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jc w:val="right"/>
        <w:tblLook w:val="01E0" w:firstRow="1" w:lastRow="1" w:firstColumn="1" w:lastColumn="1" w:noHBand="0" w:noVBand="0"/>
      </w:tblPr>
      <w:tblGrid>
        <w:gridCol w:w="4934"/>
      </w:tblGrid>
      <w:tr w:rsidR="00495196" w:rsidRPr="007F5BDD" w14:paraId="2FFDB996" w14:textId="77777777" w:rsidTr="00495196">
        <w:trPr>
          <w:jc w:val="right"/>
        </w:trPr>
        <w:tc>
          <w:tcPr>
            <w:tcW w:w="4934" w:type="dxa"/>
            <w:vAlign w:val="center"/>
            <w:hideMark/>
          </w:tcPr>
          <w:p w14:paraId="4EBC7C69" w14:textId="77777777" w:rsidR="00495196" w:rsidRPr="009B3FD6" w:rsidRDefault="00495196" w:rsidP="00495196">
            <w:pPr>
              <w:spacing w:line="276" w:lineRule="auto"/>
              <w:ind w:right="0"/>
              <w:rPr>
                <w:sz w:val="24"/>
                <w:szCs w:val="22"/>
                <w:lang w:val="en-US" w:bidi="en-US"/>
              </w:rPr>
            </w:pPr>
            <w:bookmarkStart w:id="0" w:name="_Toc300844216"/>
            <w:bookmarkStart w:id="1" w:name="_Toc277159577"/>
          </w:p>
        </w:tc>
      </w:tr>
    </w:tbl>
    <w:p w14:paraId="33C5897B" w14:textId="77777777" w:rsidR="00423C27" w:rsidRDefault="00423C27" w:rsidP="00423C27">
      <w:pPr>
        <w:spacing w:line="360" w:lineRule="auto"/>
        <w:ind w:right="0" w:firstLine="680"/>
        <w:jc w:val="left"/>
        <w:rPr>
          <w:sz w:val="24"/>
          <w:szCs w:val="22"/>
          <w:lang w:val="en-US" w:bidi="en-US"/>
        </w:rPr>
      </w:pPr>
    </w:p>
    <w:p w14:paraId="5E10F9AF" w14:textId="77777777" w:rsidR="001D1CA6" w:rsidRPr="001D1CA6" w:rsidRDefault="001D1CA6" w:rsidP="001D1CA6">
      <w:pPr>
        <w:spacing w:line="360" w:lineRule="auto"/>
        <w:ind w:right="0" w:firstLine="680"/>
        <w:jc w:val="left"/>
        <w:rPr>
          <w:sz w:val="24"/>
          <w:szCs w:val="22"/>
          <w:lang w:val="en-US" w:bidi="en-US"/>
        </w:rPr>
      </w:pPr>
    </w:p>
    <w:p w14:paraId="4C47A616" w14:textId="77777777" w:rsidR="001D1CA6" w:rsidRPr="001D1CA6" w:rsidRDefault="001D1CA6" w:rsidP="001D1CA6">
      <w:pPr>
        <w:spacing w:line="360" w:lineRule="auto"/>
        <w:ind w:right="0" w:firstLine="680"/>
        <w:jc w:val="left"/>
        <w:rPr>
          <w:sz w:val="24"/>
          <w:szCs w:val="22"/>
          <w:lang w:val="en-US" w:bidi="en-US"/>
        </w:rPr>
      </w:pPr>
    </w:p>
    <w:p w14:paraId="73BB68F7" w14:textId="77777777" w:rsidR="001D1CA6" w:rsidRPr="001D1CA6" w:rsidRDefault="001D1CA6" w:rsidP="001D1CA6">
      <w:pPr>
        <w:spacing w:line="360" w:lineRule="auto"/>
        <w:ind w:right="0" w:firstLine="680"/>
        <w:jc w:val="left"/>
        <w:rPr>
          <w:sz w:val="24"/>
          <w:szCs w:val="22"/>
          <w:lang w:val="en-US" w:bidi="en-US"/>
        </w:rPr>
      </w:pPr>
    </w:p>
    <w:p w14:paraId="77B6B6CD" w14:textId="77777777" w:rsidR="001D1CA6" w:rsidRPr="001D1CA6" w:rsidRDefault="001D1CA6" w:rsidP="001D1CA6">
      <w:pPr>
        <w:spacing w:line="360" w:lineRule="auto"/>
        <w:ind w:right="0" w:firstLine="680"/>
        <w:jc w:val="left"/>
        <w:rPr>
          <w:sz w:val="24"/>
          <w:szCs w:val="22"/>
          <w:lang w:val="en-US" w:bidi="en-US"/>
        </w:rPr>
      </w:pPr>
    </w:p>
    <w:p w14:paraId="378FC60B" w14:textId="76A0AD5C" w:rsidR="001D1CA6" w:rsidRPr="001D1CA6" w:rsidRDefault="001D1CA6" w:rsidP="001D1CA6">
      <w:pPr>
        <w:spacing w:line="360" w:lineRule="auto"/>
        <w:ind w:right="0"/>
        <w:rPr>
          <w:sz w:val="24"/>
          <w:szCs w:val="22"/>
          <w:lang w:val="en-US" w:bidi="en-US"/>
        </w:rPr>
      </w:pPr>
      <w:r>
        <w:rPr>
          <w:noProof/>
          <w:sz w:val="24"/>
          <w:szCs w:val="22"/>
          <w:lang w:eastAsia="ru-RU"/>
        </w:rPr>
        <w:drawing>
          <wp:inline distT="0" distB="0" distL="0" distR="0" wp14:anchorId="24229A98" wp14:editId="35FAEE9C">
            <wp:extent cx="1390015" cy="1621790"/>
            <wp:effectExtent l="0" t="0" r="63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90015" cy="1621790"/>
                    </a:xfrm>
                    <a:prstGeom prst="rect">
                      <a:avLst/>
                    </a:prstGeom>
                    <a:noFill/>
                  </pic:spPr>
                </pic:pic>
              </a:graphicData>
            </a:graphic>
          </wp:inline>
        </w:drawing>
      </w:r>
    </w:p>
    <w:p w14:paraId="21AD594F" w14:textId="77777777" w:rsidR="001D1CA6" w:rsidRPr="001D1CA6" w:rsidRDefault="001D1CA6" w:rsidP="001D1CA6">
      <w:pPr>
        <w:spacing w:line="360" w:lineRule="auto"/>
        <w:ind w:right="0" w:firstLine="680"/>
        <w:jc w:val="left"/>
        <w:rPr>
          <w:sz w:val="24"/>
          <w:szCs w:val="22"/>
          <w:lang w:val="en-US" w:bidi="en-US"/>
        </w:rPr>
      </w:pPr>
    </w:p>
    <w:p w14:paraId="1247DFDA" w14:textId="77777777" w:rsidR="001D1CA6" w:rsidRPr="001D1CA6" w:rsidRDefault="001D1CA6" w:rsidP="001D1CA6">
      <w:pPr>
        <w:spacing w:line="360" w:lineRule="auto"/>
        <w:ind w:right="0" w:firstLine="680"/>
        <w:jc w:val="left"/>
        <w:rPr>
          <w:sz w:val="24"/>
          <w:szCs w:val="22"/>
          <w:lang w:val="en-US" w:bidi="en-US"/>
        </w:rPr>
      </w:pPr>
    </w:p>
    <w:tbl>
      <w:tblPr>
        <w:tblW w:w="5000" w:type="pct"/>
        <w:tblCellMar>
          <w:left w:w="28" w:type="dxa"/>
          <w:right w:w="28" w:type="dxa"/>
        </w:tblCellMar>
        <w:tblLook w:val="04A0" w:firstRow="1" w:lastRow="0" w:firstColumn="1" w:lastColumn="0" w:noHBand="0" w:noVBand="1"/>
      </w:tblPr>
      <w:tblGrid>
        <w:gridCol w:w="9411"/>
      </w:tblGrid>
      <w:tr w:rsidR="001D1CA6" w:rsidRPr="001D1CA6" w14:paraId="6894D58A" w14:textId="77777777" w:rsidTr="001D1CA6">
        <w:trPr>
          <w:cantSplit/>
          <w:trHeight w:val="2889"/>
        </w:trPr>
        <w:tc>
          <w:tcPr>
            <w:tcW w:w="5000" w:type="pct"/>
          </w:tcPr>
          <w:p w14:paraId="56B20D40" w14:textId="7E9C0160" w:rsidR="001D1CA6" w:rsidRPr="001D1CA6" w:rsidRDefault="001D1CA6" w:rsidP="001D1CA6">
            <w:pPr>
              <w:suppressAutoHyphens/>
              <w:spacing w:after="300"/>
              <w:ind w:right="0" w:firstLine="40"/>
              <w:contextualSpacing/>
              <w:rPr>
                <w:b/>
                <w:caps/>
                <w:sz w:val="32"/>
                <w:szCs w:val="52"/>
                <w:lang w:bidi="en-US"/>
              </w:rPr>
            </w:pPr>
            <w:r w:rsidRPr="001D1CA6">
              <w:rPr>
                <w:b/>
                <w:caps/>
                <w:sz w:val="32"/>
                <w:szCs w:val="52"/>
                <w:lang w:bidi="en-US"/>
              </w:rPr>
              <w:t xml:space="preserve">Схема теплоснабжения </w:t>
            </w:r>
          </w:p>
          <w:p w14:paraId="1912BAFB" w14:textId="77777777" w:rsidR="001D1CA6" w:rsidRDefault="001D1CA6" w:rsidP="001D1CA6">
            <w:pPr>
              <w:suppressAutoHyphens/>
              <w:spacing w:after="300"/>
              <w:ind w:right="0" w:firstLine="40"/>
              <w:contextualSpacing/>
              <w:rPr>
                <w:b/>
                <w:caps/>
                <w:sz w:val="32"/>
                <w:szCs w:val="52"/>
                <w:lang w:bidi="en-US"/>
              </w:rPr>
            </w:pPr>
            <w:r>
              <w:rPr>
                <w:b/>
                <w:caps/>
                <w:sz w:val="32"/>
                <w:szCs w:val="52"/>
                <w:lang w:bidi="en-US"/>
              </w:rPr>
              <w:t>Муниципального образования</w:t>
            </w:r>
          </w:p>
          <w:p w14:paraId="41EDCA0B" w14:textId="77777777" w:rsidR="001D1CA6" w:rsidRDefault="001D1CA6" w:rsidP="001D1CA6">
            <w:pPr>
              <w:suppressAutoHyphens/>
              <w:spacing w:after="300"/>
              <w:ind w:right="0" w:firstLine="40"/>
              <w:contextualSpacing/>
              <w:rPr>
                <w:b/>
                <w:caps/>
                <w:sz w:val="32"/>
                <w:szCs w:val="52"/>
                <w:lang w:bidi="en-US"/>
              </w:rPr>
            </w:pPr>
            <w:r w:rsidRPr="001D1CA6">
              <w:rPr>
                <w:b/>
                <w:caps/>
                <w:sz w:val="32"/>
                <w:szCs w:val="52"/>
                <w:lang w:bidi="en-US"/>
              </w:rPr>
              <w:t>городской округ сургут ханты-</w:t>
            </w:r>
          </w:p>
          <w:p w14:paraId="07B32932" w14:textId="5A6CDFBC" w:rsidR="001D1CA6" w:rsidRPr="001D1CA6" w:rsidRDefault="001D1CA6" w:rsidP="001D1CA6">
            <w:pPr>
              <w:suppressAutoHyphens/>
              <w:spacing w:after="300"/>
              <w:ind w:right="0" w:firstLine="40"/>
              <w:contextualSpacing/>
              <w:rPr>
                <w:b/>
                <w:caps/>
                <w:sz w:val="32"/>
                <w:szCs w:val="52"/>
                <w:lang w:bidi="en-US"/>
              </w:rPr>
            </w:pPr>
            <w:r w:rsidRPr="001D1CA6">
              <w:rPr>
                <w:b/>
                <w:caps/>
                <w:sz w:val="32"/>
                <w:szCs w:val="52"/>
                <w:lang w:bidi="en-US"/>
              </w:rPr>
              <w:t xml:space="preserve">мансийского автономного округа югры </w:t>
            </w:r>
          </w:p>
          <w:p w14:paraId="7F400793" w14:textId="77777777" w:rsidR="001D1CA6" w:rsidRPr="001D1CA6" w:rsidRDefault="001D1CA6" w:rsidP="001D1CA6">
            <w:pPr>
              <w:suppressAutoHyphens/>
              <w:spacing w:after="300"/>
              <w:ind w:right="0" w:firstLine="40"/>
              <w:contextualSpacing/>
              <w:rPr>
                <w:b/>
                <w:caps/>
                <w:sz w:val="32"/>
                <w:szCs w:val="52"/>
                <w:lang w:bidi="en-US"/>
              </w:rPr>
            </w:pPr>
            <w:r w:rsidRPr="001D1CA6">
              <w:rPr>
                <w:b/>
                <w:caps/>
                <w:sz w:val="32"/>
                <w:szCs w:val="52"/>
                <w:lang w:bidi="en-US"/>
              </w:rPr>
              <w:t>(актуализация на 2024 год)</w:t>
            </w:r>
          </w:p>
          <w:p w14:paraId="566F9D3E" w14:textId="77777777" w:rsidR="001D1CA6" w:rsidRPr="001D1CA6" w:rsidRDefault="001D1CA6" w:rsidP="001D1CA6">
            <w:pPr>
              <w:suppressAutoHyphens/>
              <w:spacing w:after="300"/>
              <w:ind w:right="0" w:firstLine="40"/>
              <w:contextualSpacing/>
              <w:rPr>
                <w:b/>
                <w:caps/>
                <w:sz w:val="32"/>
                <w:szCs w:val="52"/>
                <w:lang w:bidi="en-US"/>
              </w:rPr>
            </w:pPr>
          </w:p>
          <w:p w14:paraId="12F043B2" w14:textId="77777777" w:rsidR="001D1CA6" w:rsidRPr="001D1CA6" w:rsidRDefault="001D1CA6" w:rsidP="001D1CA6">
            <w:pPr>
              <w:suppressAutoHyphens/>
              <w:spacing w:after="300"/>
              <w:ind w:right="0" w:firstLine="40"/>
              <w:contextualSpacing/>
              <w:rPr>
                <w:b/>
                <w:caps/>
                <w:sz w:val="32"/>
                <w:szCs w:val="52"/>
                <w:lang w:bidi="en-US"/>
              </w:rPr>
            </w:pPr>
            <w:r w:rsidRPr="001D1CA6">
              <w:rPr>
                <w:b/>
                <w:caps/>
                <w:sz w:val="32"/>
                <w:szCs w:val="52"/>
                <w:lang w:bidi="en-US"/>
              </w:rPr>
              <w:t>Обосновывающие материалы</w:t>
            </w:r>
          </w:p>
          <w:p w14:paraId="2661B3EB" w14:textId="77777777" w:rsidR="001D1CA6" w:rsidRPr="001D1CA6" w:rsidRDefault="001D1CA6" w:rsidP="001D1CA6">
            <w:pPr>
              <w:suppressAutoHyphens/>
              <w:spacing w:after="300"/>
              <w:ind w:right="0" w:firstLine="40"/>
              <w:contextualSpacing/>
              <w:rPr>
                <w:b/>
                <w:caps/>
                <w:sz w:val="32"/>
                <w:szCs w:val="52"/>
                <w:lang w:bidi="en-US"/>
              </w:rPr>
            </w:pPr>
          </w:p>
          <w:p w14:paraId="0D401750" w14:textId="1DD0240A" w:rsidR="001D1CA6" w:rsidRPr="001D1CA6" w:rsidRDefault="001D1CA6" w:rsidP="001D1CA6">
            <w:pPr>
              <w:suppressAutoHyphens/>
              <w:spacing w:after="300"/>
              <w:ind w:right="0" w:firstLine="40"/>
              <w:contextualSpacing/>
              <w:rPr>
                <w:b/>
                <w:caps/>
                <w:sz w:val="32"/>
                <w:szCs w:val="52"/>
                <w:lang w:bidi="en-US"/>
              </w:rPr>
            </w:pPr>
            <w:r w:rsidRPr="001D1CA6">
              <w:rPr>
                <w:b/>
                <w:caps/>
                <w:sz w:val="32"/>
                <w:szCs w:val="52"/>
                <w:lang w:bidi="en-US"/>
              </w:rPr>
              <w:t>Глава 1</w:t>
            </w:r>
            <w:r>
              <w:rPr>
                <w:b/>
                <w:caps/>
                <w:sz w:val="32"/>
                <w:szCs w:val="52"/>
                <w:lang w:bidi="en-US"/>
              </w:rPr>
              <w:t>5</w:t>
            </w:r>
          </w:p>
          <w:p w14:paraId="6ECB22D7" w14:textId="77777777" w:rsidR="001D1CA6" w:rsidRPr="001D1CA6" w:rsidRDefault="001D1CA6" w:rsidP="001D1CA6">
            <w:pPr>
              <w:suppressAutoHyphens/>
              <w:spacing w:after="300"/>
              <w:ind w:right="0" w:firstLine="40"/>
              <w:contextualSpacing/>
              <w:rPr>
                <w:b/>
                <w:caps/>
                <w:sz w:val="32"/>
                <w:szCs w:val="52"/>
                <w:lang w:bidi="en-US"/>
              </w:rPr>
            </w:pPr>
          </w:p>
          <w:p w14:paraId="02047697" w14:textId="3E3E3A14" w:rsidR="001D1CA6" w:rsidRPr="001D1CA6" w:rsidRDefault="001D1CA6" w:rsidP="001D1CA6">
            <w:pPr>
              <w:suppressAutoHyphens/>
              <w:spacing w:after="300"/>
              <w:ind w:right="0" w:firstLine="40"/>
              <w:contextualSpacing/>
              <w:rPr>
                <w:b/>
                <w:caps/>
                <w:sz w:val="32"/>
                <w:szCs w:val="52"/>
                <w:lang w:bidi="en-US"/>
              </w:rPr>
            </w:pPr>
            <w:r>
              <w:rPr>
                <w:b/>
                <w:caps/>
                <w:sz w:val="32"/>
                <w:szCs w:val="52"/>
                <w:lang w:bidi="en-US"/>
              </w:rPr>
              <w:t>Реестр единых теплоснабжающих организаций</w:t>
            </w:r>
          </w:p>
          <w:p w14:paraId="0046224D" w14:textId="77777777" w:rsidR="001D1CA6" w:rsidRPr="001D1CA6" w:rsidRDefault="001D1CA6" w:rsidP="001D1CA6">
            <w:pPr>
              <w:suppressAutoHyphens/>
              <w:spacing w:after="300"/>
              <w:ind w:right="0" w:firstLine="40"/>
              <w:contextualSpacing/>
              <w:rPr>
                <w:b/>
                <w:caps/>
                <w:sz w:val="32"/>
                <w:szCs w:val="52"/>
                <w:lang w:bidi="en-US"/>
              </w:rPr>
            </w:pPr>
          </w:p>
          <w:p w14:paraId="67A96501" w14:textId="77777777" w:rsidR="001D1CA6" w:rsidRPr="001D1CA6" w:rsidRDefault="001D1CA6" w:rsidP="001D1CA6">
            <w:pPr>
              <w:suppressAutoHyphens/>
              <w:spacing w:after="300"/>
              <w:ind w:right="0" w:firstLine="40"/>
              <w:contextualSpacing/>
              <w:rPr>
                <w:b/>
                <w:bCs/>
                <w:szCs w:val="22"/>
                <w:lang w:bidi="en-US"/>
              </w:rPr>
            </w:pPr>
          </w:p>
        </w:tc>
      </w:tr>
    </w:tbl>
    <w:p w14:paraId="24B1D182" w14:textId="77777777" w:rsidR="001D1CA6" w:rsidRPr="001D1CA6" w:rsidRDefault="001D1CA6" w:rsidP="001D1CA6">
      <w:pPr>
        <w:spacing w:line="360" w:lineRule="auto"/>
        <w:ind w:right="0"/>
        <w:rPr>
          <w:sz w:val="24"/>
          <w:szCs w:val="22"/>
          <w:highlight w:val="red"/>
          <w:lang w:bidi="en-US"/>
        </w:rPr>
      </w:pPr>
    </w:p>
    <w:p w14:paraId="54BF1C13" w14:textId="77777777" w:rsidR="001D1CA6" w:rsidRPr="001D1CA6" w:rsidRDefault="001D1CA6" w:rsidP="001D1CA6">
      <w:pPr>
        <w:spacing w:line="360" w:lineRule="auto"/>
        <w:ind w:right="0"/>
        <w:rPr>
          <w:sz w:val="24"/>
          <w:szCs w:val="22"/>
          <w:highlight w:val="red"/>
          <w:lang w:bidi="en-US"/>
        </w:rPr>
      </w:pPr>
    </w:p>
    <w:p w14:paraId="4E0142A8" w14:textId="77777777" w:rsidR="001D1CA6" w:rsidRPr="001D1CA6" w:rsidRDefault="001D1CA6" w:rsidP="001D1CA6">
      <w:pPr>
        <w:spacing w:line="360" w:lineRule="auto"/>
        <w:ind w:right="0"/>
        <w:rPr>
          <w:sz w:val="24"/>
          <w:szCs w:val="22"/>
          <w:highlight w:val="red"/>
          <w:lang w:bidi="en-US"/>
        </w:rPr>
      </w:pPr>
    </w:p>
    <w:p w14:paraId="2166F722" w14:textId="77777777" w:rsidR="001D1CA6" w:rsidRPr="001D1CA6" w:rsidRDefault="001D1CA6" w:rsidP="001D1CA6">
      <w:pPr>
        <w:spacing w:line="360" w:lineRule="auto"/>
        <w:ind w:right="0"/>
        <w:rPr>
          <w:sz w:val="24"/>
          <w:szCs w:val="22"/>
          <w:highlight w:val="red"/>
          <w:lang w:bidi="en-US"/>
        </w:rPr>
      </w:pPr>
    </w:p>
    <w:p w14:paraId="1A268331" w14:textId="77777777" w:rsidR="001D1CA6" w:rsidRPr="00CE4E39" w:rsidRDefault="001D1CA6" w:rsidP="00423C27">
      <w:pPr>
        <w:spacing w:line="360" w:lineRule="auto"/>
        <w:ind w:right="0" w:firstLine="680"/>
        <w:jc w:val="left"/>
        <w:rPr>
          <w:sz w:val="24"/>
          <w:szCs w:val="22"/>
          <w:lang w:bidi="en-US"/>
        </w:rPr>
      </w:pPr>
    </w:p>
    <w:p w14:paraId="1C12CD04" w14:textId="77777777" w:rsidR="000A64E9" w:rsidRPr="002445EB" w:rsidRDefault="000A64E9" w:rsidP="000A64E9">
      <w:pPr>
        <w:spacing w:line="360" w:lineRule="auto"/>
        <w:ind w:right="0"/>
        <w:jc w:val="both"/>
        <w:rPr>
          <w:sz w:val="24"/>
          <w:szCs w:val="22"/>
          <w:highlight w:val="yellow"/>
          <w:lang w:bidi="en-US"/>
        </w:rPr>
      </w:pPr>
    </w:p>
    <w:p w14:paraId="184FD392" w14:textId="77777777" w:rsidR="000A64E9" w:rsidRPr="002445EB" w:rsidRDefault="000A64E9" w:rsidP="000A64E9">
      <w:pPr>
        <w:spacing w:line="360" w:lineRule="auto"/>
        <w:ind w:right="0" w:hanging="30"/>
        <w:rPr>
          <w:sz w:val="24"/>
          <w:szCs w:val="22"/>
          <w:highlight w:val="yellow"/>
          <w:lang w:bidi="en-US"/>
        </w:rPr>
        <w:sectPr w:rsidR="000A64E9" w:rsidRPr="002445EB" w:rsidSect="00B509E9">
          <w:headerReference w:type="default" r:id="rId9"/>
          <w:footerReference w:type="default" r:id="rId10"/>
          <w:headerReference w:type="first" r:id="rId11"/>
          <w:footerReference w:type="first" r:id="rId12"/>
          <w:pgSz w:w="11906" w:h="16838"/>
          <w:pgMar w:top="1134" w:right="850" w:bottom="1134" w:left="1701" w:header="283" w:footer="283" w:gutter="0"/>
          <w:cols w:space="708"/>
          <w:titlePg/>
          <w:docGrid w:linePitch="381"/>
        </w:sectPr>
      </w:pPr>
    </w:p>
    <w:bookmarkEnd w:id="1" w:displacedByCustomXml="next"/>
    <w:bookmarkEnd w:id="0" w:displacedByCustomXml="next"/>
    <w:bookmarkStart w:id="2" w:name="_Toc536537632" w:displacedByCustomXml="next"/>
    <w:bookmarkStart w:id="3" w:name="_Toc330904297" w:displacedByCustomXml="next"/>
    <w:bookmarkStart w:id="4" w:name="_Toc395013173" w:displacedByCustomXml="next"/>
    <w:bookmarkStart w:id="5" w:name="_Toc395023087" w:displacedByCustomXml="next"/>
    <w:bookmarkStart w:id="6" w:name="_Toc507577240" w:displacedByCustomXml="next"/>
    <w:bookmarkStart w:id="7" w:name="_Toc520392197" w:displacedByCustomXml="next"/>
    <w:bookmarkStart w:id="8" w:name="_Toc520392508" w:displacedByCustomXml="next"/>
    <w:bookmarkStart w:id="9" w:name="_Toc520459238" w:displacedByCustomXml="next"/>
    <w:sdt>
      <w:sdtPr>
        <w:rPr>
          <w:sz w:val="24"/>
          <w:szCs w:val="24"/>
          <w:lang w:val="en-US" w:bidi="en-US"/>
        </w:rPr>
        <w:id w:val="1978257237"/>
        <w:docPartObj>
          <w:docPartGallery w:val="Table of Contents"/>
          <w:docPartUnique/>
        </w:docPartObj>
      </w:sdtPr>
      <w:sdtEndPr>
        <w:rPr>
          <w:bCs/>
          <w:highlight w:val="yellow"/>
        </w:rPr>
      </w:sdtEndPr>
      <w:sdtContent>
        <w:p w14:paraId="49743598" w14:textId="77777777" w:rsidR="00622F6F" w:rsidRPr="00102D47" w:rsidRDefault="00622F6F" w:rsidP="00622F6F">
          <w:pPr>
            <w:spacing w:line="360" w:lineRule="auto"/>
            <w:ind w:right="0"/>
            <w:rPr>
              <w:b/>
              <w:bCs/>
              <w:caps/>
              <w:szCs w:val="28"/>
              <w:lang w:bidi="en-US"/>
            </w:rPr>
          </w:pPr>
          <w:r w:rsidRPr="00102D47">
            <w:rPr>
              <w:b/>
              <w:bCs/>
              <w:caps/>
              <w:szCs w:val="28"/>
              <w:lang w:bidi="en-US"/>
            </w:rPr>
            <w:t>СОДЕРЖАНИЕ</w:t>
          </w:r>
        </w:p>
        <w:p w14:paraId="2043367B" w14:textId="38F1D99D" w:rsidR="00102D47" w:rsidRPr="00102D47" w:rsidRDefault="00622F6F">
          <w:pPr>
            <w:pStyle w:val="14"/>
            <w:rPr>
              <w:rFonts w:asciiTheme="minorHAnsi" w:eastAsiaTheme="minorEastAsia" w:hAnsiTheme="minorHAnsi" w:cstheme="minorBidi"/>
              <w:b w:val="0"/>
              <w:bCs w:val="0"/>
              <w:lang w:eastAsia="ru-RU"/>
            </w:rPr>
          </w:pPr>
          <w:r w:rsidRPr="00102D47">
            <w:rPr>
              <w:b w:val="0"/>
              <w:bCs w:val="0"/>
              <w:iCs/>
              <w:lang w:val="en-US" w:bidi="en-US"/>
            </w:rPr>
            <w:fldChar w:fldCharType="begin"/>
          </w:r>
          <w:r w:rsidRPr="00102D47">
            <w:rPr>
              <w:b w:val="0"/>
              <w:bCs w:val="0"/>
              <w:iCs/>
              <w:lang w:val="en-US" w:bidi="en-US"/>
            </w:rPr>
            <w:instrText xml:space="preserve"> TOC \o "1-3" \h \z \u </w:instrText>
          </w:r>
          <w:r w:rsidRPr="00102D47">
            <w:rPr>
              <w:b w:val="0"/>
              <w:bCs w:val="0"/>
              <w:iCs/>
              <w:lang w:val="en-US" w:bidi="en-US"/>
            </w:rPr>
            <w:fldChar w:fldCharType="separate"/>
          </w:r>
          <w:hyperlink w:anchor="_Toc133456310" w:history="1">
            <w:r w:rsidR="00102D47" w:rsidRPr="00102D47">
              <w:rPr>
                <w:rStyle w:val="afa"/>
                <w:b w:val="0"/>
                <w:caps/>
                <w:lang w:bidi="en-US"/>
              </w:rPr>
              <w:t>Перечень</w:t>
            </w:r>
            <w:r w:rsidR="00102D47" w:rsidRPr="00102D47">
              <w:rPr>
                <w:rStyle w:val="afa"/>
                <w:b w:val="0"/>
                <w:caps/>
                <w:lang w:val="en-US" w:bidi="en-US"/>
              </w:rPr>
              <w:t xml:space="preserve"> таблиц</w:t>
            </w:r>
            <w:r w:rsidR="00102D47" w:rsidRPr="00102D47">
              <w:rPr>
                <w:b w:val="0"/>
                <w:webHidden/>
              </w:rPr>
              <w:tab/>
            </w:r>
            <w:r w:rsidR="00102D47" w:rsidRPr="00102D47">
              <w:rPr>
                <w:b w:val="0"/>
                <w:webHidden/>
              </w:rPr>
              <w:fldChar w:fldCharType="begin"/>
            </w:r>
            <w:r w:rsidR="00102D47" w:rsidRPr="00102D47">
              <w:rPr>
                <w:b w:val="0"/>
                <w:webHidden/>
              </w:rPr>
              <w:instrText xml:space="preserve"> PAGEREF _Toc133456310 \h </w:instrText>
            </w:r>
            <w:r w:rsidR="00102D47" w:rsidRPr="00102D47">
              <w:rPr>
                <w:b w:val="0"/>
                <w:webHidden/>
              </w:rPr>
            </w:r>
            <w:r w:rsidR="00102D47" w:rsidRPr="00102D47">
              <w:rPr>
                <w:b w:val="0"/>
                <w:webHidden/>
              </w:rPr>
              <w:fldChar w:fldCharType="separate"/>
            </w:r>
            <w:r w:rsidR="005524B3">
              <w:rPr>
                <w:b w:val="0"/>
                <w:webHidden/>
              </w:rPr>
              <w:t>2</w:t>
            </w:r>
            <w:r w:rsidR="00102D47" w:rsidRPr="00102D47">
              <w:rPr>
                <w:b w:val="0"/>
                <w:webHidden/>
              </w:rPr>
              <w:fldChar w:fldCharType="end"/>
            </w:r>
          </w:hyperlink>
        </w:p>
        <w:p w14:paraId="4D8DCFBE" w14:textId="56E11E38" w:rsidR="00102D47" w:rsidRPr="00102D47" w:rsidRDefault="002250A6">
          <w:pPr>
            <w:pStyle w:val="14"/>
            <w:rPr>
              <w:rFonts w:asciiTheme="minorHAnsi" w:eastAsiaTheme="minorEastAsia" w:hAnsiTheme="minorHAnsi" w:cstheme="minorBidi"/>
              <w:b w:val="0"/>
              <w:bCs w:val="0"/>
              <w:lang w:eastAsia="ru-RU"/>
            </w:rPr>
          </w:pPr>
          <w:hyperlink w:anchor="_Toc133456311" w:history="1">
            <w:r w:rsidR="00102D47" w:rsidRPr="00102D47">
              <w:rPr>
                <w:rStyle w:val="afa"/>
                <w:b w:val="0"/>
              </w:rPr>
              <w:t>Общие положения</w:t>
            </w:r>
            <w:r w:rsidR="00102D47" w:rsidRPr="00102D47">
              <w:rPr>
                <w:b w:val="0"/>
                <w:webHidden/>
              </w:rPr>
              <w:tab/>
            </w:r>
            <w:r w:rsidR="00102D47">
              <w:rPr>
                <w:b w:val="0"/>
                <w:webHidden/>
              </w:rPr>
              <w:tab/>
            </w:r>
            <w:r w:rsidR="00102D47" w:rsidRPr="00102D47">
              <w:rPr>
                <w:b w:val="0"/>
                <w:webHidden/>
              </w:rPr>
              <w:fldChar w:fldCharType="begin"/>
            </w:r>
            <w:r w:rsidR="00102D47" w:rsidRPr="00102D47">
              <w:rPr>
                <w:b w:val="0"/>
                <w:webHidden/>
              </w:rPr>
              <w:instrText xml:space="preserve"> PAGEREF _Toc133456311 \h </w:instrText>
            </w:r>
            <w:r w:rsidR="00102D47" w:rsidRPr="00102D47">
              <w:rPr>
                <w:b w:val="0"/>
                <w:webHidden/>
              </w:rPr>
            </w:r>
            <w:r w:rsidR="00102D47" w:rsidRPr="00102D47">
              <w:rPr>
                <w:b w:val="0"/>
                <w:webHidden/>
              </w:rPr>
              <w:fldChar w:fldCharType="separate"/>
            </w:r>
            <w:r w:rsidR="005524B3">
              <w:rPr>
                <w:b w:val="0"/>
                <w:webHidden/>
              </w:rPr>
              <w:t>3</w:t>
            </w:r>
            <w:r w:rsidR="00102D47" w:rsidRPr="00102D47">
              <w:rPr>
                <w:b w:val="0"/>
                <w:webHidden/>
              </w:rPr>
              <w:fldChar w:fldCharType="end"/>
            </w:r>
          </w:hyperlink>
        </w:p>
        <w:p w14:paraId="54679BAA" w14:textId="77777777" w:rsidR="00102D47" w:rsidRPr="00102D47" w:rsidRDefault="002250A6">
          <w:pPr>
            <w:pStyle w:val="14"/>
            <w:rPr>
              <w:rFonts w:asciiTheme="minorHAnsi" w:eastAsiaTheme="minorEastAsia" w:hAnsiTheme="minorHAnsi" w:cstheme="minorBidi"/>
              <w:b w:val="0"/>
              <w:bCs w:val="0"/>
              <w:lang w:eastAsia="ru-RU"/>
            </w:rPr>
          </w:pPr>
          <w:hyperlink w:anchor="_Toc133456312" w:history="1">
            <w:r w:rsidR="00102D47" w:rsidRPr="00102D47">
              <w:rPr>
                <w:rStyle w:val="afa"/>
                <w:rFonts w:eastAsiaTheme="majorEastAsia"/>
                <w:b w:val="0"/>
                <w:smallCaps/>
                <w:spacing w:val="5"/>
                <w:lang w:bidi="en-US"/>
              </w:rPr>
              <w:t>1.</w:t>
            </w:r>
            <w:r w:rsidR="00102D47" w:rsidRPr="00102D47">
              <w:rPr>
                <w:rFonts w:asciiTheme="minorHAnsi" w:eastAsiaTheme="minorEastAsia" w:hAnsiTheme="minorHAnsi" w:cstheme="minorBidi"/>
                <w:b w:val="0"/>
                <w:bCs w:val="0"/>
                <w:lang w:eastAsia="ru-RU"/>
              </w:rPr>
              <w:tab/>
            </w:r>
            <w:r w:rsidR="00102D47" w:rsidRPr="00102D47">
              <w:rPr>
                <w:rStyle w:val="afa"/>
                <w:rFonts w:eastAsiaTheme="majorEastAsia"/>
                <w:b w:val="0"/>
                <w:smallCaps/>
                <w:spacing w:val="5"/>
                <w:lang w:bidi="en-US"/>
              </w:rPr>
              <w:t>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r w:rsidR="00102D47" w:rsidRPr="00102D47">
              <w:rPr>
                <w:b w:val="0"/>
                <w:webHidden/>
              </w:rPr>
              <w:tab/>
            </w:r>
            <w:r w:rsidR="00102D47" w:rsidRPr="00102D47">
              <w:rPr>
                <w:b w:val="0"/>
                <w:webHidden/>
              </w:rPr>
              <w:fldChar w:fldCharType="begin"/>
            </w:r>
            <w:r w:rsidR="00102D47" w:rsidRPr="00102D47">
              <w:rPr>
                <w:b w:val="0"/>
                <w:webHidden/>
              </w:rPr>
              <w:instrText xml:space="preserve"> PAGEREF _Toc133456312 \h </w:instrText>
            </w:r>
            <w:r w:rsidR="00102D47" w:rsidRPr="00102D47">
              <w:rPr>
                <w:b w:val="0"/>
                <w:webHidden/>
              </w:rPr>
            </w:r>
            <w:r w:rsidR="00102D47" w:rsidRPr="00102D47">
              <w:rPr>
                <w:b w:val="0"/>
                <w:webHidden/>
              </w:rPr>
              <w:fldChar w:fldCharType="separate"/>
            </w:r>
            <w:r w:rsidR="005524B3">
              <w:rPr>
                <w:b w:val="0"/>
                <w:webHidden/>
              </w:rPr>
              <w:t>4</w:t>
            </w:r>
            <w:r w:rsidR="00102D47" w:rsidRPr="00102D47">
              <w:rPr>
                <w:b w:val="0"/>
                <w:webHidden/>
              </w:rPr>
              <w:fldChar w:fldCharType="end"/>
            </w:r>
          </w:hyperlink>
        </w:p>
        <w:p w14:paraId="25CBBB53" w14:textId="77777777" w:rsidR="00102D47" w:rsidRPr="00102D47" w:rsidRDefault="002250A6">
          <w:pPr>
            <w:pStyle w:val="14"/>
            <w:rPr>
              <w:rFonts w:asciiTheme="minorHAnsi" w:eastAsiaTheme="minorEastAsia" w:hAnsiTheme="minorHAnsi" w:cstheme="minorBidi"/>
              <w:b w:val="0"/>
              <w:bCs w:val="0"/>
              <w:lang w:eastAsia="ru-RU"/>
            </w:rPr>
          </w:pPr>
          <w:hyperlink w:anchor="_Toc133456313" w:history="1">
            <w:r w:rsidR="00102D47" w:rsidRPr="00102D47">
              <w:rPr>
                <w:rStyle w:val="afa"/>
                <w:rFonts w:eastAsiaTheme="majorEastAsia"/>
                <w:b w:val="0"/>
                <w:smallCaps/>
                <w:spacing w:val="5"/>
                <w:lang w:bidi="en-US"/>
              </w:rPr>
              <w:t>2.</w:t>
            </w:r>
            <w:r w:rsidR="00102D47" w:rsidRPr="00102D47">
              <w:rPr>
                <w:rFonts w:asciiTheme="minorHAnsi" w:eastAsiaTheme="minorEastAsia" w:hAnsiTheme="minorHAnsi" w:cstheme="minorBidi"/>
                <w:b w:val="0"/>
                <w:bCs w:val="0"/>
                <w:lang w:eastAsia="ru-RU"/>
              </w:rPr>
              <w:tab/>
            </w:r>
            <w:r w:rsidR="00102D47" w:rsidRPr="00102D47">
              <w:rPr>
                <w:rStyle w:val="afa"/>
                <w:rFonts w:eastAsiaTheme="majorEastAsia"/>
                <w:b w:val="0"/>
                <w:smallCaps/>
                <w:spacing w:val="5"/>
                <w:lang w:bidi="en-US"/>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городского округа</w:t>
            </w:r>
            <w:r w:rsidR="00102D47" w:rsidRPr="00102D47">
              <w:rPr>
                <w:b w:val="0"/>
                <w:webHidden/>
              </w:rPr>
              <w:tab/>
            </w:r>
            <w:r w:rsidR="00102D47" w:rsidRPr="00102D47">
              <w:rPr>
                <w:b w:val="0"/>
                <w:webHidden/>
              </w:rPr>
              <w:fldChar w:fldCharType="begin"/>
            </w:r>
            <w:r w:rsidR="00102D47" w:rsidRPr="00102D47">
              <w:rPr>
                <w:b w:val="0"/>
                <w:webHidden/>
              </w:rPr>
              <w:instrText xml:space="preserve"> PAGEREF _Toc133456313 \h </w:instrText>
            </w:r>
            <w:r w:rsidR="00102D47" w:rsidRPr="00102D47">
              <w:rPr>
                <w:b w:val="0"/>
                <w:webHidden/>
              </w:rPr>
            </w:r>
            <w:r w:rsidR="00102D47" w:rsidRPr="00102D47">
              <w:rPr>
                <w:b w:val="0"/>
                <w:webHidden/>
              </w:rPr>
              <w:fldChar w:fldCharType="separate"/>
            </w:r>
            <w:r w:rsidR="005524B3">
              <w:rPr>
                <w:b w:val="0"/>
                <w:webHidden/>
              </w:rPr>
              <w:t>9</w:t>
            </w:r>
            <w:r w:rsidR="00102D47" w:rsidRPr="00102D47">
              <w:rPr>
                <w:b w:val="0"/>
                <w:webHidden/>
              </w:rPr>
              <w:fldChar w:fldCharType="end"/>
            </w:r>
          </w:hyperlink>
        </w:p>
        <w:p w14:paraId="13DE2E94" w14:textId="77777777" w:rsidR="00102D47" w:rsidRPr="00102D47" w:rsidRDefault="002250A6">
          <w:pPr>
            <w:pStyle w:val="14"/>
            <w:rPr>
              <w:rFonts w:asciiTheme="minorHAnsi" w:eastAsiaTheme="minorEastAsia" w:hAnsiTheme="minorHAnsi" w:cstheme="minorBidi"/>
              <w:b w:val="0"/>
              <w:bCs w:val="0"/>
              <w:lang w:eastAsia="ru-RU"/>
            </w:rPr>
          </w:pPr>
          <w:hyperlink w:anchor="_Toc133456314" w:history="1">
            <w:r w:rsidR="00102D47" w:rsidRPr="00102D47">
              <w:rPr>
                <w:rStyle w:val="afa"/>
                <w:rFonts w:eastAsiaTheme="majorEastAsia"/>
                <w:b w:val="0"/>
                <w:smallCaps/>
                <w:spacing w:val="5"/>
                <w:lang w:bidi="en-US"/>
              </w:rPr>
              <w:t>3.</w:t>
            </w:r>
            <w:r w:rsidR="00102D47" w:rsidRPr="00102D47">
              <w:rPr>
                <w:rFonts w:asciiTheme="minorHAnsi" w:eastAsiaTheme="minorEastAsia" w:hAnsiTheme="minorHAnsi" w:cstheme="minorBidi"/>
                <w:b w:val="0"/>
                <w:bCs w:val="0"/>
                <w:lang w:eastAsia="ru-RU"/>
              </w:rPr>
              <w:tab/>
            </w:r>
            <w:r w:rsidR="00102D47" w:rsidRPr="00102D47">
              <w:rPr>
                <w:rStyle w:val="afa"/>
                <w:rFonts w:eastAsiaTheme="majorEastAsia"/>
                <w:b w:val="0"/>
                <w:smallCaps/>
                <w:spacing w:val="5"/>
                <w:lang w:bidi="en-US"/>
              </w:rPr>
              <w:t>Реестр единых теплоснабжающих организаций, содержащий перечень систем теплоснабжения, входящих в состав единой теплоснабжающей организации</w:t>
            </w:r>
            <w:r w:rsidR="00102D47" w:rsidRPr="00102D47">
              <w:rPr>
                <w:b w:val="0"/>
                <w:webHidden/>
              </w:rPr>
              <w:tab/>
            </w:r>
            <w:r w:rsidR="00102D47" w:rsidRPr="00102D47">
              <w:rPr>
                <w:b w:val="0"/>
                <w:webHidden/>
              </w:rPr>
              <w:fldChar w:fldCharType="begin"/>
            </w:r>
            <w:r w:rsidR="00102D47" w:rsidRPr="00102D47">
              <w:rPr>
                <w:b w:val="0"/>
                <w:webHidden/>
              </w:rPr>
              <w:instrText xml:space="preserve"> PAGEREF _Toc133456314 \h </w:instrText>
            </w:r>
            <w:r w:rsidR="00102D47" w:rsidRPr="00102D47">
              <w:rPr>
                <w:b w:val="0"/>
                <w:webHidden/>
              </w:rPr>
            </w:r>
            <w:r w:rsidR="00102D47" w:rsidRPr="00102D47">
              <w:rPr>
                <w:b w:val="0"/>
                <w:webHidden/>
              </w:rPr>
              <w:fldChar w:fldCharType="separate"/>
            </w:r>
            <w:r w:rsidR="005524B3">
              <w:rPr>
                <w:b w:val="0"/>
                <w:webHidden/>
              </w:rPr>
              <w:t>12</w:t>
            </w:r>
            <w:r w:rsidR="00102D47" w:rsidRPr="00102D47">
              <w:rPr>
                <w:b w:val="0"/>
                <w:webHidden/>
              </w:rPr>
              <w:fldChar w:fldCharType="end"/>
            </w:r>
          </w:hyperlink>
        </w:p>
        <w:p w14:paraId="4DADABEC" w14:textId="77777777" w:rsidR="00102D47" w:rsidRPr="00102D47" w:rsidRDefault="002250A6">
          <w:pPr>
            <w:pStyle w:val="14"/>
            <w:rPr>
              <w:rFonts w:asciiTheme="minorHAnsi" w:eastAsiaTheme="minorEastAsia" w:hAnsiTheme="minorHAnsi" w:cstheme="minorBidi"/>
              <w:b w:val="0"/>
              <w:bCs w:val="0"/>
              <w:lang w:eastAsia="ru-RU"/>
            </w:rPr>
          </w:pPr>
          <w:hyperlink w:anchor="_Toc133456315" w:history="1">
            <w:r w:rsidR="00102D47" w:rsidRPr="00102D47">
              <w:rPr>
                <w:rStyle w:val="afa"/>
                <w:rFonts w:eastAsiaTheme="majorEastAsia"/>
                <w:b w:val="0"/>
                <w:smallCaps/>
                <w:spacing w:val="5"/>
                <w:lang w:bidi="en-US"/>
              </w:rPr>
              <w:t>4.</w:t>
            </w:r>
            <w:r w:rsidR="00102D47" w:rsidRPr="00102D47">
              <w:rPr>
                <w:rFonts w:asciiTheme="minorHAnsi" w:eastAsiaTheme="minorEastAsia" w:hAnsiTheme="minorHAnsi" w:cstheme="minorBidi"/>
                <w:b w:val="0"/>
                <w:bCs w:val="0"/>
                <w:lang w:eastAsia="ru-RU"/>
              </w:rPr>
              <w:tab/>
            </w:r>
            <w:r w:rsidR="00102D47" w:rsidRPr="00102D47">
              <w:rPr>
                <w:rStyle w:val="afa"/>
                <w:rFonts w:eastAsiaTheme="majorEastAsia"/>
                <w:b w:val="0"/>
                <w:smallCaps/>
                <w:spacing w:val="5"/>
                <w:lang w:bidi="en-US"/>
              </w:rPr>
              <w:t>Основания, в том числе критерии, в соответствии с которыми теплоснабжающей организации присвоен статус единой теплоснабжающей организации</w:t>
            </w:r>
            <w:r w:rsidR="00102D47" w:rsidRPr="00102D47">
              <w:rPr>
                <w:b w:val="0"/>
                <w:webHidden/>
              </w:rPr>
              <w:tab/>
            </w:r>
            <w:r w:rsidR="00102D47" w:rsidRPr="00102D47">
              <w:rPr>
                <w:b w:val="0"/>
                <w:webHidden/>
              </w:rPr>
              <w:fldChar w:fldCharType="begin"/>
            </w:r>
            <w:r w:rsidR="00102D47" w:rsidRPr="00102D47">
              <w:rPr>
                <w:b w:val="0"/>
                <w:webHidden/>
              </w:rPr>
              <w:instrText xml:space="preserve"> PAGEREF _Toc133456315 \h </w:instrText>
            </w:r>
            <w:r w:rsidR="00102D47" w:rsidRPr="00102D47">
              <w:rPr>
                <w:b w:val="0"/>
                <w:webHidden/>
              </w:rPr>
            </w:r>
            <w:r w:rsidR="00102D47" w:rsidRPr="00102D47">
              <w:rPr>
                <w:b w:val="0"/>
                <w:webHidden/>
              </w:rPr>
              <w:fldChar w:fldCharType="separate"/>
            </w:r>
            <w:r w:rsidR="005524B3">
              <w:rPr>
                <w:b w:val="0"/>
                <w:webHidden/>
              </w:rPr>
              <w:t>15</w:t>
            </w:r>
            <w:r w:rsidR="00102D47" w:rsidRPr="00102D47">
              <w:rPr>
                <w:b w:val="0"/>
                <w:webHidden/>
              </w:rPr>
              <w:fldChar w:fldCharType="end"/>
            </w:r>
          </w:hyperlink>
        </w:p>
        <w:p w14:paraId="1AA95381" w14:textId="77777777" w:rsidR="00102D47" w:rsidRPr="00102D47" w:rsidRDefault="002250A6">
          <w:pPr>
            <w:pStyle w:val="25"/>
            <w:rPr>
              <w:rFonts w:asciiTheme="minorHAnsi" w:eastAsiaTheme="minorEastAsia" w:hAnsiTheme="minorHAnsi" w:cstheme="minorBidi"/>
              <w:lang w:eastAsia="ru-RU"/>
            </w:rPr>
          </w:pPr>
          <w:hyperlink w:anchor="_Toc133456316" w:history="1">
            <w:r w:rsidR="00102D47" w:rsidRPr="00102D47">
              <w:rPr>
                <w:rStyle w:val="afa"/>
              </w:rPr>
              <w:t>4.1.</w:t>
            </w:r>
            <w:r w:rsidR="00102D47" w:rsidRPr="00102D47">
              <w:rPr>
                <w:rFonts w:asciiTheme="minorHAnsi" w:eastAsiaTheme="minorEastAsia" w:hAnsiTheme="minorHAnsi" w:cstheme="minorBidi"/>
                <w:lang w:eastAsia="ru-RU"/>
              </w:rPr>
              <w:tab/>
            </w:r>
            <w:r w:rsidR="00102D47" w:rsidRPr="00102D47">
              <w:rPr>
                <w:rStyle w:val="afa"/>
              </w:rPr>
              <w:t>Порядок определения ЕТО</w:t>
            </w:r>
            <w:r w:rsidR="00102D47" w:rsidRPr="00102D47">
              <w:rPr>
                <w:webHidden/>
              </w:rPr>
              <w:tab/>
            </w:r>
            <w:r w:rsidR="00102D47" w:rsidRPr="00102D47">
              <w:rPr>
                <w:webHidden/>
              </w:rPr>
              <w:fldChar w:fldCharType="begin"/>
            </w:r>
            <w:r w:rsidR="00102D47" w:rsidRPr="00102D47">
              <w:rPr>
                <w:webHidden/>
              </w:rPr>
              <w:instrText xml:space="preserve"> PAGEREF _Toc133456316 \h </w:instrText>
            </w:r>
            <w:r w:rsidR="00102D47" w:rsidRPr="00102D47">
              <w:rPr>
                <w:webHidden/>
              </w:rPr>
            </w:r>
            <w:r w:rsidR="00102D47" w:rsidRPr="00102D47">
              <w:rPr>
                <w:webHidden/>
              </w:rPr>
              <w:fldChar w:fldCharType="separate"/>
            </w:r>
            <w:r w:rsidR="005524B3">
              <w:rPr>
                <w:webHidden/>
              </w:rPr>
              <w:t>15</w:t>
            </w:r>
            <w:r w:rsidR="00102D47" w:rsidRPr="00102D47">
              <w:rPr>
                <w:webHidden/>
              </w:rPr>
              <w:fldChar w:fldCharType="end"/>
            </w:r>
          </w:hyperlink>
        </w:p>
        <w:p w14:paraId="6CF53C60" w14:textId="77777777" w:rsidR="00102D47" w:rsidRPr="00102D47" w:rsidRDefault="002250A6">
          <w:pPr>
            <w:pStyle w:val="25"/>
            <w:rPr>
              <w:rFonts w:asciiTheme="minorHAnsi" w:eastAsiaTheme="minorEastAsia" w:hAnsiTheme="minorHAnsi" w:cstheme="minorBidi"/>
              <w:lang w:eastAsia="ru-RU"/>
            </w:rPr>
          </w:pPr>
          <w:hyperlink w:anchor="_Toc133456317" w:history="1">
            <w:r w:rsidR="00102D47" w:rsidRPr="00102D47">
              <w:rPr>
                <w:rStyle w:val="afa"/>
              </w:rPr>
              <w:t>4.2.</w:t>
            </w:r>
            <w:r w:rsidR="00102D47" w:rsidRPr="00102D47">
              <w:rPr>
                <w:rFonts w:asciiTheme="minorHAnsi" w:eastAsiaTheme="minorEastAsia" w:hAnsiTheme="minorHAnsi" w:cstheme="minorBidi"/>
                <w:lang w:eastAsia="ru-RU"/>
              </w:rPr>
              <w:tab/>
            </w:r>
            <w:r w:rsidR="00102D47" w:rsidRPr="00102D47">
              <w:rPr>
                <w:rStyle w:val="afa"/>
              </w:rPr>
              <w:t>Критерии определения ЕТО</w:t>
            </w:r>
            <w:r w:rsidR="00102D47" w:rsidRPr="00102D47">
              <w:rPr>
                <w:webHidden/>
              </w:rPr>
              <w:tab/>
            </w:r>
            <w:r w:rsidR="00102D47" w:rsidRPr="00102D47">
              <w:rPr>
                <w:webHidden/>
              </w:rPr>
              <w:fldChar w:fldCharType="begin"/>
            </w:r>
            <w:r w:rsidR="00102D47" w:rsidRPr="00102D47">
              <w:rPr>
                <w:webHidden/>
              </w:rPr>
              <w:instrText xml:space="preserve"> PAGEREF _Toc133456317 \h </w:instrText>
            </w:r>
            <w:r w:rsidR="00102D47" w:rsidRPr="00102D47">
              <w:rPr>
                <w:webHidden/>
              </w:rPr>
            </w:r>
            <w:r w:rsidR="00102D47" w:rsidRPr="00102D47">
              <w:rPr>
                <w:webHidden/>
              </w:rPr>
              <w:fldChar w:fldCharType="separate"/>
            </w:r>
            <w:r w:rsidR="005524B3">
              <w:rPr>
                <w:webHidden/>
              </w:rPr>
              <w:t>16</w:t>
            </w:r>
            <w:r w:rsidR="00102D47" w:rsidRPr="00102D47">
              <w:rPr>
                <w:webHidden/>
              </w:rPr>
              <w:fldChar w:fldCharType="end"/>
            </w:r>
          </w:hyperlink>
        </w:p>
        <w:p w14:paraId="171A17C7" w14:textId="77777777" w:rsidR="00102D47" w:rsidRPr="00102D47" w:rsidRDefault="002250A6">
          <w:pPr>
            <w:pStyle w:val="25"/>
            <w:rPr>
              <w:rFonts w:asciiTheme="minorHAnsi" w:eastAsiaTheme="minorEastAsia" w:hAnsiTheme="minorHAnsi" w:cstheme="minorBidi"/>
              <w:lang w:eastAsia="ru-RU"/>
            </w:rPr>
          </w:pPr>
          <w:hyperlink w:anchor="_Toc133456318" w:history="1">
            <w:r w:rsidR="00102D47" w:rsidRPr="00102D47">
              <w:rPr>
                <w:rStyle w:val="afa"/>
              </w:rPr>
              <w:t>4.3.</w:t>
            </w:r>
            <w:r w:rsidR="00102D47" w:rsidRPr="00102D47">
              <w:rPr>
                <w:rFonts w:asciiTheme="minorHAnsi" w:eastAsiaTheme="minorEastAsia" w:hAnsiTheme="minorHAnsi" w:cstheme="minorBidi"/>
                <w:lang w:eastAsia="ru-RU"/>
              </w:rPr>
              <w:tab/>
            </w:r>
            <w:r w:rsidR="00102D47" w:rsidRPr="00102D47">
              <w:rPr>
                <w:rStyle w:val="afa"/>
              </w:rPr>
              <w:t>Обязанности ЕТО</w:t>
            </w:r>
            <w:r w:rsidR="00102D47" w:rsidRPr="00102D47">
              <w:rPr>
                <w:webHidden/>
              </w:rPr>
              <w:tab/>
            </w:r>
            <w:r w:rsidR="00102D47" w:rsidRPr="00102D47">
              <w:rPr>
                <w:webHidden/>
              </w:rPr>
              <w:fldChar w:fldCharType="begin"/>
            </w:r>
            <w:r w:rsidR="00102D47" w:rsidRPr="00102D47">
              <w:rPr>
                <w:webHidden/>
              </w:rPr>
              <w:instrText xml:space="preserve"> PAGEREF _Toc133456318 \h </w:instrText>
            </w:r>
            <w:r w:rsidR="00102D47" w:rsidRPr="00102D47">
              <w:rPr>
                <w:webHidden/>
              </w:rPr>
            </w:r>
            <w:r w:rsidR="00102D47" w:rsidRPr="00102D47">
              <w:rPr>
                <w:webHidden/>
              </w:rPr>
              <w:fldChar w:fldCharType="separate"/>
            </w:r>
            <w:r w:rsidR="005524B3">
              <w:rPr>
                <w:webHidden/>
              </w:rPr>
              <w:t>16</w:t>
            </w:r>
            <w:r w:rsidR="00102D47" w:rsidRPr="00102D47">
              <w:rPr>
                <w:webHidden/>
              </w:rPr>
              <w:fldChar w:fldCharType="end"/>
            </w:r>
          </w:hyperlink>
        </w:p>
        <w:p w14:paraId="5F0EEC28" w14:textId="77777777" w:rsidR="00102D47" w:rsidRPr="00102D47" w:rsidRDefault="002250A6">
          <w:pPr>
            <w:pStyle w:val="25"/>
            <w:rPr>
              <w:rFonts w:asciiTheme="minorHAnsi" w:eastAsiaTheme="minorEastAsia" w:hAnsiTheme="minorHAnsi" w:cstheme="minorBidi"/>
              <w:lang w:eastAsia="ru-RU"/>
            </w:rPr>
          </w:pPr>
          <w:hyperlink w:anchor="_Toc133456319" w:history="1">
            <w:r w:rsidR="00102D47" w:rsidRPr="00102D47">
              <w:rPr>
                <w:rStyle w:val="afa"/>
              </w:rPr>
              <w:t>4.4.</w:t>
            </w:r>
            <w:r w:rsidR="00102D47" w:rsidRPr="00102D47">
              <w:rPr>
                <w:rFonts w:asciiTheme="minorHAnsi" w:eastAsiaTheme="minorEastAsia" w:hAnsiTheme="minorHAnsi" w:cstheme="minorBidi"/>
                <w:lang w:eastAsia="ru-RU"/>
              </w:rPr>
              <w:tab/>
            </w:r>
            <w:r w:rsidR="00102D47" w:rsidRPr="00102D47">
              <w:rPr>
                <w:rStyle w:val="afa"/>
              </w:rPr>
              <w:t>Утвержденные решения о присвоении статуса ЕТО</w:t>
            </w:r>
            <w:r w:rsidR="00102D47" w:rsidRPr="00102D47">
              <w:rPr>
                <w:webHidden/>
              </w:rPr>
              <w:tab/>
            </w:r>
            <w:r w:rsidR="00102D47" w:rsidRPr="00102D47">
              <w:rPr>
                <w:webHidden/>
              </w:rPr>
              <w:fldChar w:fldCharType="begin"/>
            </w:r>
            <w:r w:rsidR="00102D47" w:rsidRPr="00102D47">
              <w:rPr>
                <w:webHidden/>
              </w:rPr>
              <w:instrText xml:space="preserve"> PAGEREF _Toc133456319 \h </w:instrText>
            </w:r>
            <w:r w:rsidR="00102D47" w:rsidRPr="00102D47">
              <w:rPr>
                <w:webHidden/>
              </w:rPr>
            </w:r>
            <w:r w:rsidR="00102D47" w:rsidRPr="00102D47">
              <w:rPr>
                <w:webHidden/>
              </w:rPr>
              <w:fldChar w:fldCharType="separate"/>
            </w:r>
            <w:r w:rsidR="005524B3">
              <w:rPr>
                <w:webHidden/>
              </w:rPr>
              <w:t>17</w:t>
            </w:r>
            <w:r w:rsidR="00102D47" w:rsidRPr="00102D47">
              <w:rPr>
                <w:webHidden/>
              </w:rPr>
              <w:fldChar w:fldCharType="end"/>
            </w:r>
          </w:hyperlink>
        </w:p>
        <w:p w14:paraId="5A86A394" w14:textId="77777777" w:rsidR="00102D47" w:rsidRPr="00102D47" w:rsidRDefault="002250A6">
          <w:pPr>
            <w:pStyle w:val="14"/>
            <w:rPr>
              <w:rFonts w:asciiTheme="minorHAnsi" w:eastAsiaTheme="minorEastAsia" w:hAnsiTheme="minorHAnsi" w:cstheme="minorBidi"/>
              <w:b w:val="0"/>
              <w:bCs w:val="0"/>
              <w:lang w:eastAsia="ru-RU"/>
            </w:rPr>
          </w:pPr>
          <w:hyperlink w:anchor="_Toc133456320" w:history="1">
            <w:r w:rsidR="00102D47" w:rsidRPr="00102D47">
              <w:rPr>
                <w:rStyle w:val="afa"/>
                <w:rFonts w:eastAsiaTheme="majorEastAsia"/>
                <w:b w:val="0"/>
                <w:smallCaps/>
                <w:spacing w:val="5"/>
                <w:lang w:bidi="en-US"/>
              </w:rPr>
              <w:t>5.</w:t>
            </w:r>
            <w:r w:rsidR="00102D47" w:rsidRPr="00102D47">
              <w:rPr>
                <w:rFonts w:asciiTheme="minorHAnsi" w:eastAsiaTheme="minorEastAsia" w:hAnsiTheme="minorHAnsi" w:cstheme="minorBidi"/>
                <w:b w:val="0"/>
                <w:bCs w:val="0"/>
                <w:lang w:eastAsia="ru-RU"/>
              </w:rPr>
              <w:tab/>
            </w:r>
            <w:r w:rsidR="00102D47" w:rsidRPr="00102D47">
              <w:rPr>
                <w:rStyle w:val="afa"/>
                <w:rFonts w:eastAsiaTheme="majorEastAsia"/>
                <w:b w:val="0"/>
                <w:smallCaps/>
                <w:spacing w:val="5"/>
                <w:lang w:bidi="en-US"/>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102D47" w:rsidRPr="00102D47">
              <w:rPr>
                <w:b w:val="0"/>
                <w:webHidden/>
              </w:rPr>
              <w:tab/>
            </w:r>
            <w:r w:rsidR="00102D47" w:rsidRPr="00102D47">
              <w:rPr>
                <w:b w:val="0"/>
                <w:webHidden/>
              </w:rPr>
              <w:fldChar w:fldCharType="begin"/>
            </w:r>
            <w:r w:rsidR="00102D47" w:rsidRPr="00102D47">
              <w:rPr>
                <w:b w:val="0"/>
                <w:webHidden/>
              </w:rPr>
              <w:instrText xml:space="preserve"> PAGEREF _Toc133456320 \h </w:instrText>
            </w:r>
            <w:r w:rsidR="00102D47" w:rsidRPr="00102D47">
              <w:rPr>
                <w:b w:val="0"/>
                <w:webHidden/>
              </w:rPr>
            </w:r>
            <w:r w:rsidR="00102D47" w:rsidRPr="00102D47">
              <w:rPr>
                <w:b w:val="0"/>
                <w:webHidden/>
              </w:rPr>
              <w:fldChar w:fldCharType="separate"/>
            </w:r>
            <w:r w:rsidR="005524B3">
              <w:rPr>
                <w:b w:val="0"/>
                <w:webHidden/>
              </w:rPr>
              <w:t>23</w:t>
            </w:r>
            <w:r w:rsidR="00102D47" w:rsidRPr="00102D47">
              <w:rPr>
                <w:b w:val="0"/>
                <w:webHidden/>
              </w:rPr>
              <w:fldChar w:fldCharType="end"/>
            </w:r>
          </w:hyperlink>
        </w:p>
        <w:p w14:paraId="7A3E57ED" w14:textId="155130C6" w:rsidR="00102D47" w:rsidRPr="00102D47" w:rsidRDefault="002250A6">
          <w:pPr>
            <w:pStyle w:val="14"/>
            <w:rPr>
              <w:rFonts w:asciiTheme="minorHAnsi" w:eastAsiaTheme="minorEastAsia" w:hAnsiTheme="minorHAnsi" w:cstheme="minorBidi"/>
              <w:b w:val="0"/>
              <w:bCs w:val="0"/>
              <w:lang w:eastAsia="ru-RU"/>
            </w:rPr>
          </w:pPr>
          <w:hyperlink w:anchor="_Toc133456321" w:history="1">
            <w:r w:rsidR="00102D47" w:rsidRPr="00102D47">
              <w:rPr>
                <w:rStyle w:val="afa"/>
                <w:rFonts w:eastAsiaTheme="majorEastAsia"/>
                <w:b w:val="0"/>
                <w:smallCaps/>
                <w:spacing w:val="5"/>
                <w:lang w:bidi="en-US"/>
              </w:rPr>
              <w:t>6.</w:t>
            </w:r>
            <w:r w:rsidR="00102D47" w:rsidRPr="00102D47">
              <w:rPr>
                <w:rFonts w:asciiTheme="minorHAnsi" w:eastAsiaTheme="minorEastAsia" w:hAnsiTheme="minorHAnsi" w:cstheme="minorBidi"/>
                <w:b w:val="0"/>
                <w:bCs w:val="0"/>
                <w:lang w:eastAsia="ru-RU"/>
              </w:rPr>
              <w:tab/>
            </w:r>
            <w:r w:rsidR="00102D47" w:rsidRPr="00102D47">
              <w:rPr>
                <w:rStyle w:val="afa"/>
                <w:rFonts w:eastAsiaTheme="majorEastAsia"/>
                <w:b w:val="0"/>
                <w:smallCaps/>
                <w:spacing w:val="5"/>
                <w:lang w:bidi="en-US"/>
              </w:rPr>
              <w:t>Описание границ зон деятельности единой теплоснабжающей организации (организаций)</w:t>
            </w:r>
            <w:r w:rsidR="00102D47" w:rsidRPr="00102D47">
              <w:rPr>
                <w:b w:val="0"/>
                <w:webHidden/>
              </w:rPr>
              <w:tab/>
            </w:r>
            <w:r w:rsidR="00102D47">
              <w:rPr>
                <w:b w:val="0"/>
                <w:webHidden/>
              </w:rPr>
              <w:tab/>
            </w:r>
            <w:r w:rsidR="00102D47" w:rsidRPr="00102D47">
              <w:rPr>
                <w:b w:val="0"/>
                <w:webHidden/>
              </w:rPr>
              <w:fldChar w:fldCharType="begin"/>
            </w:r>
            <w:r w:rsidR="00102D47" w:rsidRPr="00102D47">
              <w:rPr>
                <w:b w:val="0"/>
                <w:webHidden/>
              </w:rPr>
              <w:instrText xml:space="preserve"> PAGEREF _Toc133456321 \h </w:instrText>
            </w:r>
            <w:r w:rsidR="00102D47" w:rsidRPr="00102D47">
              <w:rPr>
                <w:b w:val="0"/>
                <w:webHidden/>
              </w:rPr>
            </w:r>
            <w:r w:rsidR="00102D47" w:rsidRPr="00102D47">
              <w:rPr>
                <w:b w:val="0"/>
                <w:webHidden/>
              </w:rPr>
              <w:fldChar w:fldCharType="separate"/>
            </w:r>
            <w:r w:rsidR="005524B3">
              <w:rPr>
                <w:b w:val="0"/>
                <w:webHidden/>
              </w:rPr>
              <w:t>24</w:t>
            </w:r>
            <w:r w:rsidR="00102D47" w:rsidRPr="00102D47">
              <w:rPr>
                <w:b w:val="0"/>
                <w:webHidden/>
              </w:rPr>
              <w:fldChar w:fldCharType="end"/>
            </w:r>
          </w:hyperlink>
        </w:p>
        <w:p w14:paraId="5E5AA001" w14:textId="77777777" w:rsidR="00622F6F" w:rsidRPr="002445EB" w:rsidRDefault="00622F6F" w:rsidP="00C50250">
          <w:pPr>
            <w:tabs>
              <w:tab w:val="right" w:leader="dot" w:pos="9356"/>
              <w:tab w:val="right" w:leader="dot" w:pos="9921"/>
            </w:tabs>
            <w:ind w:right="0"/>
            <w:contextualSpacing/>
            <w:jc w:val="both"/>
            <w:rPr>
              <w:bCs/>
              <w:sz w:val="24"/>
              <w:szCs w:val="24"/>
              <w:highlight w:val="yellow"/>
              <w:lang w:val="en-US" w:bidi="en-US"/>
            </w:rPr>
          </w:pPr>
          <w:r w:rsidRPr="00102D47">
            <w:rPr>
              <w:sz w:val="22"/>
              <w:szCs w:val="22"/>
              <w:lang w:val="en-US" w:bidi="en-US"/>
            </w:rPr>
            <w:fldChar w:fldCharType="end"/>
          </w:r>
        </w:p>
      </w:sdtContent>
    </w:sdt>
    <w:p w14:paraId="5E639D45" w14:textId="77777777" w:rsidR="00102D47" w:rsidRPr="00102D47" w:rsidRDefault="00102D47" w:rsidP="00102D47">
      <w:pPr>
        <w:keepNext/>
        <w:keepLines/>
        <w:suppressAutoHyphens/>
        <w:spacing w:before="360" w:after="360" w:line="360" w:lineRule="auto"/>
        <w:outlineLvl w:val="0"/>
        <w:rPr>
          <w:b/>
          <w:bCs/>
          <w:caps/>
          <w:szCs w:val="28"/>
          <w:lang w:bidi="en-US"/>
        </w:rPr>
      </w:pPr>
      <w:bookmarkStart w:id="10" w:name="_Toc132290323"/>
      <w:bookmarkStart w:id="11" w:name="_Toc510594740"/>
      <w:bookmarkStart w:id="12" w:name="_Toc536537633"/>
      <w:bookmarkStart w:id="13" w:name="_Toc133456310"/>
      <w:bookmarkEnd w:id="2"/>
      <w:r w:rsidRPr="00102D47">
        <w:rPr>
          <w:b/>
          <w:bCs/>
          <w:caps/>
          <w:szCs w:val="28"/>
          <w:lang w:bidi="en-US"/>
        </w:rPr>
        <w:t>Перечень рисунков</w:t>
      </w:r>
      <w:bookmarkEnd w:id="10"/>
    </w:p>
    <w:p w14:paraId="3C16A4DB" w14:textId="77777777" w:rsidR="00102D47" w:rsidRPr="00102D47" w:rsidRDefault="00102D47" w:rsidP="00102D47">
      <w:pPr>
        <w:pStyle w:val="afffffb"/>
        <w:spacing w:line="240" w:lineRule="auto"/>
        <w:ind w:left="0" w:firstLine="0"/>
        <w:rPr>
          <w:rFonts w:asciiTheme="minorHAnsi" w:eastAsiaTheme="minorEastAsia" w:hAnsiTheme="minorHAnsi" w:cstheme="minorBidi"/>
          <w:noProof/>
          <w:sz w:val="22"/>
          <w:szCs w:val="22"/>
          <w:lang w:eastAsia="ru-RU"/>
        </w:rPr>
      </w:pPr>
      <w:r w:rsidRPr="00102D47">
        <w:rPr>
          <w:bCs/>
          <w:i/>
          <w:highlight w:val="yellow"/>
          <w:lang w:val="en-US" w:bidi="en-US"/>
        </w:rPr>
        <w:fldChar w:fldCharType="begin"/>
      </w:r>
      <w:r w:rsidRPr="00102D47">
        <w:rPr>
          <w:highlight w:val="yellow"/>
        </w:rPr>
        <w:instrText xml:space="preserve"> TOC \h \z \c "Рисунок" </w:instrText>
      </w:r>
      <w:r w:rsidRPr="00102D47">
        <w:rPr>
          <w:bCs/>
          <w:i/>
          <w:highlight w:val="yellow"/>
          <w:lang w:val="en-US" w:bidi="en-US"/>
        </w:rPr>
        <w:fldChar w:fldCharType="separate"/>
      </w:r>
      <w:hyperlink w:anchor="_Toc133456345" w:history="1">
        <w:r w:rsidRPr="00102D47">
          <w:rPr>
            <w:rStyle w:val="afa"/>
            <w:noProof/>
            <w:spacing w:val="6"/>
          </w:rPr>
          <w:t>Рисунок 6.1 –</w:t>
        </w:r>
        <w:r w:rsidRPr="00102D47">
          <w:rPr>
            <w:rStyle w:val="afa"/>
            <w:rFonts w:eastAsia="Calibri"/>
            <w:bCs/>
            <w:noProof/>
          </w:rPr>
          <w:t xml:space="preserve"> Границы зон деятельности единой теплоснабжающей организации (организаций)</w:t>
        </w:r>
        <w:r w:rsidRPr="00102D47">
          <w:rPr>
            <w:noProof/>
            <w:webHidden/>
          </w:rPr>
          <w:tab/>
        </w:r>
        <w:r w:rsidRPr="00102D47">
          <w:rPr>
            <w:noProof/>
            <w:webHidden/>
          </w:rPr>
          <w:fldChar w:fldCharType="begin"/>
        </w:r>
        <w:r w:rsidRPr="00102D47">
          <w:rPr>
            <w:noProof/>
            <w:webHidden/>
          </w:rPr>
          <w:instrText xml:space="preserve"> PAGEREF _Toc133456345 \h </w:instrText>
        </w:r>
        <w:r w:rsidRPr="00102D47">
          <w:rPr>
            <w:noProof/>
            <w:webHidden/>
          </w:rPr>
        </w:r>
        <w:r w:rsidRPr="00102D47">
          <w:rPr>
            <w:noProof/>
            <w:webHidden/>
          </w:rPr>
          <w:fldChar w:fldCharType="separate"/>
        </w:r>
        <w:r w:rsidR="005524B3">
          <w:rPr>
            <w:noProof/>
            <w:webHidden/>
          </w:rPr>
          <w:t>25</w:t>
        </w:r>
        <w:r w:rsidRPr="00102D47">
          <w:rPr>
            <w:noProof/>
            <w:webHidden/>
          </w:rPr>
          <w:fldChar w:fldCharType="end"/>
        </w:r>
      </w:hyperlink>
    </w:p>
    <w:p w14:paraId="202FA1EC" w14:textId="20873482" w:rsidR="00102D47" w:rsidRPr="00875CB1" w:rsidRDefault="00102D47" w:rsidP="00875CB1">
      <w:r w:rsidRPr="00102D47">
        <w:rPr>
          <w:rFonts w:eastAsia="Calibri"/>
          <w:highlight w:val="yellow"/>
        </w:rPr>
        <w:fldChar w:fldCharType="end"/>
      </w:r>
    </w:p>
    <w:p w14:paraId="55B93987" w14:textId="77777777" w:rsidR="00B8233E" w:rsidRPr="00102D47" w:rsidRDefault="00B8233E" w:rsidP="00C50250">
      <w:pPr>
        <w:keepNext/>
        <w:suppressAutoHyphens/>
        <w:spacing w:before="360" w:after="360" w:line="360" w:lineRule="auto"/>
        <w:ind w:right="0"/>
        <w:outlineLvl w:val="0"/>
        <w:rPr>
          <w:b/>
          <w:bCs/>
          <w:caps/>
          <w:szCs w:val="28"/>
          <w:lang w:val="en-US" w:bidi="en-US"/>
        </w:rPr>
      </w:pPr>
      <w:r w:rsidRPr="00102D47">
        <w:rPr>
          <w:b/>
          <w:bCs/>
          <w:caps/>
          <w:szCs w:val="28"/>
          <w:lang w:bidi="en-US"/>
        </w:rPr>
        <w:t>Перечень</w:t>
      </w:r>
      <w:r w:rsidRPr="00102D47">
        <w:rPr>
          <w:b/>
          <w:bCs/>
          <w:caps/>
          <w:szCs w:val="28"/>
          <w:lang w:val="en-US" w:bidi="en-US"/>
        </w:rPr>
        <w:t xml:space="preserve"> таблиц</w:t>
      </w:r>
      <w:bookmarkEnd w:id="11"/>
      <w:bookmarkEnd w:id="12"/>
      <w:bookmarkEnd w:id="13"/>
    </w:p>
    <w:p w14:paraId="5917BF8E" w14:textId="77777777" w:rsidR="00102D47" w:rsidRPr="00102D47" w:rsidRDefault="00B8233E" w:rsidP="00102D47">
      <w:pPr>
        <w:pStyle w:val="afffffb"/>
        <w:spacing w:line="240" w:lineRule="auto"/>
        <w:ind w:left="0" w:firstLine="0"/>
        <w:contextualSpacing/>
        <w:rPr>
          <w:rFonts w:asciiTheme="minorHAnsi" w:eastAsiaTheme="minorEastAsia" w:hAnsiTheme="minorHAnsi" w:cstheme="minorBidi"/>
          <w:noProof/>
          <w:sz w:val="22"/>
          <w:szCs w:val="22"/>
          <w:lang w:eastAsia="ru-RU"/>
        </w:rPr>
      </w:pPr>
      <w:r w:rsidRPr="00102D47">
        <w:rPr>
          <w:bCs/>
          <w:i/>
          <w:sz w:val="22"/>
          <w:szCs w:val="22"/>
          <w:highlight w:val="yellow"/>
          <w:lang w:val="en-US" w:bidi="en-US"/>
        </w:rPr>
        <w:fldChar w:fldCharType="begin"/>
      </w:r>
      <w:r w:rsidRPr="00102D47">
        <w:rPr>
          <w:bCs/>
          <w:i/>
          <w:sz w:val="22"/>
          <w:szCs w:val="22"/>
          <w:highlight w:val="yellow"/>
          <w:lang w:val="en-US" w:bidi="en-US"/>
        </w:rPr>
        <w:instrText xml:space="preserve"> TOC \h \z \c "Таблица" </w:instrText>
      </w:r>
      <w:r w:rsidRPr="00102D47">
        <w:rPr>
          <w:bCs/>
          <w:i/>
          <w:sz w:val="22"/>
          <w:szCs w:val="22"/>
          <w:highlight w:val="yellow"/>
          <w:lang w:val="en-US" w:bidi="en-US"/>
        </w:rPr>
        <w:fldChar w:fldCharType="separate"/>
      </w:r>
      <w:hyperlink w:anchor="_Toc133456322" w:history="1">
        <w:r w:rsidR="00102D47" w:rsidRPr="00102D47">
          <w:rPr>
            <w:rStyle w:val="afa"/>
            <w:bCs/>
            <w:noProof/>
          </w:rPr>
          <w:t>Таблица 1.1 – Анализ изменений в границах систем теплоснабжения и утвержденных зон деятельности ЕТО в городском округе (таблица П49.2 МУ)</w:t>
        </w:r>
        <w:r w:rsidR="00102D47" w:rsidRPr="00102D47">
          <w:rPr>
            <w:noProof/>
            <w:webHidden/>
          </w:rPr>
          <w:tab/>
        </w:r>
        <w:r w:rsidR="00102D47" w:rsidRPr="00102D47">
          <w:rPr>
            <w:noProof/>
            <w:webHidden/>
          </w:rPr>
          <w:fldChar w:fldCharType="begin"/>
        </w:r>
        <w:r w:rsidR="00102D47" w:rsidRPr="00102D47">
          <w:rPr>
            <w:noProof/>
            <w:webHidden/>
          </w:rPr>
          <w:instrText xml:space="preserve"> PAGEREF _Toc133456322 \h </w:instrText>
        </w:r>
        <w:r w:rsidR="00102D47" w:rsidRPr="00102D47">
          <w:rPr>
            <w:noProof/>
            <w:webHidden/>
          </w:rPr>
        </w:r>
        <w:r w:rsidR="00102D47" w:rsidRPr="00102D47">
          <w:rPr>
            <w:noProof/>
            <w:webHidden/>
          </w:rPr>
          <w:fldChar w:fldCharType="separate"/>
        </w:r>
        <w:r w:rsidR="005524B3">
          <w:rPr>
            <w:noProof/>
            <w:webHidden/>
          </w:rPr>
          <w:t>6</w:t>
        </w:r>
        <w:r w:rsidR="00102D47" w:rsidRPr="00102D47">
          <w:rPr>
            <w:noProof/>
            <w:webHidden/>
          </w:rPr>
          <w:fldChar w:fldCharType="end"/>
        </w:r>
      </w:hyperlink>
    </w:p>
    <w:p w14:paraId="7F1C9AFA" w14:textId="77777777" w:rsidR="00102D47" w:rsidRPr="00102D47" w:rsidRDefault="002250A6" w:rsidP="00102D47">
      <w:pPr>
        <w:pStyle w:val="afffffb"/>
        <w:spacing w:line="240" w:lineRule="auto"/>
        <w:ind w:left="0" w:firstLine="0"/>
        <w:contextualSpacing/>
        <w:rPr>
          <w:rFonts w:asciiTheme="minorHAnsi" w:eastAsiaTheme="minorEastAsia" w:hAnsiTheme="minorHAnsi" w:cstheme="minorBidi"/>
          <w:noProof/>
          <w:sz w:val="22"/>
          <w:szCs w:val="22"/>
          <w:lang w:eastAsia="ru-RU"/>
        </w:rPr>
      </w:pPr>
      <w:hyperlink w:anchor="_Toc133456323" w:history="1">
        <w:r w:rsidR="00102D47" w:rsidRPr="00102D47">
          <w:rPr>
            <w:rStyle w:val="afa"/>
            <w:bCs/>
            <w:noProof/>
          </w:rPr>
          <w:t>Таблица 2.1 – Реестр существующих изолированных систем теплоснабжения, содержащий перечень теплоснабжающих организаций, действующих в каждой системе теплоснабжения, расположенных в границах городского округа</w:t>
        </w:r>
        <w:r w:rsidR="00102D47" w:rsidRPr="00102D47">
          <w:rPr>
            <w:noProof/>
            <w:webHidden/>
          </w:rPr>
          <w:tab/>
        </w:r>
        <w:r w:rsidR="00102D47" w:rsidRPr="00102D47">
          <w:rPr>
            <w:noProof/>
            <w:webHidden/>
          </w:rPr>
          <w:fldChar w:fldCharType="begin"/>
        </w:r>
        <w:r w:rsidR="00102D47" w:rsidRPr="00102D47">
          <w:rPr>
            <w:noProof/>
            <w:webHidden/>
          </w:rPr>
          <w:instrText xml:space="preserve"> PAGEREF _Toc133456323 \h </w:instrText>
        </w:r>
        <w:r w:rsidR="00102D47" w:rsidRPr="00102D47">
          <w:rPr>
            <w:noProof/>
            <w:webHidden/>
          </w:rPr>
        </w:r>
        <w:r w:rsidR="00102D47" w:rsidRPr="00102D47">
          <w:rPr>
            <w:noProof/>
            <w:webHidden/>
          </w:rPr>
          <w:fldChar w:fldCharType="separate"/>
        </w:r>
        <w:r w:rsidR="005524B3">
          <w:rPr>
            <w:noProof/>
            <w:webHidden/>
          </w:rPr>
          <w:t>10</w:t>
        </w:r>
        <w:r w:rsidR="00102D47" w:rsidRPr="00102D47">
          <w:rPr>
            <w:noProof/>
            <w:webHidden/>
          </w:rPr>
          <w:fldChar w:fldCharType="end"/>
        </w:r>
      </w:hyperlink>
    </w:p>
    <w:p w14:paraId="07725459" w14:textId="77777777" w:rsidR="00102D47" w:rsidRPr="00102D47" w:rsidRDefault="002250A6" w:rsidP="00102D47">
      <w:pPr>
        <w:pStyle w:val="afffffb"/>
        <w:spacing w:line="240" w:lineRule="auto"/>
        <w:ind w:left="0" w:firstLine="0"/>
        <w:contextualSpacing/>
        <w:rPr>
          <w:rFonts w:asciiTheme="minorHAnsi" w:eastAsiaTheme="minorEastAsia" w:hAnsiTheme="minorHAnsi" w:cstheme="minorBidi"/>
          <w:noProof/>
          <w:sz w:val="22"/>
          <w:szCs w:val="22"/>
          <w:lang w:eastAsia="ru-RU"/>
        </w:rPr>
      </w:pPr>
      <w:hyperlink w:anchor="_Toc133456324" w:history="1">
        <w:r w:rsidR="00102D47" w:rsidRPr="00102D47">
          <w:rPr>
            <w:rStyle w:val="afa"/>
            <w:bCs/>
            <w:noProof/>
          </w:rPr>
          <w:t>Таблица 3.1 – Утвержденные единые теплоснабжающие организации в системах теплоснабжения на территории городского округа, по данным АСТ на 2023 год (таблица 5.1 Главы 15 утвержденной версии)</w:t>
        </w:r>
        <w:r w:rsidR="00102D47" w:rsidRPr="00102D47">
          <w:rPr>
            <w:noProof/>
            <w:webHidden/>
          </w:rPr>
          <w:tab/>
        </w:r>
        <w:r w:rsidR="00102D47" w:rsidRPr="00102D47">
          <w:rPr>
            <w:noProof/>
            <w:webHidden/>
          </w:rPr>
          <w:fldChar w:fldCharType="begin"/>
        </w:r>
        <w:r w:rsidR="00102D47" w:rsidRPr="00102D47">
          <w:rPr>
            <w:noProof/>
            <w:webHidden/>
          </w:rPr>
          <w:instrText xml:space="preserve"> PAGEREF _Toc133456324 \h </w:instrText>
        </w:r>
        <w:r w:rsidR="00102D47" w:rsidRPr="00102D47">
          <w:rPr>
            <w:noProof/>
            <w:webHidden/>
          </w:rPr>
        </w:r>
        <w:r w:rsidR="00102D47" w:rsidRPr="00102D47">
          <w:rPr>
            <w:noProof/>
            <w:webHidden/>
          </w:rPr>
          <w:fldChar w:fldCharType="separate"/>
        </w:r>
        <w:r w:rsidR="005524B3">
          <w:rPr>
            <w:noProof/>
            <w:webHidden/>
          </w:rPr>
          <w:t>12</w:t>
        </w:r>
        <w:r w:rsidR="00102D47" w:rsidRPr="00102D47">
          <w:rPr>
            <w:noProof/>
            <w:webHidden/>
          </w:rPr>
          <w:fldChar w:fldCharType="end"/>
        </w:r>
      </w:hyperlink>
    </w:p>
    <w:p w14:paraId="481A809F" w14:textId="77777777" w:rsidR="00102D47" w:rsidRPr="00102D47" w:rsidRDefault="002250A6" w:rsidP="00102D47">
      <w:pPr>
        <w:pStyle w:val="afffffb"/>
        <w:spacing w:line="240" w:lineRule="auto"/>
        <w:ind w:left="0" w:firstLine="0"/>
        <w:contextualSpacing/>
        <w:rPr>
          <w:rFonts w:asciiTheme="minorHAnsi" w:eastAsiaTheme="minorEastAsia" w:hAnsiTheme="minorHAnsi" w:cstheme="minorBidi"/>
          <w:noProof/>
          <w:sz w:val="22"/>
          <w:szCs w:val="22"/>
          <w:lang w:eastAsia="ru-RU"/>
        </w:rPr>
      </w:pPr>
      <w:hyperlink w:anchor="_Toc133456325" w:history="1">
        <w:r w:rsidR="00102D47" w:rsidRPr="00102D47">
          <w:rPr>
            <w:rStyle w:val="afa"/>
            <w:bCs/>
            <w:noProof/>
          </w:rPr>
          <w:t>Таблица 3.2 – Утвержденные единые теплоснабжающие организации в системах теплоснабжения на территории городского округа (таблица П49.1 МУ)</w:t>
        </w:r>
        <w:r w:rsidR="00102D47" w:rsidRPr="00102D47">
          <w:rPr>
            <w:noProof/>
            <w:webHidden/>
          </w:rPr>
          <w:tab/>
        </w:r>
        <w:r w:rsidR="00102D47" w:rsidRPr="00102D47">
          <w:rPr>
            <w:noProof/>
            <w:webHidden/>
          </w:rPr>
          <w:fldChar w:fldCharType="begin"/>
        </w:r>
        <w:r w:rsidR="00102D47" w:rsidRPr="00102D47">
          <w:rPr>
            <w:noProof/>
            <w:webHidden/>
          </w:rPr>
          <w:instrText xml:space="preserve"> PAGEREF _Toc133456325 \h </w:instrText>
        </w:r>
        <w:r w:rsidR="00102D47" w:rsidRPr="00102D47">
          <w:rPr>
            <w:noProof/>
            <w:webHidden/>
          </w:rPr>
        </w:r>
        <w:r w:rsidR="00102D47" w:rsidRPr="00102D47">
          <w:rPr>
            <w:noProof/>
            <w:webHidden/>
          </w:rPr>
          <w:fldChar w:fldCharType="separate"/>
        </w:r>
        <w:r w:rsidR="005524B3">
          <w:rPr>
            <w:noProof/>
            <w:webHidden/>
          </w:rPr>
          <w:t>13</w:t>
        </w:r>
        <w:r w:rsidR="00102D47" w:rsidRPr="00102D47">
          <w:rPr>
            <w:noProof/>
            <w:webHidden/>
          </w:rPr>
          <w:fldChar w:fldCharType="end"/>
        </w:r>
      </w:hyperlink>
    </w:p>
    <w:p w14:paraId="3BC526A2" w14:textId="77777777" w:rsidR="00102D47" w:rsidRPr="00102D47" w:rsidRDefault="002250A6" w:rsidP="00102D47">
      <w:pPr>
        <w:pStyle w:val="afffffb"/>
        <w:spacing w:line="240" w:lineRule="auto"/>
        <w:ind w:left="0" w:firstLine="0"/>
        <w:contextualSpacing/>
        <w:rPr>
          <w:rFonts w:asciiTheme="minorHAnsi" w:eastAsiaTheme="minorEastAsia" w:hAnsiTheme="minorHAnsi" w:cstheme="minorBidi"/>
          <w:noProof/>
          <w:sz w:val="22"/>
          <w:szCs w:val="22"/>
          <w:lang w:eastAsia="ru-RU"/>
        </w:rPr>
      </w:pPr>
      <w:hyperlink w:anchor="_Toc133456326" w:history="1">
        <w:r w:rsidR="00102D47" w:rsidRPr="00102D47">
          <w:rPr>
            <w:rStyle w:val="afa"/>
            <w:bCs/>
            <w:noProof/>
          </w:rPr>
          <w:t>Таблица 4.1 – Сравнительный анализ критериев определения ЕТО в системах теплоснабжения на территории городского округа (таблица П49.3 МУ)</w:t>
        </w:r>
        <w:r w:rsidR="00102D47" w:rsidRPr="00102D47">
          <w:rPr>
            <w:noProof/>
            <w:webHidden/>
          </w:rPr>
          <w:tab/>
        </w:r>
        <w:r w:rsidR="00102D47" w:rsidRPr="00102D47">
          <w:rPr>
            <w:noProof/>
            <w:webHidden/>
          </w:rPr>
          <w:fldChar w:fldCharType="begin"/>
        </w:r>
        <w:r w:rsidR="00102D47" w:rsidRPr="00102D47">
          <w:rPr>
            <w:noProof/>
            <w:webHidden/>
          </w:rPr>
          <w:instrText xml:space="preserve"> PAGEREF _Toc133456326 \h </w:instrText>
        </w:r>
        <w:r w:rsidR="00102D47" w:rsidRPr="00102D47">
          <w:rPr>
            <w:noProof/>
            <w:webHidden/>
          </w:rPr>
        </w:r>
        <w:r w:rsidR="00102D47" w:rsidRPr="00102D47">
          <w:rPr>
            <w:noProof/>
            <w:webHidden/>
          </w:rPr>
          <w:fldChar w:fldCharType="separate"/>
        </w:r>
        <w:r w:rsidR="005524B3">
          <w:rPr>
            <w:noProof/>
            <w:webHidden/>
          </w:rPr>
          <w:t>18</w:t>
        </w:r>
        <w:r w:rsidR="00102D47" w:rsidRPr="00102D47">
          <w:rPr>
            <w:noProof/>
            <w:webHidden/>
          </w:rPr>
          <w:fldChar w:fldCharType="end"/>
        </w:r>
      </w:hyperlink>
    </w:p>
    <w:p w14:paraId="1567EAA6" w14:textId="77777777" w:rsidR="00102D47" w:rsidRPr="00102D47" w:rsidRDefault="002250A6" w:rsidP="00102D47">
      <w:pPr>
        <w:pStyle w:val="afffffb"/>
        <w:spacing w:line="240" w:lineRule="auto"/>
        <w:ind w:left="0" w:firstLine="0"/>
        <w:contextualSpacing/>
        <w:rPr>
          <w:rFonts w:asciiTheme="minorHAnsi" w:eastAsiaTheme="minorEastAsia" w:hAnsiTheme="minorHAnsi" w:cstheme="minorBidi"/>
          <w:noProof/>
          <w:sz w:val="22"/>
          <w:szCs w:val="22"/>
          <w:lang w:eastAsia="ru-RU"/>
        </w:rPr>
      </w:pPr>
      <w:hyperlink w:anchor="_Toc133456327" w:history="1">
        <w:r w:rsidR="00102D47" w:rsidRPr="00102D47">
          <w:rPr>
            <w:rStyle w:val="afa"/>
            <w:bCs/>
            <w:noProof/>
          </w:rPr>
          <w:t>Таблица 6.1 – Реестр существующих изолированных систем теплоснабжения, содержащий перечень теплоснабжающих организаций, действующих в каждой системе теплоснабжения, расположенных в границах городского округа</w:t>
        </w:r>
        <w:r w:rsidR="00102D47" w:rsidRPr="00102D47">
          <w:rPr>
            <w:noProof/>
            <w:webHidden/>
          </w:rPr>
          <w:tab/>
        </w:r>
        <w:r w:rsidR="00102D47" w:rsidRPr="00102D47">
          <w:rPr>
            <w:noProof/>
            <w:webHidden/>
          </w:rPr>
          <w:fldChar w:fldCharType="begin"/>
        </w:r>
        <w:r w:rsidR="00102D47" w:rsidRPr="00102D47">
          <w:rPr>
            <w:noProof/>
            <w:webHidden/>
          </w:rPr>
          <w:instrText xml:space="preserve"> PAGEREF _Toc133456327 \h </w:instrText>
        </w:r>
        <w:r w:rsidR="00102D47" w:rsidRPr="00102D47">
          <w:rPr>
            <w:noProof/>
            <w:webHidden/>
          </w:rPr>
        </w:r>
        <w:r w:rsidR="00102D47" w:rsidRPr="00102D47">
          <w:rPr>
            <w:noProof/>
            <w:webHidden/>
          </w:rPr>
          <w:fldChar w:fldCharType="separate"/>
        </w:r>
        <w:r w:rsidR="005524B3">
          <w:rPr>
            <w:noProof/>
            <w:webHidden/>
          </w:rPr>
          <w:t>24</w:t>
        </w:r>
        <w:r w:rsidR="00102D47" w:rsidRPr="00102D47">
          <w:rPr>
            <w:noProof/>
            <w:webHidden/>
          </w:rPr>
          <w:fldChar w:fldCharType="end"/>
        </w:r>
      </w:hyperlink>
    </w:p>
    <w:p w14:paraId="00A137FB" w14:textId="77777777" w:rsidR="00B8233E" w:rsidRPr="002445EB" w:rsidRDefault="00B8233E" w:rsidP="00102D47">
      <w:pPr>
        <w:tabs>
          <w:tab w:val="right" w:pos="9923"/>
        </w:tabs>
        <w:ind w:right="0"/>
        <w:contextualSpacing/>
        <w:jc w:val="both"/>
        <w:rPr>
          <w:sz w:val="22"/>
          <w:szCs w:val="22"/>
          <w:highlight w:val="yellow"/>
          <w:lang w:val="en-US" w:bidi="en-US"/>
        </w:rPr>
      </w:pPr>
      <w:r w:rsidRPr="00102D47">
        <w:rPr>
          <w:sz w:val="22"/>
          <w:szCs w:val="22"/>
          <w:highlight w:val="yellow"/>
          <w:lang w:val="en-US" w:bidi="en-US"/>
        </w:rPr>
        <w:fldChar w:fldCharType="end"/>
      </w:r>
      <w:bookmarkEnd w:id="3"/>
    </w:p>
    <w:p w14:paraId="43ED4BCF" w14:textId="77777777" w:rsidR="00B8233E" w:rsidRPr="002445EB" w:rsidRDefault="00B8233E" w:rsidP="00B8233E">
      <w:pPr>
        <w:tabs>
          <w:tab w:val="right" w:leader="dot" w:pos="9345"/>
        </w:tabs>
        <w:ind w:right="0"/>
        <w:contextualSpacing/>
        <w:jc w:val="both"/>
        <w:rPr>
          <w:sz w:val="22"/>
          <w:szCs w:val="22"/>
          <w:highlight w:val="yellow"/>
          <w:lang w:val="en-US" w:bidi="en-US"/>
        </w:rPr>
      </w:pPr>
    </w:p>
    <w:p w14:paraId="018223D0" w14:textId="77777777" w:rsidR="00B8233E" w:rsidRPr="002445EB" w:rsidRDefault="00B8233E" w:rsidP="00B8233E">
      <w:pPr>
        <w:tabs>
          <w:tab w:val="right" w:leader="dot" w:pos="9345"/>
        </w:tabs>
        <w:ind w:right="0"/>
        <w:contextualSpacing/>
        <w:jc w:val="both"/>
        <w:rPr>
          <w:bCs/>
          <w:sz w:val="22"/>
          <w:szCs w:val="22"/>
          <w:highlight w:val="yellow"/>
          <w:lang w:val="en-US" w:bidi="en-US"/>
        </w:rPr>
        <w:sectPr w:rsidR="00B8233E" w:rsidRPr="002445EB" w:rsidSect="00B509E9">
          <w:headerReference w:type="even" r:id="rId13"/>
          <w:footerReference w:type="even" r:id="rId14"/>
          <w:headerReference w:type="first" r:id="rId15"/>
          <w:footerReference w:type="first" r:id="rId16"/>
          <w:pgSz w:w="11906" w:h="16838"/>
          <w:pgMar w:top="1134" w:right="850" w:bottom="1134" w:left="1701" w:header="284" w:footer="284" w:gutter="0"/>
          <w:cols w:space="708"/>
          <w:docGrid w:linePitch="381"/>
        </w:sectPr>
      </w:pPr>
    </w:p>
    <w:p w14:paraId="78A498CF" w14:textId="77777777" w:rsidR="000A64E9" w:rsidRPr="00550579" w:rsidRDefault="000A64E9" w:rsidP="00400943">
      <w:pPr>
        <w:pStyle w:val="10"/>
        <w:numPr>
          <w:ilvl w:val="0"/>
          <w:numId w:val="0"/>
        </w:numPr>
      </w:pPr>
      <w:bookmarkStart w:id="14" w:name="_Toc536537634"/>
      <w:bookmarkStart w:id="15" w:name="_Toc133456311"/>
      <w:r w:rsidRPr="00550579">
        <w:lastRenderedPageBreak/>
        <w:t>Общие положения</w:t>
      </w:r>
      <w:bookmarkEnd w:id="14"/>
      <w:bookmarkEnd w:id="15"/>
    </w:p>
    <w:p w14:paraId="5D872A85" w14:textId="77777777" w:rsidR="000A64E9" w:rsidRPr="00550579" w:rsidRDefault="000A64E9" w:rsidP="008C5A78">
      <w:pPr>
        <w:pStyle w:val="affffffff6"/>
        <w:spacing w:before="0" w:line="360" w:lineRule="auto"/>
      </w:pPr>
      <w:r w:rsidRPr="00550579">
        <w:t>Одним из основополагающих принципов организации теплоснабжения в поселениях, является обеспечение обязательного выбора единой теплоснабжающей организации, ответственной за надежное теплоснабжение перед всеми потребителями в системе теплоснабжения.</w:t>
      </w:r>
    </w:p>
    <w:p w14:paraId="2577164C" w14:textId="77777777" w:rsidR="000A64E9" w:rsidRPr="00550579" w:rsidRDefault="000A64E9" w:rsidP="008C5A78">
      <w:pPr>
        <w:pStyle w:val="affffffff6"/>
        <w:spacing w:before="0" w:line="360" w:lineRule="auto"/>
      </w:pPr>
      <w:r w:rsidRPr="00550579">
        <w:t>Понятие «Единая теплоснабжающая организация» введено Федеральным законом от 27.07.2010 г. № 190 «О теплоснабжении» (далее – ФЗ-190).</w:t>
      </w:r>
    </w:p>
    <w:p w14:paraId="649F1D40" w14:textId="77777777" w:rsidR="000A64E9" w:rsidRPr="00550579" w:rsidRDefault="000A64E9" w:rsidP="008C5A78">
      <w:pPr>
        <w:pStyle w:val="affffffff6"/>
        <w:spacing w:before="0" w:line="360" w:lineRule="auto"/>
      </w:pPr>
      <w:r w:rsidRPr="00550579">
        <w:t>В соответствии со ст. 2 ФЗ-190 единая теплоснабжающая организация в системе теплоснабжения (далее - единая теплоснабжающая организация) - определяется в схеме теплоснабжения.</w:t>
      </w:r>
    </w:p>
    <w:p w14:paraId="47321091" w14:textId="77777777" w:rsidR="000A64E9" w:rsidRPr="00550579" w:rsidRDefault="000A64E9" w:rsidP="008C5A78">
      <w:pPr>
        <w:pStyle w:val="affffffff6"/>
        <w:spacing w:before="0" w:line="360" w:lineRule="auto"/>
      </w:pPr>
      <w:r w:rsidRPr="00550579">
        <w:t>В отношении городов с численностью населения 500 тысяч человек и более статус единой теплоснабжающей организации присваивается теплоснабжающей и (или) теплосетевой организации решением Федерального органа исполнительной власти (Министерство энергетики РФ) при утверждении схемы теплоснабжения</w:t>
      </w:r>
      <w:r w:rsidR="008C5A78" w:rsidRPr="00550579">
        <w:t xml:space="preserve"> (актуализированной схемы теплоснабжения)</w:t>
      </w:r>
      <w:r w:rsidRPr="00550579">
        <w:t>.</w:t>
      </w:r>
    </w:p>
    <w:p w14:paraId="66B26F3A" w14:textId="77777777" w:rsidR="000A64E9" w:rsidRPr="00550579" w:rsidRDefault="000A64E9" w:rsidP="008C5A78">
      <w:pPr>
        <w:pStyle w:val="affffffff6"/>
        <w:spacing w:before="0" w:line="360" w:lineRule="auto"/>
      </w:pPr>
      <w:r w:rsidRPr="00550579">
        <w:t>Критерии и порядок определения единой теплоснабжающей организации установлены в Правилах организации теплоснабжения в Российской Федерации, утвержденных Постановлением Правительства Российской Федерации от 08.08.2012 г. № 808 «Об организации теплоснабжения в Российской Федерации и о внесении изменений в некоторые законодательные акты Правительства Российской Федерации» (далее – Правила организации теплоснабжения).</w:t>
      </w:r>
    </w:p>
    <w:p w14:paraId="6661FB21" w14:textId="77777777" w:rsidR="008C5A78" w:rsidRPr="00550579" w:rsidRDefault="005E65D7" w:rsidP="00141C1C">
      <w:pPr>
        <w:pStyle w:val="12"/>
        <w:keepNext w:val="0"/>
        <w:keepLines w:val="0"/>
        <w:pageBreakBefore/>
        <w:numPr>
          <w:ilvl w:val="0"/>
          <w:numId w:val="16"/>
        </w:numPr>
        <w:spacing w:before="120"/>
        <w:ind w:left="0" w:right="0" w:firstLine="0"/>
        <w:contextualSpacing/>
        <w:rPr>
          <w:rFonts w:eastAsiaTheme="majorEastAsia"/>
          <w:smallCaps/>
          <w:spacing w:val="5"/>
          <w:szCs w:val="36"/>
          <w:lang w:bidi="en-US"/>
        </w:rPr>
      </w:pPr>
      <w:bookmarkStart w:id="16" w:name="_Toc536537635"/>
      <w:bookmarkStart w:id="17" w:name="_Toc133456312"/>
      <w:r w:rsidRPr="00550579">
        <w:rPr>
          <w:rFonts w:eastAsiaTheme="majorEastAsia"/>
          <w:smallCaps/>
          <w:spacing w:val="5"/>
          <w:szCs w:val="36"/>
          <w:lang w:bidi="en-US"/>
        </w:rPr>
        <w:lastRenderedPageBreak/>
        <w:t>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bookmarkEnd w:id="16"/>
      <w:bookmarkEnd w:id="17"/>
    </w:p>
    <w:p w14:paraId="2E56764E" w14:textId="123AB04B" w:rsidR="00435CB6" w:rsidRPr="00403734" w:rsidRDefault="0087589D" w:rsidP="00601A62">
      <w:pPr>
        <w:spacing w:line="360" w:lineRule="auto"/>
        <w:ind w:right="0" w:firstLine="567"/>
        <w:contextualSpacing/>
        <w:jc w:val="both"/>
        <w:rPr>
          <w:rFonts w:eastAsia="Calibri"/>
          <w:sz w:val="24"/>
          <w:szCs w:val="24"/>
        </w:rPr>
      </w:pPr>
      <w:r w:rsidRPr="00403734">
        <w:rPr>
          <w:rFonts w:eastAsia="Calibri"/>
          <w:sz w:val="24"/>
          <w:szCs w:val="24"/>
        </w:rPr>
        <w:t xml:space="preserve">При актуализации Схемы теплоснабжения, в части изменений </w:t>
      </w:r>
      <w:r w:rsidR="00403734" w:rsidRPr="00403734">
        <w:rPr>
          <w:rFonts w:eastAsia="Calibri"/>
          <w:sz w:val="24"/>
          <w:szCs w:val="24"/>
        </w:rPr>
        <w:t>реестра единых теплоснабжающих организаций необходимо отметить следующее</w:t>
      </w:r>
      <w:r w:rsidR="00435CB6" w:rsidRPr="00403734">
        <w:rPr>
          <w:rFonts w:eastAsia="Calibri"/>
          <w:sz w:val="24"/>
          <w:szCs w:val="24"/>
        </w:rPr>
        <w:t>:</w:t>
      </w:r>
    </w:p>
    <w:p w14:paraId="791C8AFD" w14:textId="3A06AA88" w:rsidR="00011334" w:rsidRPr="00403734" w:rsidRDefault="00403734" w:rsidP="00011334">
      <w:pPr>
        <w:numPr>
          <w:ilvl w:val="0"/>
          <w:numId w:val="19"/>
        </w:numPr>
        <w:tabs>
          <w:tab w:val="left" w:pos="993"/>
        </w:tabs>
        <w:spacing w:line="360" w:lineRule="auto"/>
        <w:ind w:left="0" w:right="0" w:firstLine="567"/>
        <w:contextualSpacing/>
        <w:jc w:val="both"/>
        <w:rPr>
          <w:rFonts w:eastAsia="Calibri"/>
          <w:sz w:val="24"/>
          <w:szCs w:val="24"/>
        </w:rPr>
      </w:pPr>
      <w:r w:rsidRPr="00403734">
        <w:rPr>
          <w:rFonts w:eastAsia="Calibri"/>
          <w:sz w:val="24"/>
          <w:szCs w:val="24"/>
        </w:rPr>
        <w:t>Структура Главы приведена в соответствие МУ</w:t>
      </w:r>
      <w:r w:rsidR="00011334" w:rsidRPr="00403734">
        <w:rPr>
          <w:rFonts w:eastAsia="Calibri"/>
          <w:sz w:val="24"/>
          <w:szCs w:val="24"/>
        </w:rPr>
        <w:t>.</w:t>
      </w:r>
    </w:p>
    <w:p w14:paraId="2CC8F741" w14:textId="70B824CF" w:rsidR="00403734" w:rsidRPr="00403734" w:rsidRDefault="00403734" w:rsidP="00403734">
      <w:pPr>
        <w:numPr>
          <w:ilvl w:val="0"/>
          <w:numId w:val="19"/>
        </w:numPr>
        <w:tabs>
          <w:tab w:val="left" w:pos="993"/>
        </w:tabs>
        <w:spacing w:line="360" w:lineRule="auto"/>
        <w:ind w:left="0" w:right="0" w:firstLine="567"/>
        <w:contextualSpacing/>
        <w:jc w:val="both"/>
        <w:rPr>
          <w:rFonts w:eastAsia="Calibri"/>
          <w:sz w:val="24"/>
          <w:szCs w:val="24"/>
        </w:rPr>
      </w:pPr>
      <w:r w:rsidRPr="00403734">
        <w:rPr>
          <w:rFonts w:eastAsia="Calibri"/>
          <w:sz w:val="24"/>
          <w:szCs w:val="24"/>
        </w:rPr>
        <w:t xml:space="preserve">В утвержденной версии некорректно не учитывалось наличие технологических связей между источниками тепловой энергии. </w:t>
      </w:r>
      <w:r>
        <w:rPr>
          <w:rFonts w:eastAsia="Calibri"/>
          <w:sz w:val="24"/>
          <w:szCs w:val="24"/>
        </w:rPr>
        <w:t>Несколько источников тепловой энергии могут образо</w:t>
      </w:r>
      <w:r w:rsidR="00550579">
        <w:rPr>
          <w:rFonts w:eastAsia="Calibri"/>
          <w:sz w:val="24"/>
          <w:szCs w:val="24"/>
        </w:rPr>
        <w:t>вы</w:t>
      </w:r>
      <w:r>
        <w:rPr>
          <w:rFonts w:eastAsia="Calibri"/>
          <w:sz w:val="24"/>
          <w:szCs w:val="24"/>
        </w:rPr>
        <w:t>вать систему теплоснабжения.</w:t>
      </w:r>
      <w:r w:rsidR="00B04822">
        <w:rPr>
          <w:rFonts w:eastAsia="Calibri"/>
          <w:sz w:val="24"/>
          <w:szCs w:val="24"/>
        </w:rPr>
        <w:t xml:space="preserve"> В состав ЕТО могут входить одна (принято в утвержденной версии) или несколько систем теплоснабжения.</w:t>
      </w:r>
      <w:r>
        <w:rPr>
          <w:rFonts w:eastAsia="Calibri"/>
          <w:sz w:val="24"/>
          <w:szCs w:val="24"/>
        </w:rPr>
        <w:t xml:space="preserve"> </w:t>
      </w:r>
      <w:r w:rsidRPr="00403734">
        <w:rPr>
          <w:rFonts w:eastAsia="Calibri"/>
          <w:sz w:val="24"/>
          <w:szCs w:val="24"/>
        </w:rPr>
        <w:t>В соответствии с п. 14 ст. 2 ФЗ №190 «О теплоснабжении»:</w:t>
      </w:r>
    </w:p>
    <w:p w14:paraId="199ACF17" w14:textId="77ABEBBF" w:rsidR="00403734" w:rsidRPr="00403734" w:rsidRDefault="00403734" w:rsidP="00403734">
      <w:pPr>
        <w:spacing w:after="160" w:line="276" w:lineRule="auto"/>
        <w:ind w:right="0" w:firstLine="567"/>
        <w:jc w:val="both"/>
        <w:rPr>
          <w:rFonts w:eastAsia="Calibri"/>
          <w:i/>
          <w:sz w:val="24"/>
          <w:szCs w:val="24"/>
        </w:rPr>
      </w:pPr>
      <w:r w:rsidRPr="00403734">
        <w:rPr>
          <w:rFonts w:eastAsia="Calibri"/>
          <w:i/>
          <w:sz w:val="24"/>
          <w:szCs w:val="24"/>
        </w:rPr>
        <w:t>«…14) система теплоснабжения - совокупность источников тепловой энергии и теплопотребляющих установок, технологически соединенных тепловыми сетями…»</w:t>
      </w:r>
    </w:p>
    <w:p w14:paraId="0493B8A6" w14:textId="77777777" w:rsidR="00403734" w:rsidRPr="00403734" w:rsidRDefault="00403734" w:rsidP="00403734">
      <w:pPr>
        <w:spacing w:line="360" w:lineRule="auto"/>
        <w:ind w:right="0" w:firstLine="567"/>
        <w:contextualSpacing/>
        <w:jc w:val="both"/>
        <w:rPr>
          <w:rFonts w:eastAsia="Calibri"/>
          <w:sz w:val="24"/>
          <w:szCs w:val="24"/>
        </w:rPr>
      </w:pPr>
      <w:r w:rsidRPr="00403734">
        <w:rPr>
          <w:rFonts w:eastAsia="Calibri"/>
          <w:sz w:val="24"/>
          <w:szCs w:val="24"/>
        </w:rPr>
        <w:t>В настоящее время имеются технологические связи между:</w:t>
      </w:r>
    </w:p>
    <w:p w14:paraId="321F5A19" w14:textId="1AF77B28" w:rsidR="00403734" w:rsidRPr="00403734" w:rsidRDefault="00CF0BB7" w:rsidP="00403734">
      <w:pPr>
        <w:spacing w:line="360" w:lineRule="auto"/>
        <w:ind w:right="0" w:firstLine="567"/>
        <w:contextualSpacing/>
        <w:jc w:val="both"/>
        <w:rPr>
          <w:rFonts w:eastAsia="Calibri"/>
          <w:sz w:val="24"/>
          <w:szCs w:val="24"/>
        </w:rPr>
      </w:pPr>
      <w:r>
        <w:rPr>
          <w:rFonts w:eastAsia="Calibri"/>
          <w:sz w:val="24"/>
          <w:szCs w:val="24"/>
        </w:rPr>
        <w:t xml:space="preserve">- </w:t>
      </w:r>
      <w:r w:rsidR="00403734" w:rsidRPr="00403734">
        <w:rPr>
          <w:rFonts w:eastAsia="Calibri"/>
          <w:sz w:val="24"/>
          <w:szCs w:val="24"/>
        </w:rPr>
        <w:t xml:space="preserve">СТ №1: СГРЭС-1+ПКТС, СГРЭС-2, котельная №1, котельная №2, котельная №3 (СГМУП </w:t>
      </w:r>
      <w:r w:rsidR="00403734">
        <w:rPr>
          <w:rFonts w:eastAsia="Calibri"/>
          <w:sz w:val="24"/>
          <w:szCs w:val="24"/>
        </w:rPr>
        <w:t>«</w:t>
      </w:r>
      <w:r w:rsidR="00403734" w:rsidRPr="00403734">
        <w:rPr>
          <w:rFonts w:eastAsia="Calibri"/>
          <w:sz w:val="24"/>
          <w:szCs w:val="24"/>
        </w:rPr>
        <w:t>ГТС</w:t>
      </w:r>
      <w:r w:rsidR="00403734">
        <w:rPr>
          <w:rFonts w:eastAsia="Calibri"/>
          <w:sz w:val="24"/>
          <w:szCs w:val="24"/>
        </w:rPr>
        <w:t>»</w:t>
      </w:r>
      <w:r w:rsidR="00403734" w:rsidRPr="00403734">
        <w:rPr>
          <w:rFonts w:eastAsia="Calibri"/>
          <w:sz w:val="24"/>
          <w:szCs w:val="24"/>
        </w:rPr>
        <w:t xml:space="preserve">), котельная №3 по ул. Нефтеюганское шоссе УТТ-6, Котельная №8 Андреевский заезд УЭСХ (ПАО </w:t>
      </w:r>
      <w:r w:rsidR="00403734">
        <w:rPr>
          <w:rFonts w:eastAsia="Calibri"/>
          <w:sz w:val="24"/>
          <w:szCs w:val="24"/>
        </w:rPr>
        <w:t>«</w:t>
      </w:r>
      <w:r w:rsidR="00403734" w:rsidRPr="00403734">
        <w:rPr>
          <w:rFonts w:eastAsia="Calibri"/>
          <w:sz w:val="24"/>
          <w:szCs w:val="24"/>
        </w:rPr>
        <w:t>Сургутнефтегаз</w:t>
      </w:r>
      <w:r w:rsidR="00403734">
        <w:rPr>
          <w:rFonts w:eastAsia="Calibri"/>
          <w:sz w:val="24"/>
          <w:szCs w:val="24"/>
        </w:rPr>
        <w:t>»</w:t>
      </w:r>
      <w:r w:rsidR="00403734" w:rsidRPr="00403734">
        <w:rPr>
          <w:rFonts w:eastAsia="Calibri"/>
          <w:sz w:val="24"/>
          <w:szCs w:val="24"/>
        </w:rPr>
        <w:t>)</w:t>
      </w:r>
      <w:r w:rsidR="00B04822">
        <w:rPr>
          <w:rFonts w:eastAsia="Calibri"/>
          <w:sz w:val="24"/>
          <w:szCs w:val="24"/>
        </w:rPr>
        <w:t>;</w:t>
      </w:r>
    </w:p>
    <w:p w14:paraId="77D047D9" w14:textId="72612DC9" w:rsidR="00403734" w:rsidRPr="00403734" w:rsidRDefault="00CF0BB7" w:rsidP="00403734">
      <w:pPr>
        <w:spacing w:line="360" w:lineRule="auto"/>
        <w:ind w:right="0" w:firstLine="567"/>
        <w:contextualSpacing/>
        <w:jc w:val="both"/>
        <w:rPr>
          <w:rFonts w:eastAsia="Calibri"/>
          <w:sz w:val="24"/>
          <w:szCs w:val="24"/>
        </w:rPr>
      </w:pPr>
      <w:r>
        <w:rPr>
          <w:rFonts w:eastAsia="Calibri"/>
          <w:sz w:val="24"/>
          <w:szCs w:val="24"/>
        </w:rPr>
        <w:t xml:space="preserve">- </w:t>
      </w:r>
      <w:r w:rsidR="00403734" w:rsidRPr="00403734">
        <w:rPr>
          <w:rFonts w:eastAsia="Calibri"/>
          <w:sz w:val="24"/>
          <w:szCs w:val="24"/>
        </w:rPr>
        <w:t>СТ №</w:t>
      </w:r>
      <w:r w:rsidR="00ED7571">
        <w:rPr>
          <w:rFonts w:eastAsia="Calibri"/>
          <w:sz w:val="24"/>
          <w:szCs w:val="24"/>
        </w:rPr>
        <w:t>10</w:t>
      </w:r>
      <w:r w:rsidR="00403734" w:rsidRPr="00403734">
        <w:rPr>
          <w:rFonts w:eastAsia="Calibri"/>
          <w:sz w:val="24"/>
          <w:szCs w:val="24"/>
        </w:rPr>
        <w:t xml:space="preserve">: котельная №13, котельная №14 (СГМУП </w:t>
      </w:r>
      <w:r w:rsidR="00403734">
        <w:rPr>
          <w:rFonts w:eastAsia="Calibri"/>
          <w:sz w:val="24"/>
          <w:szCs w:val="24"/>
        </w:rPr>
        <w:t>«</w:t>
      </w:r>
      <w:r w:rsidR="00403734" w:rsidRPr="00403734">
        <w:rPr>
          <w:rFonts w:eastAsia="Calibri"/>
          <w:sz w:val="24"/>
          <w:szCs w:val="24"/>
        </w:rPr>
        <w:t>ГТС</w:t>
      </w:r>
      <w:r w:rsidR="00403734">
        <w:rPr>
          <w:rFonts w:eastAsia="Calibri"/>
          <w:sz w:val="24"/>
          <w:szCs w:val="24"/>
        </w:rPr>
        <w:t>»</w:t>
      </w:r>
      <w:r w:rsidR="00403734" w:rsidRPr="00403734">
        <w:rPr>
          <w:rFonts w:eastAsia="Calibri"/>
          <w:sz w:val="24"/>
          <w:szCs w:val="24"/>
        </w:rPr>
        <w:t xml:space="preserve">), котельная К-45 (ООО </w:t>
      </w:r>
      <w:r w:rsidR="00403734">
        <w:rPr>
          <w:rFonts w:eastAsia="Calibri"/>
          <w:sz w:val="24"/>
          <w:szCs w:val="24"/>
        </w:rPr>
        <w:t>«</w:t>
      </w:r>
      <w:r w:rsidR="00403734" w:rsidRPr="00403734">
        <w:rPr>
          <w:rFonts w:eastAsia="Calibri"/>
          <w:sz w:val="24"/>
          <w:szCs w:val="24"/>
        </w:rPr>
        <w:t>СГЭС</w:t>
      </w:r>
      <w:r w:rsidR="00403734">
        <w:rPr>
          <w:rFonts w:eastAsia="Calibri"/>
          <w:sz w:val="24"/>
          <w:szCs w:val="24"/>
        </w:rPr>
        <w:t>»</w:t>
      </w:r>
      <w:r w:rsidR="00403734" w:rsidRPr="00403734">
        <w:rPr>
          <w:rFonts w:eastAsia="Calibri"/>
          <w:sz w:val="24"/>
          <w:szCs w:val="24"/>
        </w:rPr>
        <w:t>)</w:t>
      </w:r>
      <w:r w:rsidR="00B04822">
        <w:rPr>
          <w:rFonts w:eastAsia="Calibri"/>
          <w:sz w:val="24"/>
          <w:szCs w:val="24"/>
        </w:rPr>
        <w:t>;</w:t>
      </w:r>
    </w:p>
    <w:p w14:paraId="0C6136B6" w14:textId="5090A9E6" w:rsidR="00403734" w:rsidRPr="00403734" w:rsidRDefault="00CF0BB7" w:rsidP="00403734">
      <w:pPr>
        <w:spacing w:line="360" w:lineRule="auto"/>
        <w:ind w:right="0" w:firstLine="567"/>
        <w:contextualSpacing/>
        <w:jc w:val="both"/>
        <w:rPr>
          <w:rFonts w:eastAsia="Calibri"/>
          <w:sz w:val="24"/>
          <w:szCs w:val="24"/>
        </w:rPr>
      </w:pPr>
      <w:r>
        <w:rPr>
          <w:rFonts w:eastAsia="Calibri"/>
          <w:sz w:val="24"/>
          <w:szCs w:val="24"/>
        </w:rPr>
        <w:t xml:space="preserve">- </w:t>
      </w:r>
      <w:r w:rsidR="00403734" w:rsidRPr="00403734">
        <w:rPr>
          <w:rFonts w:eastAsia="Calibri"/>
          <w:sz w:val="24"/>
          <w:szCs w:val="24"/>
        </w:rPr>
        <w:t>СТ №</w:t>
      </w:r>
      <w:r>
        <w:rPr>
          <w:rFonts w:eastAsia="Calibri"/>
          <w:sz w:val="24"/>
          <w:szCs w:val="24"/>
        </w:rPr>
        <w:t>17</w:t>
      </w:r>
      <w:r w:rsidR="00403734" w:rsidRPr="00403734">
        <w:rPr>
          <w:rFonts w:eastAsia="Calibri"/>
          <w:sz w:val="24"/>
          <w:szCs w:val="24"/>
        </w:rPr>
        <w:t xml:space="preserve">: котельная №26, котельная №27 (СГМУП </w:t>
      </w:r>
      <w:r w:rsidR="00403734">
        <w:rPr>
          <w:rFonts w:eastAsia="Calibri"/>
          <w:sz w:val="24"/>
          <w:szCs w:val="24"/>
        </w:rPr>
        <w:t>«</w:t>
      </w:r>
      <w:r w:rsidR="00403734" w:rsidRPr="00403734">
        <w:rPr>
          <w:rFonts w:eastAsia="Calibri"/>
          <w:sz w:val="24"/>
          <w:szCs w:val="24"/>
        </w:rPr>
        <w:t>ГТС</w:t>
      </w:r>
      <w:r w:rsidR="00403734">
        <w:rPr>
          <w:rFonts w:eastAsia="Calibri"/>
          <w:sz w:val="24"/>
          <w:szCs w:val="24"/>
        </w:rPr>
        <w:t>»</w:t>
      </w:r>
      <w:r w:rsidR="00403734" w:rsidRPr="00403734">
        <w:rPr>
          <w:rFonts w:eastAsia="Calibri"/>
          <w:sz w:val="24"/>
          <w:szCs w:val="24"/>
        </w:rPr>
        <w:t>)</w:t>
      </w:r>
      <w:r>
        <w:rPr>
          <w:rFonts w:eastAsia="Calibri"/>
          <w:sz w:val="24"/>
          <w:szCs w:val="24"/>
        </w:rPr>
        <w:t xml:space="preserve"> – несоответствия нет, оба источника входили в СТ №17</w:t>
      </w:r>
      <w:r w:rsidR="00B04822">
        <w:rPr>
          <w:rFonts w:eastAsia="Calibri"/>
          <w:sz w:val="24"/>
          <w:szCs w:val="24"/>
        </w:rPr>
        <w:t>;</w:t>
      </w:r>
    </w:p>
    <w:p w14:paraId="087CA6BB" w14:textId="7E80443A" w:rsidR="00403734" w:rsidRDefault="00CF0BB7" w:rsidP="00403734">
      <w:pPr>
        <w:spacing w:line="360" w:lineRule="auto"/>
        <w:ind w:right="0" w:firstLine="567"/>
        <w:contextualSpacing/>
        <w:jc w:val="both"/>
        <w:rPr>
          <w:rFonts w:eastAsia="Calibri"/>
          <w:sz w:val="24"/>
          <w:szCs w:val="24"/>
        </w:rPr>
      </w:pPr>
      <w:r>
        <w:rPr>
          <w:rFonts w:eastAsia="Calibri"/>
          <w:sz w:val="24"/>
          <w:szCs w:val="24"/>
        </w:rPr>
        <w:t xml:space="preserve">- </w:t>
      </w:r>
      <w:r w:rsidR="00403734" w:rsidRPr="00403734">
        <w:rPr>
          <w:rFonts w:eastAsia="Calibri"/>
          <w:sz w:val="24"/>
          <w:szCs w:val="24"/>
        </w:rPr>
        <w:t>СТ №</w:t>
      </w:r>
      <w:r w:rsidR="00ED7571">
        <w:rPr>
          <w:rFonts w:eastAsia="Calibri"/>
          <w:sz w:val="24"/>
          <w:szCs w:val="24"/>
        </w:rPr>
        <w:t>8</w:t>
      </w:r>
      <w:r w:rsidR="00403734" w:rsidRPr="00403734">
        <w:rPr>
          <w:rFonts w:eastAsia="Calibri"/>
          <w:sz w:val="24"/>
          <w:szCs w:val="24"/>
        </w:rPr>
        <w:t xml:space="preserve">: котельная №7 (СГМУП </w:t>
      </w:r>
      <w:r w:rsidR="00403734">
        <w:rPr>
          <w:rFonts w:eastAsia="Calibri"/>
          <w:sz w:val="24"/>
          <w:szCs w:val="24"/>
        </w:rPr>
        <w:t>«</w:t>
      </w:r>
      <w:r w:rsidR="00403734" w:rsidRPr="00403734">
        <w:rPr>
          <w:rFonts w:eastAsia="Calibri"/>
          <w:sz w:val="24"/>
          <w:szCs w:val="24"/>
        </w:rPr>
        <w:t>ГТС</w:t>
      </w:r>
      <w:r w:rsidR="00403734">
        <w:rPr>
          <w:rFonts w:eastAsia="Calibri"/>
          <w:sz w:val="24"/>
          <w:szCs w:val="24"/>
        </w:rPr>
        <w:t>»</w:t>
      </w:r>
      <w:r>
        <w:rPr>
          <w:rFonts w:eastAsia="Calibri"/>
          <w:sz w:val="24"/>
          <w:szCs w:val="24"/>
        </w:rPr>
        <w:t>)</w:t>
      </w:r>
      <w:r w:rsidR="00403734" w:rsidRPr="00403734">
        <w:rPr>
          <w:rFonts w:eastAsia="Calibri"/>
          <w:sz w:val="24"/>
          <w:szCs w:val="24"/>
        </w:rPr>
        <w:t xml:space="preserve">, котельная №5 Андреевский заезд (ПАО </w:t>
      </w:r>
      <w:r w:rsidR="00403734">
        <w:rPr>
          <w:rFonts w:eastAsia="Calibri"/>
          <w:sz w:val="24"/>
          <w:szCs w:val="24"/>
        </w:rPr>
        <w:t>«</w:t>
      </w:r>
      <w:r w:rsidR="00403734" w:rsidRPr="00403734">
        <w:rPr>
          <w:rFonts w:eastAsia="Calibri"/>
          <w:sz w:val="24"/>
          <w:szCs w:val="24"/>
        </w:rPr>
        <w:t>Сургутнефтегаз</w:t>
      </w:r>
      <w:r w:rsidR="00403734">
        <w:rPr>
          <w:rFonts w:eastAsia="Calibri"/>
          <w:sz w:val="24"/>
          <w:szCs w:val="24"/>
        </w:rPr>
        <w:t>»)</w:t>
      </w:r>
      <w:r>
        <w:rPr>
          <w:rFonts w:eastAsia="Calibri"/>
          <w:sz w:val="24"/>
          <w:szCs w:val="24"/>
        </w:rPr>
        <w:t xml:space="preserve">, </w:t>
      </w:r>
      <w:r w:rsidRPr="00403734">
        <w:rPr>
          <w:rFonts w:eastAsia="Calibri"/>
          <w:sz w:val="24"/>
          <w:szCs w:val="24"/>
        </w:rPr>
        <w:t xml:space="preserve">котельная №17 Андреевский заезд СНГФ (ПАО </w:t>
      </w:r>
      <w:r>
        <w:rPr>
          <w:rFonts w:eastAsia="Calibri"/>
          <w:sz w:val="24"/>
          <w:szCs w:val="24"/>
        </w:rPr>
        <w:t>«</w:t>
      </w:r>
      <w:r w:rsidRPr="00403734">
        <w:rPr>
          <w:rFonts w:eastAsia="Calibri"/>
          <w:sz w:val="24"/>
          <w:szCs w:val="24"/>
        </w:rPr>
        <w:t>Сургутнефтегаз</w:t>
      </w:r>
      <w:r>
        <w:rPr>
          <w:rFonts w:eastAsia="Calibri"/>
          <w:sz w:val="24"/>
          <w:szCs w:val="24"/>
        </w:rPr>
        <w:t>»</w:t>
      </w:r>
      <w:r w:rsidRPr="00403734">
        <w:rPr>
          <w:rFonts w:eastAsia="Calibri"/>
          <w:sz w:val="24"/>
          <w:szCs w:val="24"/>
        </w:rPr>
        <w:t>)</w:t>
      </w:r>
      <w:r w:rsidR="00B04822">
        <w:rPr>
          <w:rFonts w:eastAsia="Calibri"/>
          <w:sz w:val="24"/>
          <w:szCs w:val="24"/>
        </w:rPr>
        <w:t>;</w:t>
      </w:r>
    </w:p>
    <w:p w14:paraId="68674D11" w14:textId="6D7039DF" w:rsidR="001D1CA6" w:rsidRDefault="00CF0BB7" w:rsidP="00403734">
      <w:pPr>
        <w:spacing w:line="360" w:lineRule="auto"/>
        <w:ind w:right="0" w:firstLine="567"/>
        <w:contextualSpacing/>
        <w:jc w:val="both"/>
        <w:rPr>
          <w:rFonts w:eastAsia="Calibri"/>
          <w:sz w:val="24"/>
          <w:szCs w:val="24"/>
        </w:rPr>
      </w:pPr>
      <w:r>
        <w:rPr>
          <w:rFonts w:eastAsia="Calibri"/>
          <w:sz w:val="24"/>
          <w:szCs w:val="24"/>
        </w:rPr>
        <w:t xml:space="preserve">- </w:t>
      </w:r>
      <w:r w:rsidR="001D1CA6" w:rsidRPr="001D1CA6">
        <w:rPr>
          <w:rFonts w:eastAsia="Calibri"/>
          <w:sz w:val="24"/>
          <w:szCs w:val="24"/>
        </w:rPr>
        <w:t>СТ №</w:t>
      </w:r>
      <w:r w:rsidR="00ED7571">
        <w:rPr>
          <w:rFonts w:eastAsia="Calibri"/>
          <w:sz w:val="24"/>
          <w:szCs w:val="24"/>
        </w:rPr>
        <w:t>21</w:t>
      </w:r>
      <w:r w:rsidR="001D1CA6" w:rsidRPr="001D1CA6">
        <w:rPr>
          <w:rFonts w:eastAsia="Calibri"/>
          <w:sz w:val="24"/>
          <w:szCs w:val="24"/>
        </w:rPr>
        <w:t>: котельная №32, котельная №33 (</w:t>
      </w:r>
      <w:r w:rsidR="00B04822" w:rsidRPr="00403734">
        <w:rPr>
          <w:rFonts w:eastAsia="Calibri"/>
          <w:sz w:val="24"/>
          <w:szCs w:val="24"/>
        </w:rPr>
        <w:t xml:space="preserve">СГМУП </w:t>
      </w:r>
      <w:r w:rsidR="00B04822">
        <w:rPr>
          <w:rFonts w:eastAsia="Calibri"/>
          <w:sz w:val="24"/>
          <w:szCs w:val="24"/>
        </w:rPr>
        <w:t>«</w:t>
      </w:r>
      <w:r w:rsidR="00B04822" w:rsidRPr="00403734">
        <w:rPr>
          <w:rFonts w:eastAsia="Calibri"/>
          <w:sz w:val="24"/>
          <w:szCs w:val="24"/>
        </w:rPr>
        <w:t>ГТС</w:t>
      </w:r>
      <w:r w:rsidR="00B04822">
        <w:rPr>
          <w:rFonts w:eastAsia="Calibri"/>
          <w:sz w:val="24"/>
          <w:szCs w:val="24"/>
        </w:rPr>
        <w:t>»</w:t>
      </w:r>
      <w:r w:rsidR="001D1CA6" w:rsidRPr="001D1CA6">
        <w:rPr>
          <w:rFonts w:eastAsia="Calibri"/>
          <w:sz w:val="24"/>
          <w:szCs w:val="24"/>
        </w:rPr>
        <w:t>)</w:t>
      </w:r>
      <w:r w:rsidR="00ED7571" w:rsidRPr="00ED7571">
        <w:rPr>
          <w:rFonts w:eastAsia="Calibri"/>
          <w:sz w:val="24"/>
          <w:szCs w:val="24"/>
        </w:rPr>
        <w:t xml:space="preserve"> </w:t>
      </w:r>
      <w:r w:rsidR="00ED7571">
        <w:rPr>
          <w:rFonts w:eastAsia="Calibri"/>
          <w:sz w:val="24"/>
          <w:szCs w:val="24"/>
        </w:rPr>
        <w:t>– несоответствия нет, оба источника входили в СТ №21</w:t>
      </w:r>
      <w:r w:rsidR="00B04822">
        <w:rPr>
          <w:rFonts w:eastAsia="Calibri"/>
          <w:sz w:val="24"/>
          <w:szCs w:val="24"/>
        </w:rPr>
        <w:t>.</w:t>
      </w:r>
    </w:p>
    <w:p w14:paraId="18673696" w14:textId="2D5AE39C" w:rsidR="00403734" w:rsidRDefault="00B04822" w:rsidP="00403734">
      <w:pPr>
        <w:spacing w:line="360" w:lineRule="auto"/>
        <w:ind w:right="0" w:firstLine="567"/>
        <w:contextualSpacing/>
        <w:jc w:val="both"/>
        <w:rPr>
          <w:rFonts w:eastAsia="Calibri"/>
          <w:sz w:val="24"/>
          <w:szCs w:val="24"/>
        </w:rPr>
      </w:pPr>
      <w:r>
        <w:rPr>
          <w:rFonts w:eastAsia="Calibri"/>
          <w:sz w:val="24"/>
          <w:szCs w:val="24"/>
        </w:rPr>
        <w:t>При актуализации на 2024 год указанные несоответствия устранены, но по решению Департамента городского хозяйства (Приложение 1 к Главе 15), состав и зоны деятельности единых теплоснабжающих организаций принимаются в соответствии с утвержденной схемой теплоснабжения.</w:t>
      </w:r>
    </w:p>
    <w:p w14:paraId="0F61C171" w14:textId="77777777" w:rsidR="00CF0BB7" w:rsidRDefault="00CF0BB7" w:rsidP="00403734">
      <w:pPr>
        <w:spacing w:line="360" w:lineRule="auto"/>
        <w:ind w:right="0" w:firstLine="567"/>
        <w:contextualSpacing/>
        <w:jc w:val="both"/>
        <w:rPr>
          <w:rFonts w:eastAsia="Calibri"/>
          <w:sz w:val="24"/>
          <w:szCs w:val="24"/>
        </w:rPr>
      </w:pPr>
      <w:r>
        <w:rPr>
          <w:rFonts w:eastAsia="Calibri"/>
          <w:sz w:val="24"/>
          <w:szCs w:val="24"/>
        </w:rPr>
        <w:t>Таким образом, из</w:t>
      </w:r>
      <w:r w:rsidR="000A303A">
        <w:rPr>
          <w:rFonts w:eastAsia="Calibri"/>
          <w:sz w:val="24"/>
          <w:szCs w:val="24"/>
        </w:rPr>
        <w:t xml:space="preserve"> проекта </w:t>
      </w:r>
      <w:r>
        <w:rPr>
          <w:rFonts w:eastAsia="Calibri"/>
          <w:sz w:val="24"/>
          <w:szCs w:val="24"/>
        </w:rPr>
        <w:t xml:space="preserve">автоматически подлежат исключению </w:t>
      </w:r>
    </w:p>
    <w:p w14:paraId="26698938" w14:textId="1612F337" w:rsidR="000A303A" w:rsidRDefault="00CF0BB7" w:rsidP="00403734">
      <w:pPr>
        <w:spacing w:line="360" w:lineRule="auto"/>
        <w:ind w:right="0" w:firstLine="567"/>
        <w:contextualSpacing/>
        <w:jc w:val="both"/>
        <w:rPr>
          <w:rFonts w:eastAsia="Calibri"/>
          <w:sz w:val="24"/>
          <w:szCs w:val="24"/>
        </w:rPr>
      </w:pPr>
      <w:r>
        <w:rPr>
          <w:rFonts w:eastAsia="Calibri"/>
          <w:sz w:val="24"/>
          <w:szCs w:val="24"/>
        </w:rPr>
        <w:t xml:space="preserve">- СТ №2-5, 25, 29, в связи с </w:t>
      </w:r>
      <w:r w:rsidR="00ED7571">
        <w:rPr>
          <w:rFonts w:eastAsia="Calibri"/>
          <w:sz w:val="24"/>
          <w:szCs w:val="24"/>
        </w:rPr>
        <w:t xml:space="preserve">включением </w:t>
      </w:r>
      <w:r>
        <w:rPr>
          <w:rFonts w:eastAsia="Calibri"/>
          <w:sz w:val="24"/>
          <w:szCs w:val="24"/>
        </w:rPr>
        <w:t>в СТ №1;</w:t>
      </w:r>
    </w:p>
    <w:p w14:paraId="7A14F340" w14:textId="6E5B116D" w:rsidR="00CF0BB7" w:rsidRDefault="00CF0BB7" w:rsidP="00403734">
      <w:pPr>
        <w:spacing w:line="360" w:lineRule="auto"/>
        <w:ind w:right="0" w:firstLine="567"/>
        <w:contextualSpacing/>
        <w:jc w:val="both"/>
        <w:rPr>
          <w:rFonts w:eastAsia="Calibri"/>
          <w:sz w:val="24"/>
          <w:szCs w:val="24"/>
        </w:rPr>
      </w:pPr>
      <w:r>
        <w:rPr>
          <w:rFonts w:eastAsia="Calibri"/>
          <w:sz w:val="24"/>
          <w:szCs w:val="24"/>
        </w:rPr>
        <w:t xml:space="preserve">- СТ №11, 39, в связи </w:t>
      </w:r>
      <w:r w:rsidR="00ED7571">
        <w:rPr>
          <w:rFonts w:eastAsia="Calibri"/>
          <w:sz w:val="24"/>
          <w:szCs w:val="24"/>
        </w:rPr>
        <w:t xml:space="preserve">с включением </w:t>
      </w:r>
      <w:r>
        <w:rPr>
          <w:rFonts w:eastAsia="Calibri"/>
          <w:sz w:val="24"/>
          <w:szCs w:val="24"/>
        </w:rPr>
        <w:t>в СТ №10;</w:t>
      </w:r>
    </w:p>
    <w:p w14:paraId="308E83FA" w14:textId="07AEC0C4" w:rsidR="00CF0BB7" w:rsidRDefault="00CF0BB7" w:rsidP="00403734">
      <w:pPr>
        <w:spacing w:line="360" w:lineRule="auto"/>
        <w:ind w:right="0" w:firstLine="567"/>
        <w:contextualSpacing/>
        <w:jc w:val="both"/>
        <w:rPr>
          <w:rFonts w:eastAsia="Calibri"/>
          <w:sz w:val="24"/>
          <w:szCs w:val="24"/>
        </w:rPr>
      </w:pPr>
      <w:r>
        <w:rPr>
          <w:rFonts w:eastAsia="Calibri"/>
          <w:sz w:val="24"/>
          <w:szCs w:val="24"/>
        </w:rPr>
        <w:t xml:space="preserve">- СТ №26, 36, в связи </w:t>
      </w:r>
      <w:r w:rsidR="00ED7571">
        <w:rPr>
          <w:rFonts w:eastAsia="Calibri"/>
          <w:sz w:val="24"/>
          <w:szCs w:val="24"/>
        </w:rPr>
        <w:t>с включением</w:t>
      </w:r>
      <w:r>
        <w:rPr>
          <w:rFonts w:eastAsia="Calibri"/>
          <w:sz w:val="24"/>
          <w:szCs w:val="24"/>
        </w:rPr>
        <w:t xml:space="preserve"> в СТ №</w:t>
      </w:r>
      <w:r w:rsidR="00ED7571">
        <w:rPr>
          <w:rFonts w:eastAsia="Calibri"/>
          <w:sz w:val="24"/>
          <w:szCs w:val="24"/>
        </w:rPr>
        <w:t>8</w:t>
      </w:r>
      <w:r w:rsidR="00550579">
        <w:rPr>
          <w:rFonts w:eastAsia="Calibri"/>
          <w:sz w:val="24"/>
          <w:szCs w:val="24"/>
        </w:rPr>
        <w:t>.</w:t>
      </w:r>
    </w:p>
    <w:p w14:paraId="594AB0B9" w14:textId="1B683465" w:rsidR="004600F3" w:rsidRPr="004600F3" w:rsidRDefault="004600F3" w:rsidP="004600F3">
      <w:pPr>
        <w:keepNext/>
        <w:numPr>
          <w:ilvl w:val="0"/>
          <w:numId w:val="19"/>
        </w:numPr>
        <w:tabs>
          <w:tab w:val="left" w:pos="993"/>
        </w:tabs>
        <w:spacing w:line="360" w:lineRule="auto"/>
        <w:ind w:left="0" w:right="0" w:firstLine="567"/>
        <w:contextualSpacing/>
        <w:jc w:val="both"/>
        <w:rPr>
          <w:rFonts w:eastAsia="Calibri"/>
          <w:sz w:val="24"/>
          <w:szCs w:val="24"/>
        </w:rPr>
      </w:pPr>
      <w:r>
        <w:rPr>
          <w:rFonts w:eastAsia="Calibri"/>
          <w:sz w:val="24"/>
          <w:szCs w:val="24"/>
        </w:rPr>
        <w:lastRenderedPageBreak/>
        <w:t xml:space="preserve">В эксплуатацию введена </w:t>
      </w:r>
      <w:r w:rsidRPr="004600F3">
        <w:rPr>
          <w:rFonts w:eastAsia="Calibri"/>
          <w:sz w:val="24"/>
          <w:szCs w:val="24"/>
        </w:rPr>
        <w:t>Котельная №4 ПАО «Сургутнефтегаз»</w:t>
      </w:r>
      <w:r>
        <w:rPr>
          <w:rFonts w:eastAsia="Calibri"/>
          <w:sz w:val="24"/>
          <w:szCs w:val="24"/>
        </w:rPr>
        <w:t>, СТ №50 и ЕТО №</w:t>
      </w:r>
      <w:r w:rsidR="00550579">
        <w:rPr>
          <w:rFonts w:eastAsia="Calibri"/>
          <w:sz w:val="24"/>
          <w:szCs w:val="24"/>
        </w:rPr>
        <w:t>3</w:t>
      </w:r>
      <w:r>
        <w:rPr>
          <w:rFonts w:eastAsia="Calibri"/>
          <w:sz w:val="24"/>
          <w:szCs w:val="24"/>
        </w:rPr>
        <w:t>.</w:t>
      </w:r>
    </w:p>
    <w:p w14:paraId="08E129A4" w14:textId="77777777" w:rsidR="00610ACD" w:rsidRPr="004600F3" w:rsidRDefault="00610ACD" w:rsidP="00610ACD">
      <w:pPr>
        <w:keepNext/>
        <w:numPr>
          <w:ilvl w:val="0"/>
          <w:numId w:val="19"/>
        </w:numPr>
        <w:tabs>
          <w:tab w:val="left" w:pos="993"/>
        </w:tabs>
        <w:spacing w:line="360" w:lineRule="auto"/>
        <w:ind w:left="0" w:right="0" w:firstLine="567"/>
        <w:contextualSpacing/>
        <w:jc w:val="both"/>
        <w:rPr>
          <w:rFonts w:eastAsia="Calibri"/>
          <w:sz w:val="24"/>
          <w:szCs w:val="24"/>
        </w:rPr>
      </w:pPr>
      <w:r w:rsidRPr="004600F3">
        <w:rPr>
          <w:rFonts w:eastAsia="Calibri"/>
          <w:sz w:val="24"/>
          <w:szCs w:val="24"/>
        </w:rPr>
        <w:t>В проект добавлены следующие новые теплоснабжающие организации и новые системы теплоснабжения:</w:t>
      </w:r>
    </w:p>
    <w:p w14:paraId="41072CF4" w14:textId="471F249F" w:rsidR="00610ACD" w:rsidRPr="004600F3" w:rsidRDefault="00610ACD" w:rsidP="004600F3">
      <w:pPr>
        <w:tabs>
          <w:tab w:val="left" w:pos="993"/>
        </w:tabs>
        <w:spacing w:line="360" w:lineRule="auto"/>
        <w:ind w:right="0" w:firstLine="567"/>
        <w:contextualSpacing/>
        <w:jc w:val="both"/>
        <w:rPr>
          <w:rFonts w:eastAsia="Calibri"/>
          <w:sz w:val="24"/>
          <w:szCs w:val="24"/>
        </w:rPr>
      </w:pPr>
      <w:r w:rsidRPr="004600F3">
        <w:rPr>
          <w:rFonts w:eastAsia="Calibri"/>
          <w:sz w:val="24"/>
          <w:szCs w:val="24"/>
        </w:rPr>
        <w:t xml:space="preserve">- </w:t>
      </w:r>
      <w:r w:rsidR="004600F3" w:rsidRPr="004600F3">
        <w:rPr>
          <w:rFonts w:eastAsia="Calibri"/>
          <w:sz w:val="24"/>
          <w:szCs w:val="24"/>
        </w:rPr>
        <w:t>ООО «ТехСтрой»</w:t>
      </w:r>
      <w:r w:rsidRPr="004600F3">
        <w:rPr>
          <w:rFonts w:eastAsia="Calibri"/>
          <w:sz w:val="24"/>
          <w:szCs w:val="24"/>
        </w:rPr>
        <w:t xml:space="preserve"> (СТ №49, ЕТО №</w:t>
      </w:r>
      <w:r w:rsidR="00550579">
        <w:rPr>
          <w:rFonts w:eastAsia="Calibri"/>
          <w:sz w:val="24"/>
          <w:szCs w:val="24"/>
        </w:rPr>
        <w:t>12</w:t>
      </w:r>
      <w:r w:rsidRPr="004600F3">
        <w:rPr>
          <w:rFonts w:eastAsia="Calibri"/>
          <w:sz w:val="24"/>
          <w:szCs w:val="24"/>
        </w:rPr>
        <w:t>).</w:t>
      </w:r>
      <w:bookmarkStart w:id="18" w:name="_GoBack"/>
      <w:bookmarkEnd w:id="18"/>
    </w:p>
    <w:p w14:paraId="4EB9B3E9" w14:textId="77777777" w:rsidR="00ED7571" w:rsidRPr="00403734" w:rsidRDefault="00ED7571" w:rsidP="00403734">
      <w:pPr>
        <w:spacing w:line="360" w:lineRule="auto"/>
        <w:ind w:right="0" w:firstLine="567"/>
        <w:contextualSpacing/>
        <w:jc w:val="both"/>
        <w:rPr>
          <w:rFonts w:eastAsia="Calibri"/>
          <w:sz w:val="24"/>
          <w:szCs w:val="24"/>
        </w:rPr>
      </w:pPr>
    </w:p>
    <w:p w14:paraId="497C94CD" w14:textId="37FA9314" w:rsidR="0064156F" w:rsidRPr="00550579" w:rsidRDefault="0064156F" w:rsidP="00601A62">
      <w:pPr>
        <w:spacing w:line="360" w:lineRule="auto"/>
        <w:ind w:right="0" w:firstLine="567"/>
        <w:contextualSpacing/>
        <w:jc w:val="both"/>
        <w:rPr>
          <w:rFonts w:eastAsia="Calibri"/>
          <w:sz w:val="24"/>
          <w:szCs w:val="24"/>
          <w:lang w:bidi="en-US"/>
        </w:rPr>
      </w:pPr>
      <w:r w:rsidRPr="00550579">
        <w:rPr>
          <w:rFonts w:eastAsia="Calibri"/>
          <w:sz w:val="24"/>
          <w:szCs w:val="24"/>
          <w:lang w:bidi="en-US"/>
        </w:rPr>
        <w:t>В таблице ниже представлен анализ изменений в границах систем теплоснабжения и утвержденных зон деятельности ЕТО в городском округе, т.е. сравнение таблиц 3</w:t>
      </w:r>
      <w:r w:rsidR="00313E82" w:rsidRPr="00550579">
        <w:rPr>
          <w:rFonts w:eastAsia="Calibri"/>
          <w:sz w:val="24"/>
          <w:szCs w:val="24"/>
          <w:lang w:bidi="en-US"/>
        </w:rPr>
        <w:t>.1</w:t>
      </w:r>
      <w:r w:rsidRPr="00550579">
        <w:rPr>
          <w:rFonts w:eastAsia="Calibri"/>
          <w:sz w:val="24"/>
          <w:szCs w:val="24"/>
          <w:lang w:bidi="en-US"/>
        </w:rPr>
        <w:t xml:space="preserve"> и </w:t>
      </w:r>
      <w:r w:rsidR="00313E82" w:rsidRPr="00550579">
        <w:rPr>
          <w:rFonts w:eastAsia="Calibri"/>
          <w:sz w:val="24"/>
          <w:szCs w:val="24"/>
          <w:lang w:bidi="en-US"/>
        </w:rPr>
        <w:t>3.2</w:t>
      </w:r>
      <w:r w:rsidRPr="00550579">
        <w:rPr>
          <w:rFonts w:eastAsia="Calibri"/>
          <w:sz w:val="24"/>
          <w:szCs w:val="24"/>
          <w:lang w:bidi="en-US"/>
        </w:rPr>
        <w:t xml:space="preserve"> (представлены в разделе 3).</w:t>
      </w:r>
    </w:p>
    <w:p w14:paraId="55787405" w14:textId="4DB23A8A" w:rsidR="001B0792" w:rsidRPr="00550579" w:rsidRDefault="001B0792" w:rsidP="00601A62">
      <w:pPr>
        <w:spacing w:line="360" w:lineRule="auto"/>
        <w:ind w:right="0" w:firstLine="567"/>
        <w:contextualSpacing/>
        <w:jc w:val="both"/>
        <w:rPr>
          <w:rFonts w:eastAsia="Calibri"/>
          <w:sz w:val="24"/>
          <w:szCs w:val="24"/>
          <w:lang w:bidi="en-US"/>
        </w:rPr>
      </w:pPr>
    </w:p>
    <w:p w14:paraId="0907BB30" w14:textId="77777777" w:rsidR="00AF529B" w:rsidRPr="00550579" w:rsidRDefault="00AF529B" w:rsidP="00601A62">
      <w:pPr>
        <w:pStyle w:val="afffffa"/>
        <w:spacing w:before="0" w:after="0" w:line="360" w:lineRule="auto"/>
        <w:ind w:firstLine="567"/>
        <w:contextualSpacing/>
        <w:rPr>
          <w:rFonts w:eastAsiaTheme="majorEastAsia"/>
          <w:lang w:bidi="en-US"/>
        </w:rPr>
        <w:sectPr w:rsidR="00AF529B" w:rsidRPr="00550579" w:rsidSect="00B509E9">
          <w:headerReference w:type="even" r:id="rId17"/>
          <w:footerReference w:type="even" r:id="rId18"/>
          <w:footerReference w:type="first" r:id="rId19"/>
          <w:pgSz w:w="11906" w:h="16838" w:code="9"/>
          <w:pgMar w:top="1134" w:right="850" w:bottom="1134" w:left="1701" w:header="284" w:footer="284" w:gutter="0"/>
          <w:cols w:space="720"/>
          <w:docGrid w:linePitch="381"/>
        </w:sectPr>
      </w:pPr>
    </w:p>
    <w:p w14:paraId="08A4CBF9" w14:textId="414E8386" w:rsidR="00AF529B" w:rsidRPr="00BF15B4" w:rsidRDefault="00313E82" w:rsidP="00313E82">
      <w:pPr>
        <w:keepNext/>
        <w:keepLines/>
        <w:spacing w:before="120" w:after="120"/>
        <w:ind w:right="0"/>
        <w:jc w:val="both"/>
        <w:rPr>
          <w:b/>
          <w:bCs/>
          <w:sz w:val="24"/>
          <w:szCs w:val="26"/>
        </w:rPr>
      </w:pPr>
      <w:bookmarkStart w:id="19" w:name="_Toc133456322"/>
      <w:r w:rsidRPr="00BF15B4">
        <w:rPr>
          <w:b/>
          <w:bCs/>
          <w:sz w:val="24"/>
          <w:szCs w:val="26"/>
        </w:rPr>
        <w:lastRenderedPageBreak/>
        <w:t xml:space="preserve">Таблица </w:t>
      </w:r>
      <w:r w:rsidRPr="00BF15B4">
        <w:rPr>
          <w:b/>
          <w:bCs/>
          <w:sz w:val="24"/>
          <w:szCs w:val="26"/>
        </w:rPr>
        <w:fldChar w:fldCharType="begin"/>
      </w:r>
      <w:r w:rsidRPr="00BF15B4">
        <w:rPr>
          <w:b/>
          <w:bCs/>
          <w:sz w:val="24"/>
          <w:szCs w:val="26"/>
        </w:rPr>
        <w:instrText xml:space="preserve"> STYLEREF 1 \s </w:instrText>
      </w:r>
      <w:r w:rsidRPr="00BF15B4">
        <w:rPr>
          <w:b/>
          <w:bCs/>
          <w:sz w:val="24"/>
          <w:szCs w:val="26"/>
        </w:rPr>
        <w:fldChar w:fldCharType="separate"/>
      </w:r>
      <w:r w:rsidR="005524B3">
        <w:rPr>
          <w:b/>
          <w:bCs/>
          <w:noProof/>
          <w:sz w:val="24"/>
          <w:szCs w:val="26"/>
        </w:rPr>
        <w:t>1</w:t>
      </w:r>
      <w:r w:rsidRPr="00BF15B4">
        <w:rPr>
          <w:b/>
          <w:bCs/>
          <w:sz w:val="24"/>
          <w:szCs w:val="26"/>
        </w:rPr>
        <w:fldChar w:fldCharType="end"/>
      </w:r>
      <w:r w:rsidRPr="00BF15B4">
        <w:rPr>
          <w:b/>
          <w:bCs/>
          <w:sz w:val="24"/>
          <w:szCs w:val="26"/>
        </w:rPr>
        <w:t>.</w:t>
      </w:r>
      <w:r w:rsidRPr="00BF15B4">
        <w:rPr>
          <w:b/>
          <w:bCs/>
          <w:sz w:val="24"/>
          <w:szCs w:val="26"/>
        </w:rPr>
        <w:fldChar w:fldCharType="begin"/>
      </w:r>
      <w:r w:rsidRPr="00BF15B4">
        <w:rPr>
          <w:b/>
          <w:bCs/>
          <w:sz w:val="24"/>
          <w:szCs w:val="26"/>
        </w:rPr>
        <w:instrText xml:space="preserve"> SEQ Таблица \* ARABIC \s 1 </w:instrText>
      </w:r>
      <w:r w:rsidRPr="00BF15B4">
        <w:rPr>
          <w:b/>
          <w:bCs/>
          <w:sz w:val="24"/>
          <w:szCs w:val="26"/>
        </w:rPr>
        <w:fldChar w:fldCharType="separate"/>
      </w:r>
      <w:r w:rsidR="005524B3">
        <w:rPr>
          <w:b/>
          <w:bCs/>
          <w:noProof/>
          <w:sz w:val="24"/>
          <w:szCs w:val="26"/>
        </w:rPr>
        <w:t>1</w:t>
      </w:r>
      <w:r w:rsidRPr="00BF15B4">
        <w:rPr>
          <w:b/>
          <w:bCs/>
          <w:sz w:val="24"/>
          <w:szCs w:val="26"/>
        </w:rPr>
        <w:fldChar w:fldCharType="end"/>
      </w:r>
      <w:r w:rsidRPr="00BF15B4">
        <w:rPr>
          <w:b/>
          <w:bCs/>
          <w:sz w:val="24"/>
          <w:szCs w:val="26"/>
        </w:rPr>
        <w:t xml:space="preserve"> – </w:t>
      </w:r>
      <w:r w:rsidR="00AF529B" w:rsidRPr="00BF15B4">
        <w:rPr>
          <w:b/>
          <w:bCs/>
          <w:sz w:val="24"/>
          <w:szCs w:val="26"/>
        </w:rPr>
        <w:t>Анализ изменений в границах систем теплоснабжения и утвержденных зон деятельности ЕТО в городском округе (таблица П49.2 МУ)</w:t>
      </w:r>
      <w:bookmarkEnd w:id="19"/>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4"/>
        <w:gridCol w:w="3213"/>
        <w:gridCol w:w="3340"/>
        <w:gridCol w:w="3516"/>
        <w:gridCol w:w="1876"/>
        <w:gridCol w:w="2117"/>
        <w:gridCol w:w="3692"/>
        <w:gridCol w:w="2825"/>
      </w:tblGrid>
      <w:tr w:rsidR="00BF15B4" w:rsidRPr="00BF15B4" w14:paraId="08C7F9C6" w14:textId="77777777" w:rsidTr="00BF15B4">
        <w:trPr>
          <w:trHeight w:val="230"/>
          <w:tblHeader/>
        </w:trPr>
        <w:tc>
          <w:tcPr>
            <w:tcW w:w="0" w:type="auto"/>
            <w:vMerge w:val="restart"/>
            <w:shd w:val="clear" w:color="auto" w:fill="auto"/>
            <w:vAlign w:val="center"/>
            <w:hideMark/>
          </w:tcPr>
          <w:p w14:paraId="6AF900B4" w14:textId="77777777" w:rsidR="00BF15B4" w:rsidRPr="00BF15B4" w:rsidRDefault="00BF15B4" w:rsidP="00BF15B4">
            <w:pPr>
              <w:ind w:right="0"/>
              <w:rPr>
                <w:b/>
                <w:bCs/>
                <w:color w:val="000000"/>
                <w:sz w:val="20"/>
                <w:lang w:eastAsia="ru-RU"/>
              </w:rPr>
            </w:pPr>
            <w:bookmarkStart w:id="20" w:name="_Toc536537636"/>
            <w:r w:rsidRPr="00BF15B4">
              <w:rPr>
                <w:b/>
                <w:bCs/>
                <w:color w:val="000000"/>
                <w:sz w:val="20"/>
                <w:lang w:eastAsia="ru-RU"/>
              </w:rPr>
              <w:t>№ системы теплоснабжения (АСТ на 2023 год)</w:t>
            </w:r>
          </w:p>
        </w:tc>
        <w:tc>
          <w:tcPr>
            <w:tcW w:w="0" w:type="auto"/>
            <w:vMerge w:val="restart"/>
            <w:shd w:val="clear" w:color="auto" w:fill="auto"/>
            <w:vAlign w:val="center"/>
            <w:hideMark/>
          </w:tcPr>
          <w:p w14:paraId="6D9CF432" w14:textId="77777777" w:rsidR="00BF15B4" w:rsidRPr="00BF15B4" w:rsidRDefault="00BF15B4" w:rsidP="00BF15B4">
            <w:pPr>
              <w:ind w:right="0"/>
              <w:rPr>
                <w:b/>
                <w:bCs/>
                <w:color w:val="000000"/>
                <w:sz w:val="20"/>
                <w:lang w:eastAsia="ru-RU"/>
              </w:rPr>
            </w:pPr>
            <w:r w:rsidRPr="00BF15B4">
              <w:rPr>
                <w:b/>
                <w:bCs/>
                <w:color w:val="000000"/>
                <w:sz w:val="20"/>
                <w:lang w:eastAsia="ru-RU"/>
              </w:rPr>
              <w:t>Номера, наименования источников тепловой энергии в системе теплоснабжения (АСТ на 2023 год)</w:t>
            </w:r>
          </w:p>
        </w:tc>
        <w:tc>
          <w:tcPr>
            <w:tcW w:w="0" w:type="auto"/>
            <w:vMerge w:val="restart"/>
            <w:shd w:val="clear" w:color="auto" w:fill="auto"/>
            <w:vAlign w:val="center"/>
            <w:hideMark/>
          </w:tcPr>
          <w:p w14:paraId="39511747" w14:textId="77777777" w:rsidR="00BF15B4" w:rsidRPr="00BF15B4" w:rsidRDefault="00BF15B4" w:rsidP="00BF15B4">
            <w:pPr>
              <w:ind w:right="0"/>
              <w:rPr>
                <w:b/>
                <w:bCs/>
                <w:color w:val="000000"/>
                <w:sz w:val="20"/>
                <w:lang w:eastAsia="ru-RU"/>
              </w:rPr>
            </w:pPr>
            <w:r w:rsidRPr="00BF15B4">
              <w:rPr>
                <w:b/>
                <w:bCs/>
                <w:color w:val="000000"/>
                <w:sz w:val="20"/>
                <w:lang w:eastAsia="ru-RU"/>
              </w:rPr>
              <w:t>Теплоснабжающие (теплосетевые) организации в границах системы теплоснабжения (АСТ на 2023 год)</w:t>
            </w:r>
          </w:p>
        </w:tc>
        <w:tc>
          <w:tcPr>
            <w:tcW w:w="0" w:type="auto"/>
            <w:vMerge w:val="restart"/>
            <w:shd w:val="clear" w:color="auto" w:fill="auto"/>
            <w:vAlign w:val="center"/>
            <w:hideMark/>
          </w:tcPr>
          <w:p w14:paraId="76F6D508" w14:textId="77777777" w:rsidR="00BF15B4" w:rsidRPr="00BF15B4" w:rsidRDefault="00BF15B4" w:rsidP="00BF15B4">
            <w:pPr>
              <w:ind w:right="0"/>
              <w:rPr>
                <w:b/>
                <w:bCs/>
                <w:color w:val="000000"/>
                <w:sz w:val="20"/>
                <w:lang w:eastAsia="ru-RU"/>
              </w:rPr>
            </w:pPr>
            <w:r w:rsidRPr="00BF15B4">
              <w:rPr>
                <w:b/>
                <w:bCs/>
                <w:color w:val="000000"/>
                <w:sz w:val="20"/>
                <w:lang w:eastAsia="ru-RU"/>
              </w:rPr>
              <w:t>Объекты систем теплоснабжения в обслуживании теплоснабжающей (теплосетевой) организации (АСТ на 2023 год)</w:t>
            </w:r>
          </w:p>
        </w:tc>
        <w:tc>
          <w:tcPr>
            <w:tcW w:w="0" w:type="auto"/>
            <w:vMerge w:val="restart"/>
            <w:shd w:val="clear" w:color="auto" w:fill="auto"/>
            <w:vAlign w:val="center"/>
            <w:hideMark/>
          </w:tcPr>
          <w:p w14:paraId="765796BA" w14:textId="77777777" w:rsidR="00BF15B4" w:rsidRPr="00BF15B4" w:rsidRDefault="00BF15B4" w:rsidP="00BF15B4">
            <w:pPr>
              <w:ind w:right="0"/>
              <w:rPr>
                <w:b/>
                <w:bCs/>
                <w:color w:val="000000"/>
                <w:sz w:val="20"/>
                <w:lang w:eastAsia="ru-RU"/>
              </w:rPr>
            </w:pPr>
            <w:r w:rsidRPr="00BF15B4">
              <w:rPr>
                <w:b/>
                <w:bCs/>
                <w:color w:val="000000"/>
                <w:sz w:val="20"/>
                <w:lang w:eastAsia="ru-RU"/>
              </w:rPr>
              <w:t>№ зоны деятельности (АСТ на 2023 год)</w:t>
            </w:r>
          </w:p>
        </w:tc>
        <w:tc>
          <w:tcPr>
            <w:tcW w:w="0" w:type="auto"/>
            <w:vMerge w:val="restart"/>
            <w:shd w:val="clear" w:color="auto" w:fill="auto"/>
            <w:vAlign w:val="center"/>
            <w:hideMark/>
          </w:tcPr>
          <w:p w14:paraId="193E6378" w14:textId="77777777" w:rsidR="00BF15B4" w:rsidRPr="00BF15B4" w:rsidRDefault="00BF15B4" w:rsidP="00BF15B4">
            <w:pPr>
              <w:ind w:right="0"/>
              <w:rPr>
                <w:b/>
                <w:bCs/>
                <w:color w:val="000000"/>
                <w:sz w:val="20"/>
                <w:lang w:eastAsia="ru-RU"/>
              </w:rPr>
            </w:pPr>
            <w:r w:rsidRPr="00BF15B4">
              <w:rPr>
                <w:b/>
                <w:bCs/>
                <w:color w:val="000000"/>
                <w:sz w:val="20"/>
                <w:lang w:eastAsia="ru-RU"/>
              </w:rPr>
              <w:t>Утвержденная ЕТО (АСТ на 2023 год)</w:t>
            </w:r>
          </w:p>
        </w:tc>
        <w:tc>
          <w:tcPr>
            <w:tcW w:w="0" w:type="auto"/>
            <w:vMerge w:val="restart"/>
            <w:shd w:val="clear" w:color="auto" w:fill="auto"/>
            <w:vAlign w:val="center"/>
            <w:hideMark/>
          </w:tcPr>
          <w:p w14:paraId="097ABCDA" w14:textId="77777777" w:rsidR="00BF15B4" w:rsidRPr="00BF15B4" w:rsidRDefault="00BF15B4" w:rsidP="00BF15B4">
            <w:pPr>
              <w:ind w:right="0"/>
              <w:rPr>
                <w:b/>
                <w:bCs/>
                <w:color w:val="000000"/>
                <w:sz w:val="20"/>
                <w:lang w:eastAsia="ru-RU"/>
              </w:rPr>
            </w:pPr>
            <w:r w:rsidRPr="00BF15B4">
              <w:rPr>
                <w:b/>
                <w:bCs/>
                <w:color w:val="000000"/>
                <w:sz w:val="20"/>
                <w:lang w:eastAsia="ru-RU"/>
              </w:rPr>
              <w:t>Изменения в границах системы теплоснабжения</w:t>
            </w:r>
          </w:p>
        </w:tc>
        <w:tc>
          <w:tcPr>
            <w:tcW w:w="0" w:type="auto"/>
            <w:vMerge w:val="restart"/>
            <w:shd w:val="clear" w:color="auto" w:fill="auto"/>
            <w:vAlign w:val="center"/>
            <w:hideMark/>
          </w:tcPr>
          <w:p w14:paraId="44ABAAE5" w14:textId="77777777" w:rsidR="00BF15B4" w:rsidRPr="00BF15B4" w:rsidRDefault="00BF15B4" w:rsidP="00BF15B4">
            <w:pPr>
              <w:ind w:right="0"/>
              <w:rPr>
                <w:b/>
                <w:bCs/>
                <w:color w:val="000000"/>
                <w:sz w:val="20"/>
                <w:lang w:eastAsia="ru-RU"/>
              </w:rPr>
            </w:pPr>
            <w:r w:rsidRPr="00BF15B4">
              <w:rPr>
                <w:b/>
                <w:bCs/>
                <w:color w:val="000000"/>
                <w:sz w:val="20"/>
                <w:lang w:eastAsia="ru-RU"/>
              </w:rPr>
              <w:t>Необходимая корректировка в рамках актуализации схемы теплоснабжения</w:t>
            </w:r>
          </w:p>
        </w:tc>
      </w:tr>
      <w:tr w:rsidR="00BF15B4" w:rsidRPr="00BF15B4" w14:paraId="34DC5AB5" w14:textId="77777777" w:rsidTr="00BF15B4">
        <w:trPr>
          <w:trHeight w:val="230"/>
          <w:tblHeader/>
        </w:trPr>
        <w:tc>
          <w:tcPr>
            <w:tcW w:w="0" w:type="auto"/>
            <w:vMerge/>
            <w:shd w:val="clear" w:color="auto" w:fill="auto"/>
            <w:vAlign w:val="center"/>
            <w:hideMark/>
          </w:tcPr>
          <w:p w14:paraId="7AC5C797" w14:textId="77777777" w:rsidR="00BF15B4" w:rsidRPr="00BF15B4" w:rsidRDefault="00BF15B4" w:rsidP="00BF15B4">
            <w:pPr>
              <w:ind w:right="0"/>
              <w:jc w:val="left"/>
              <w:rPr>
                <w:b/>
                <w:bCs/>
                <w:color w:val="000000"/>
                <w:sz w:val="20"/>
                <w:lang w:eastAsia="ru-RU"/>
              </w:rPr>
            </w:pPr>
          </w:p>
        </w:tc>
        <w:tc>
          <w:tcPr>
            <w:tcW w:w="0" w:type="auto"/>
            <w:vMerge/>
            <w:shd w:val="clear" w:color="auto" w:fill="auto"/>
            <w:vAlign w:val="center"/>
            <w:hideMark/>
          </w:tcPr>
          <w:p w14:paraId="1086E192" w14:textId="77777777" w:rsidR="00BF15B4" w:rsidRPr="00BF15B4" w:rsidRDefault="00BF15B4" w:rsidP="00BF15B4">
            <w:pPr>
              <w:ind w:right="0"/>
              <w:jc w:val="left"/>
              <w:rPr>
                <w:b/>
                <w:bCs/>
                <w:color w:val="000000"/>
                <w:sz w:val="20"/>
                <w:lang w:eastAsia="ru-RU"/>
              </w:rPr>
            </w:pPr>
          </w:p>
        </w:tc>
        <w:tc>
          <w:tcPr>
            <w:tcW w:w="0" w:type="auto"/>
            <w:vMerge/>
            <w:shd w:val="clear" w:color="auto" w:fill="auto"/>
            <w:vAlign w:val="center"/>
            <w:hideMark/>
          </w:tcPr>
          <w:p w14:paraId="21885F4E" w14:textId="77777777" w:rsidR="00BF15B4" w:rsidRPr="00BF15B4" w:rsidRDefault="00BF15B4" w:rsidP="00BF15B4">
            <w:pPr>
              <w:ind w:right="0"/>
              <w:jc w:val="left"/>
              <w:rPr>
                <w:b/>
                <w:bCs/>
                <w:color w:val="000000"/>
                <w:sz w:val="20"/>
                <w:lang w:eastAsia="ru-RU"/>
              </w:rPr>
            </w:pPr>
          </w:p>
        </w:tc>
        <w:tc>
          <w:tcPr>
            <w:tcW w:w="0" w:type="auto"/>
            <w:vMerge/>
            <w:shd w:val="clear" w:color="auto" w:fill="auto"/>
            <w:vAlign w:val="center"/>
            <w:hideMark/>
          </w:tcPr>
          <w:p w14:paraId="07BCEED5" w14:textId="77777777" w:rsidR="00BF15B4" w:rsidRPr="00BF15B4" w:rsidRDefault="00BF15B4" w:rsidP="00BF15B4">
            <w:pPr>
              <w:ind w:right="0"/>
              <w:jc w:val="left"/>
              <w:rPr>
                <w:b/>
                <w:bCs/>
                <w:color w:val="000000"/>
                <w:sz w:val="20"/>
                <w:lang w:eastAsia="ru-RU"/>
              </w:rPr>
            </w:pPr>
          </w:p>
        </w:tc>
        <w:tc>
          <w:tcPr>
            <w:tcW w:w="0" w:type="auto"/>
            <w:vMerge/>
            <w:shd w:val="clear" w:color="auto" w:fill="auto"/>
            <w:vAlign w:val="center"/>
            <w:hideMark/>
          </w:tcPr>
          <w:p w14:paraId="76231D65" w14:textId="77777777" w:rsidR="00BF15B4" w:rsidRPr="00BF15B4" w:rsidRDefault="00BF15B4" w:rsidP="00BF15B4">
            <w:pPr>
              <w:ind w:right="0"/>
              <w:jc w:val="left"/>
              <w:rPr>
                <w:b/>
                <w:bCs/>
                <w:color w:val="000000"/>
                <w:sz w:val="20"/>
                <w:lang w:eastAsia="ru-RU"/>
              </w:rPr>
            </w:pPr>
          </w:p>
        </w:tc>
        <w:tc>
          <w:tcPr>
            <w:tcW w:w="0" w:type="auto"/>
            <w:vMerge/>
            <w:shd w:val="clear" w:color="auto" w:fill="auto"/>
            <w:vAlign w:val="center"/>
            <w:hideMark/>
          </w:tcPr>
          <w:p w14:paraId="3C2B987D" w14:textId="77777777" w:rsidR="00BF15B4" w:rsidRPr="00BF15B4" w:rsidRDefault="00BF15B4" w:rsidP="00BF15B4">
            <w:pPr>
              <w:ind w:right="0"/>
              <w:jc w:val="left"/>
              <w:rPr>
                <w:b/>
                <w:bCs/>
                <w:color w:val="000000"/>
                <w:sz w:val="20"/>
                <w:lang w:eastAsia="ru-RU"/>
              </w:rPr>
            </w:pPr>
          </w:p>
        </w:tc>
        <w:tc>
          <w:tcPr>
            <w:tcW w:w="0" w:type="auto"/>
            <w:vMerge/>
            <w:shd w:val="clear" w:color="auto" w:fill="auto"/>
            <w:vAlign w:val="center"/>
            <w:hideMark/>
          </w:tcPr>
          <w:p w14:paraId="6F85C35B" w14:textId="77777777" w:rsidR="00BF15B4" w:rsidRPr="00BF15B4" w:rsidRDefault="00BF15B4" w:rsidP="00BF15B4">
            <w:pPr>
              <w:ind w:right="0"/>
              <w:jc w:val="left"/>
              <w:rPr>
                <w:b/>
                <w:bCs/>
                <w:color w:val="000000"/>
                <w:sz w:val="20"/>
                <w:lang w:eastAsia="ru-RU"/>
              </w:rPr>
            </w:pPr>
          </w:p>
        </w:tc>
        <w:tc>
          <w:tcPr>
            <w:tcW w:w="0" w:type="auto"/>
            <w:vMerge/>
            <w:shd w:val="clear" w:color="auto" w:fill="auto"/>
            <w:vAlign w:val="center"/>
            <w:hideMark/>
          </w:tcPr>
          <w:p w14:paraId="79A472FD" w14:textId="77777777" w:rsidR="00BF15B4" w:rsidRPr="00BF15B4" w:rsidRDefault="00BF15B4" w:rsidP="00BF15B4">
            <w:pPr>
              <w:ind w:right="0"/>
              <w:jc w:val="left"/>
              <w:rPr>
                <w:b/>
                <w:bCs/>
                <w:color w:val="000000"/>
                <w:sz w:val="20"/>
                <w:lang w:eastAsia="ru-RU"/>
              </w:rPr>
            </w:pPr>
          </w:p>
        </w:tc>
      </w:tr>
      <w:tr w:rsidR="00BF15B4" w:rsidRPr="00BF15B4" w14:paraId="21FFCAE8" w14:textId="77777777" w:rsidTr="00BF15B4">
        <w:trPr>
          <w:trHeight w:val="20"/>
        </w:trPr>
        <w:tc>
          <w:tcPr>
            <w:tcW w:w="0" w:type="auto"/>
            <w:shd w:val="clear" w:color="auto" w:fill="auto"/>
            <w:vAlign w:val="center"/>
            <w:hideMark/>
          </w:tcPr>
          <w:p w14:paraId="0490A2E8" w14:textId="77777777" w:rsidR="00BF15B4" w:rsidRPr="00BF15B4" w:rsidRDefault="00BF15B4" w:rsidP="00BF15B4">
            <w:pPr>
              <w:ind w:right="0"/>
              <w:rPr>
                <w:color w:val="000000"/>
                <w:sz w:val="20"/>
                <w:lang w:eastAsia="ru-RU"/>
              </w:rPr>
            </w:pPr>
            <w:r w:rsidRPr="00BF15B4">
              <w:rPr>
                <w:color w:val="000000"/>
                <w:sz w:val="20"/>
                <w:lang w:eastAsia="ru-RU"/>
              </w:rPr>
              <w:t>1</w:t>
            </w:r>
          </w:p>
        </w:tc>
        <w:tc>
          <w:tcPr>
            <w:tcW w:w="0" w:type="auto"/>
            <w:shd w:val="clear" w:color="auto" w:fill="auto"/>
            <w:vAlign w:val="center"/>
            <w:hideMark/>
          </w:tcPr>
          <w:p w14:paraId="3BC646E5" w14:textId="77777777" w:rsidR="00BF15B4" w:rsidRPr="00BF15B4" w:rsidRDefault="00BF15B4" w:rsidP="00BF15B4">
            <w:pPr>
              <w:ind w:right="0"/>
              <w:jc w:val="left"/>
              <w:rPr>
                <w:color w:val="000000"/>
                <w:sz w:val="20"/>
                <w:lang w:eastAsia="ru-RU"/>
              </w:rPr>
            </w:pPr>
            <w:r w:rsidRPr="00BF15B4">
              <w:rPr>
                <w:color w:val="000000"/>
                <w:sz w:val="20"/>
                <w:lang w:eastAsia="ru-RU"/>
              </w:rPr>
              <w:t>1) СГРЭС-1</w:t>
            </w:r>
          </w:p>
        </w:tc>
        <w:tc>
          <w:tcPr>
            <w:tcW w:w="0" w:type="auto"/>
            <w:shd w:val="clear" w:color="auto" w:fill="auto"/>
            <w:vAlign w:val="center"/>
            <w:hideMark/>
          </w:tcPr>
          <w:p w14:paraId="409A83E7" w14:textId="77777777" w:rsidR="00BF15B4" w:rsidRPr="00BF15B4" w:rsidRDefault="00BF15B4" w:rsidP="00BF15B4">
            <w:pPr>
              <w:ind w:right="0"/>
              <w:rPr>
                <w:color w:val="000000"/>
                <w:sz w:val="20"/>
                <w:lang w:eastAsia="ru-RU"/>
              </w:rPr>
            </w:pPr>
            <w:r w:rsidRPr="00BF15B4">
              <w:rPr>
                <w:color w:val="000000"/>
                <w:sz w:val="20"/>
                <w:lang w:eastAsia="ru-RU"/>
              </w:rPr>
              <w:t>1) ООО «СГЭС»</w:t>
            </w:r>
            <w:r w:rsidRPr="00BF15B4">
              <w:rPr>
                <w:color w:val="000000"/>
                <w:sz w:val="20"/>
                <w:lang w:eastAsia="ru-RU"/>
              </w:rPr>
              <w:br/>
              <w:t>2) СГМУП «ГТС»</w:t>
            </w:r>
            <w:r w:rsidRPr="00BF15B4">
              <w:rPr>
                <w:color w:val="000000"/>
                <w:sz w:val="20"/>
                <w:lang w:eastAsia="ru-RU"/>
              </w:rPr>
              <w:br/>
              <w:t>3) ООО «Сибпромстрой №18»</w:t>
            </w:r>
          </w:p>
        </w:tc>
        <w:tc>
          <w:tcPr>
            <w:tcW w:w="0" w:type="auto"/>
            <w:shd w:val="clear" w:color="auto" w:fill="auto"/>
            <w:vAlign w:val="center"/>
            <w:hideMark/>
          </w:tcPr>
          <w:p w14:paraId="02C2FE0D" w14:textId="77777777" w:rsidR="00BF15B4" w:rsidRPr="00BF15B4" w:rsidRDefault="00BF15B4" w:rsidP="00BF15B4">
            <w:pPr>
              <w:ind w:right="0"/>
              <w:rPr>
                <w:color w:val="000000"/>
                <w:sz w:val="20"/>
                <w:lang w:eastAsia="ru-RU"/>
              </w:rPr>
            </w:pPr>
            <w:r w:rsidRPr="00BF15B4">
              <w:rPr>
                <w:color w:val="000000"/>
                <w:sz w:val="20"/>
                <w:lang w:eastAsia="ru-RU"/>
              </w:rPr>
              <w:t>1) филиал ПАО «ОГК-2» - Сургутская ГРЭС-1 - 1 источник</w:t>
            </w:r>
            <w:r w:rsidRPr="00BF15B4">
              <w:rPr>
                <w:color w:val="000000"/>
                <w:sz w:val="20"/>
                <w:lang w:eastAsia="ru-RU"/>
              </w:rPr>
              <w:br/>
              <w:t>2) ООО «СГЭС» - сети</w:t>
            </w:r>
          </w:p>
        </w:tc>
        <w:tc>
          <w:tcPr>
            <w:tcW w:w="0" w:type="auto"/>
            <w:shd w:val="clear" w:color="auto" w:fill="auto"/>
            <w:vAlign w:val="center"/>
            <w:hideMark/>
          </w:tcPr>
          <w:p w14:paraId="0D98F6FE" w14:textId="77777777" w:rsidR="00BF15B4" w:rsidRPr="00BF15B4" w:rsidRDefault="00BF15B4" w:rsidP="00BF15B4">
            <w:pPr>
              <w:ind w:right="0"/>
              <w:rPr>
                <w:color w:val="000000"/>
                <w:sz w:val="20"/>
                <w:lang w:eastAsia="ru-RU"/>
              </w:rPr>
            </w:pPr>
            <w:r w:rsidRPr="00BF15B4">
              <w:rPr>
                <w:color w:val="000000"/>
                <w:sz w:val="20"/>
                <w:lang w:eastAsia="ru-RU"/>
              </w:rPr>
              <w:t>1</w:t>
            </w:r>
          </w:p>
        </w:tc>
        <w:tc>
          <w:tcPr>
            <w:tcW w:w="0" w:type="auto"/>
            <w:shd w:val="clear" w:color="auto" w:fill="auto"/>
            <w:vAlign w:val="center"/>
            <w:hideMark/>
          </w:tcPr>
          <w:p w14:paraId="40481F94" w14:textId="77777777" w:rsidR="00BF15B4" w:rsidRPr="00BF15B4" w:rsidRDefault="00BF15B4" w:rsidP="00BF15B4">
            <w:pPr>
              <w:ind w:right="0"/>
              <w:rPr>
                <w:color w:val="000000"/>
                <w:sz w:val="20"/>
                <w:lang w:eastAsia="ru-RU"/>
              </w:rPr>
            </w:pPr>
            <w:r w:rsidRPr="00BF15B4">
              <w:rPr>
                <w:color w:val="000000"/>
                <w:sz w:val="20"/>
                <w:lang w:eastAsia="ru-RU"/>
              </w:rPr>
              <w:t>1) ООО «СГЭС»</w:t>
            </w:r>
            <w:r w:rsidRPr="00BF15B4">
              <w:rPr>
                <w:color w:val="000000"/>
                <w:sz w:val="20"/>
                <w:lang w:eastAsia="ru-RU"/>
              </w:rPr>
              <w:br/>
              <w:t>2) СГМУП «ГТС»</w:t>
            </w:r>
          </w:p>
        </w:tc>
        <w:tc>
          <w:tcPr>
            <w:tcW w:w="0" w:type="auto"/>
            <w:vMerge w:val="restart"/>
            <w:shd w:val="clear" w:color="auto" w:fill="auto"/>
            <w:vAlign w:val="center"/>
            <w:hideMark/>
          </w:tcPr>
          <w:p w14:paraId="29F04F2D" w14:textId="77777777" w:rsidR="00BF15B4" w:rsidRPr="00BF15B4" w:rsidRDefault="00BF15B4" w:rsidP="00BF15B4">
            <w:pPr>
              <w:ind w:right="0"/>
              <w:jc w:val="left"/>
              <w:rPr>
                <w:color w:val="000000"/>
                <w:sz w:val="20"/>
                <w:lang w:eastAsia="ru-RU"/>
              </w:rPr>
            </w:pPr>
            <w:r w:rsidRPr="00BF15B4">
              <w:rPr>
                <w:color w:val="000000"/>
                <w:sz w:val="20"/>
                <w:lang w:eastAsia="ru-RU"/>
              </w:rPr>
              <w:t>Учет технологических связей между разными источниками тепловой энергии, с разными организациями-производителями тепловой энергии</w:t>
            </w:r>
          </w:p>
        </w:tc>
        <w:tc>
          <w:tcPr>
            <w:tcW w:w="0" w:type="auto"/>
            <w:vMerge w:val="restart"/>
            <w:shd w:val="clear" w:color="auto" w:fill="auto"/>
            <w:vAlign w:val="center"/>
            <w:hideMark/>
          </w:tcPr>
          <w:p w14:paraId="031A4618" w14:textId="77777777" w:rsidR="00BF15B4" w:rsidRPr="00BF15B4" w:rsidRDefault="00BF15B4" w:rsidP="00BF15B4">
            <w:pPr>
              <w:ind w:right="0"/>
              <w:rPr>
                <w:color w:val="000000"/>
                <w:sz w:val="20"/>
                <w:lang w:eastAsia="ru-RU"/>
              </w:rPr>
            </w:pPr>
            <w:r w:rsidRPr="00BF15B4">
              <w:rPr>
                <w:color w:val="000000"/>
                <w:sz w:val="20"/>
                <w:lang w:eastAsia="ru-RU"/>
              </w:rPr>
              <w:t>ЕТО не пересматривается в соответствии с Письмом ДГХ от 12.04.2023 г. №09-02-2180</w:t>
            </w:r>
          </w:p>
        </w:tc>
      </w:tr>
      <w:tr w:rsidR="00BF15B4" w:rsidRPr="00BF15B4" w14:paraId="2EC9DB65" w14:textId="77777777" w:rsidTr="00BF15B4">
        <w:trPr>
          <w:trHeight w:val="20"/>
        </w:trPr>
        <w:tc>
          <w:tcPr>
            <w:tcW w:w="0" w:type="auto"/>
            <w:shd w:val="clear" w:color="auto" w:fill="auto"/>
            <w:vAlign w:val="center"/>
            <w:hideMark/>
          </w:tcPr>
          <w:p w14:paraId="6D17E4FF" w14:textId="77777777" w:rsidR="00BF15B4" w:rsidRPr="00BF15B4" w:rsidRDefault="00BF15B4" w:rsidP="00BF15B4">
            <w:pPr>
              <w:ind w:right="0"/>
              <w:rPr>
                <w:color w:val="000000"/>
                <w:sz w:val="20"/>
                <w:lang w:eastAsia="ru-RU"/>
              </w:rPr>
            </w:pPr>
            <w:r w:rsidRPr="00BF15B4">
              <w:rPr>
                <w:color w:val="000000"/>
                <w:sz w:val="20"/>
                <w:lang w:eastAsia="ru-RU"/>
              </w:rPr>
              <w:t>1</w:t>
            </w:r>
          </w:p>
        </w:tc>
        <w:tc>
          <w:tcPr>
            <w:tcW w:w="0" w:type="auto"/>
            <w:shd w:val="clear" w:color="auto" w:fill="auto"/>
            <w:vAlign w:val="center"/>
            <w:hideMark/>
          </w:tcPr>
          <w:p w14:paraId="48B8FCC1" w14:textId="77777777" w:rsidR="00BF15B4" w:rsidRPr="00BF15B4" w:rsidRDefault="00BF15B4" w:rsidP="00BF15B4">
            <w:pPr>
              <w:ind w:right="0"/>
              <w:jc w:val="left"/>
              <w:rPr>
                <w:color w:val="000000"/>
                <w:sz w:val="20"/>
                <w:lang w:eastAsia="ru-RU"/>
              </w:rPr>
            </w:pPr>
            <w:r w:rsidRPr="00BF15B4">
              <w:rPr>
                <w:color w:val="000000"/>
                <w:sz w:val="20"/>
                <w:lang w:eastAsia="ru-RU"/>
              </w:rPr>
              <w:t>2) ПКТС</w:t>
            </w:r>
          </w:p>
        </w:tc>
        <w:tc>
          <w:tcPr>
            <w:tcW w:w="0" w:type="auto"/>
            <w:shd w:val="clear" w:color="auto" w:fill="auto"/>
            <w:vAlign w:val="center"/>
            <w:hideMark/>
          </w:tcPr>
          <w:p w14:paraId="7BC5442A" w14:textId="77777777" w:rsidR="00BF15B4" w:rsidRPr="00BF15B4" w:rsidRDefault="00BF15B4" w:rsidP="00BF15B4">
            <w:pPr>
              <w:ind w:right="0"/>
              <w:rPr>
                <w:color w:val="000000"/>
                <w:sz w:val="20"/>
                <w:lang w:eastAsia="ru-RU"/>
              </w:rPr>
            </w:pPr>
            <w:r w:rsidRPr="00BF15B4">
              <w:rPr>
                <w:color w:val="000000"/>
                <w:sz w:val="20"/>
                <w:lang w:eastAsia="ru-RU"/>
              </w:rPr>
              <w:t>1) ООО «СГЭС»</w:t>
            </w:r>
            <w:r w:rsidRPr="00BF15B4">
              <w:rPr>
                <w:color w:val="000000"/>
                <w:sz w:val="20"/>
                <w:lang w:eastAsia="ru-RU"/>
              </w:rPr>
              <w:br/>
              <w:t>2) СГМУП «ГТС»</w:t>
            </w:r>
            <w:r w:rsidRPr="00BF15B4">
              <w:rPr>
                <w:color w:val="000000"/>
                <w:sz w:val="20"/>
                <w:lang w:eastAsia="ru-RU"/>
              </w:rPr>
              <w:br/>
              <w:t>3) ООО «Сибпромстрой №18»</w:t>
            </w:r>
          </w:p>
        </w:tc>
        <w:tc>
          <w:tcPr>
            <w:tcW w:w="0" w:type="auto"/>
            <w:shd w:val="clear" w:color="auto" w:fill="auto"/>
            <w:vAlign w:val="center"/>
            <w:hideMark/>
          </w:tcPr>
          <w:p w14:paraId="59D4E71B" w14:textId="77777777" w:rsidR="00BF15B4" w:rsidRPr="00BF15B4" w:rsidRDefault="00BF15B4" w:rsidP="00BF15B4">
            <w:pPr>
              <w:ind w:right="0"/>
              <w:rPr>
                <w:color w:val="000000"/>
                <w:sz w:val="20"/>
                <w:lang w:eastAsia="ru-RU"/>
              </w:rPr>
            </w:pPr>
            <w:r w:rsidRPr="00BF15B4">
              <w:rPr>
                <w:color w:val="000000"/>
                <w:sz w:val="20"/>
                <w:lang w:eastAsia="ru-RU"/>
              </w:rPr>
              <w:t>1) СГМУП «ГТС» - источник, сети</w:t>
            </w:r>
            <w:r w:rsidRPr="00BF15B4">
              <w:rPr>
                <w:color w:val="000000"/>
                <w:sz w:val="20"/>
                <w:lang w:eastAsia="ru-RU"/>
              </w:rPr>
              <w:br/>
              <w:t>2) ООО «Сибпромстрой №18» - сети</w:t>
            </w:r>
          </w:p>
        </w:tc>
        <w:tc>
          <w:tcPr>
            <w:tcW w:w="0" w:type="auto"/>
            <w:shd w:val="clear" w:color="auto" w:fill="auto"/>
            <w:vAlign w:val="center"/>
            <w:hideMark/>
          </w:tcPr>
          <w:p w14:paraId="57B2EDB8" w14:textId="77777777" w:rsidR="00BF15B4" w:rsidRPr="00BF15B4" w:rsidRDefault="00BF15B4" w:rsidP="00BF15B4">
            <w:pPr>
              <w:ind w:right="0"/>
              <w:rPr>
                <w:color w:val="000000"/>
                <w:sz w:val="20"/>
                <w:lang w:eastAsia="ru-RU"/>
              </w:rPr>
            </w:pPr>
            <w:r w:rsidRPr="00BF15B4">
              <w:rPr>
                <w:color w:val="000000"/>
                <w:sz w:val="20"/>
                <w:lang w:eastAsia="ru-RU"/>
              </w:rPr>
              <w:t>1</w:t>
            </w:r>
          </w:p>
        </w:tc>
        <w:tc>
          <w:tcPr>
            <w:tcW w:w="0" w:type="auto"/>
            <w:shd w:val="clear" w:color="auto" w:fill="auto"/>
            <w:vAlign w:val="center"/>
            <w:hideMark/>
          </w:tcPr>
          <w:p w14:paraId="06568FCD" w14:textId="77777777" w:rsidR="00BF15B4" w:rsidRPr="00BF15B4" w:rsidRDefault="00BF15B4" w:rsidP="00BF15B4">
            <w:pPr>
              <w:ind w:right="0"/>
              <w:rPr>
                <w:color w:val="000000"/>
                <w:sz w:val="20"/>
                <w:lang w:eastAsia="ru-RU"/>
              </w:rPr>
            </w:pPr>
            <w:r w:rsidRPr="00BF15B4">
              <w:rPr>
                <w:color w:val="000000"/>
                <w:sz w:val="20"/>
                <w:lang w:eastAsia="ru-RU"/>
              </w:rPr>
              <w:t>1) ООО «СГЭС»</w:t>
            </w:r>
            <w:r w:rsidRPr="00BF15B4">
              <w:rPr>
                <w:color w:val="000000"/>
                <w:sz w:val="20"/>
                <w:lang w:eastAsia="ru-RU"/>
              </w:rPr>
              <w:br/>
              <w:t>2) СГМУП «ГТС»</w:t>
            </w:r>
          </w:p>
        </w:tc>
        <w:tc>
          <w:tcPr>
            <w:tcW w:w="0" w:type="auto"/>
            <w:vMerge/>
            <w:shd w:val="clear" w:color="auto" w:fill="auto"/>
            <w:vAlign w:val="center"/>
            <w:hideMark/>
          </w:tcPr>
          <w:p w14:paraId="41D76ACA" w14:textId="77777777" w:rsidR="00BF15B4" w:rsidRPr="00BF15B4" w:rsidRDefault="00BF15B4" w:rsidP="00BF15B4">
            <w:pPr>
              <w:ind w:right="0"/>
              <w:jc w:val="left"/>
              <w:rPr>
                <w:color w:val="000000"/>
                <w:sz w:val="20"/>
                <w:lang w:eastAsia="ru-RU"/>
              </w:rPr>
            </w:pPr>
          </w:p>
        </w:tc>
        <w:tc>
          <w:tcPr>
            <w:tcW w:w="0" w:type="auto"/>
            <w:vMerge/>
            <w:shd w:val="clear" w:color="auto" w:fill="auto"/>
            <w:vAlign w:val="center"/>
            <w:hideMark/>
          </w:tcPr>
          <w:p w14:paraId="00288D85" w14:textId="77777777" w:rsidR="00BF15B4" w:rsidRPr="00BF15B4" w:rsidRDefault="00BF15B4" w:rsidP="00BF15B4">
            <w:pPr>
              <w:ind w:right="0"/>
              <w:jc w:val="left"/>
              <w:rPr>
                <w:color w:val="000000"/>
                <w:sz w:val="20"/>
                <w:lang w:eastAsia="ru-RU"/>
              </w:rPr>
            </w:pPr>
          </w:p>
        </w:tc>
      </w:tr>
      <w:tr w:rsidR="00BF15B4" w:rsidRPr="00BF15B4" w14:paraId="7D2FD47D" w14:textId="77777777" w:rsidTr="00BF15B4">
        <w:trPr>
          <w:trHeight w:val="20"/>
        </w:trPr>
        <w:tc>
          <w:tcPr>
            <w:tcW w:w="0" w:type="auto"/>
            <w:shd w:val="clear" w:color="auto" w:fill="auto"/>
            <w:vAlign w:val="center"/>
            <w:hideMark/>
          </w:tcPr>
          <w:p w14:paraId="10F26E63" w14:textId="77777777" w:rsidR="00BF15B4" w:rsidRPr="00BF15B4" w:rsidRDefault="00BF15B4" w:rsidP="00BF15B4">
            <w:pPr>
              <w:ind w:right="0"/>
              <w:rPr>
                <w:color w:val="000000"/>
                <w:sz w:val="20"/>
                <w:lang w:eastAsia="ru-RU"/>
              </w:rPr>
            </w:pPr>
            <w:r w:rsidRPr="00BF15B4">
              <w:rPr>
                <w:color w:val="000000"/>
                <w:sz w:val="20"/>
                <w:lang w:eastAsia="ru-RU"/>
              </w:rPr>
              <w:t>2</w:t>
            </w:r>
          </w:p>
        </w:tc>
        <w:tc>
          <w:tcPr>
            <w:tcW w:w="0" w:type="auto"/>
            <w:shd w:val="clear" w:color="auto" w:fill="auto"/>
            <w:vAlign w:val="center"/>
            <w:hideMark/>
          </w:tcPr>
          <w:p w14:paraId="3F8192C6" w14:textId="77777777" w:rsidR="00BF15B4" w:rsidRPr="00BF15B4" w:rsidRDefault="00BF15B4" w:rsidP="00BF15B4">
            <w:pPr>
              <w:ind w:right="0"/>
              <w:jc w:val="left"/>
              <w:rPr>
                <w:color w:val="000000"/>
                <w:sz w:val="20"/>
                <w:lang w:eastAsia="ru-RU"/>
              </w:rPr>
            </w:pPr>
            <w:r w:rsidRPr="00BF15B4">
              <w:rPr>
                <w:color w:val="000000"/>
                <w:sz w:val="20"/>
                <w:lang w:eastAsia="ru-RU"/>
              </w:rPr>
              <w:t>3) СГРЭС-2</w:t>
            </w:r>
          </w:p>
        </w:tc>
        <w:tc>
          <w:tcPr>
            <w:tcW w:w="0" w:type="auto"/>
            <w:shd w:val="clear" w:color="auto" w:fill="auto"/>
            <w:vAlign w:val="center"/>
            <w:hideMark/>
          </w:tcPr>
          <w:p w14:paraId="68E8825B" w14:textId="77777777" w:rsidR="00BF15B4" w:rsidRPr="00BF15B4" w:rsidRDefault="00BF15B4" w:rsidP="00BF15B4">
            <w:pPr>
              <w:ind w:right="0"/>
              <w:rPr>
                <w:color w:val="000000"/>
                <w:sz w:val="20"/>
                <w:lang w:eastAsia="ru-RU"/>
              </w:rPr>
            </w:pPr>
            <w:r w:rsidRPr="00BF15B4">
              <w:rPr>
                <w:color w:val="000000"/>
                <w:sz w:val="20"/>
                <w:lang w:eastAsia="ru-RU"/>
              </w:rPr>
              <w:t>1) ООО «СГЭС»</w:t>
            </w:r>
            <w:r w:rsidRPr="00BF15B4">
              <w:rPr>
                <w:color w:val="000000"/>
                <w:sz w:val="20"/>
                <w:lang w:eastAsia="ru-RU"/>
              </w:rPr>
              <w:br/>
              <w:t>2) СГМУП «ГТС»</w:t>
            </w:r>
            <w:r w:rsidRPr="00BF15B4">
              <w:rPr>
                <w:color w:val="000000"/>
                <w:sz w:val="20"/>
                <w:lang w:eastAsia="ru-RU"/>
              </w:rPr>
              <w:br/>
              <w:t>3) ООО «Сибпромстрой №18»</w:t>
            </w:r>
          </w:p>
        </w:tc>
        <w:tc>
          <w:tcPr>
            <w:tcW w:w="0" w:type="auto"/>
            <w:shd w:val="clear" w:color="auto" w:fill="auto"/>
            <w:vAlign w:val="center"/>
            <w:hideMark/>
          </w:tcPr>
          <w:p w14:paraId="3ADDC163" w14:textId="77777777" w:rsidR="00BF15B4" w:rsidRPr="00BF15B4" w:rsidRDefault="00BF15B4" w:rsidP="00BF15B4">
            <w:pPr>
              <w:ind w:right="0"/>
              <w:rPr>
                <w:color w:val="000000"/>
                <w:sz w:val="20"/>
                <w:lang w:eastAsia="ru-RU"/>
              </w:rPr>
            </w:pPr>
            <w:r w:rsidRPr="00BF15B4">
              <w:rPr>
                <w:color w:val="000000"/>
                <w:sz w:val="20"/>
                <w:lang w:eastAsia="ru-RU"/>
              </w:rPr>
              <w:t>1) ПАО «Юнипро» - Сургутская ГРЭС-2</w:t>
            </w:r>
            <w:r w:rsidRPr="00BF15B4">
              <w:rPr>
                <w:color w:val="000000"/>
                <w:sz w:val="20"/>
                <w:lang w:eastAsia="ru-RU"/>
              </w:rPr>
              <w:br/>
              <w:t>2) ООО «СГЭС» - сети</w:t>
            </w:r>
            <w:r w:rsidRPr="00BF15B4">
              <w:rPr>
                <w:color w:val="000000"/>
                <w:sz w:val="20"/>
                <w:lang w:eastAsia="ru-RU"/>
              </w:rPr>
              <w:br/>
              <w:t>3) СГМУП «ГТС» - сети</w:t>
            </w:r>
            <w:r w:rsidRPr="00BF15B4">
              <w:rPr>
                <w:color w:val="000000"/>
                <w:sz w:val="20"/>
                <w:lang w:eastAsia="ru-RU"/>
              </w:rPr>
              <w:br/>
              <w:t>4) ООО «Сибпромстрой №18» - сети</w:t>
            </w:r>
          </w:p>
        </w:tc>
        <w:tc>
          <w:tcPr>
            <w:tcW w:w="0" w:type="auto"/>
            <w:shd w:val="clear" w:color="auto" w:fill="auto"/>
            <w:vAlign w:val="center"/>
            <w:hideMark/>
          </w:tcPr>
          <w:p w14:paraId="6850D51E" w14:textId="77777777" w:rsidR="00BF15B4" w:rsidRPr="00BF15B4" w:rsidRDefault="00BF15B4" w:rsidP="00BF15B4">
            <w:pPr>
              <w:ind w:right="0"/>
              <w:rPr>
                <w:color w:val="000000"/>
                <w:sz w:val="20"/>
                <w:lang w:eastAsia="ru-RU"/>
              </w:rPr>
            </w:pPr>
            <w:r w:rsidRPr="00BF15B4">
              <w:rPr>
                <w:color w:val="000000"/>
                <w:sz w:val="20"/>
                <w:lang w:eastAsia="ru-RU"/>
              </w:rPr>
              <w:t>2</w:t>
            </w:r>
          </w:p>
        </w:tc>
        <w:tc>
          <w:tcPr>
            <w:tcW w:w="0" w:type="auto"/>
            <w:shd w:val="clear" w:color="auto" w:fill="auto"/>
            <w:vAlign w:val="center"/>
            <w:hideMark/>
          </w:tcPr>
          <w:p w14:paraId="000CDE28" w14:textId="77777777" w:rsidR="00BF15B4" w:rsidRPr="00BF15B4" w:rsidRDefault="00BF15B4" w:rsidP="00BF15B4">
            <w:pPr>
              <w:ind w:right="0"/>
              <w:rPr>
                <w:color w:val="000000"/>
                <w:sz w:val="20"/>
                <w:lang w:eastAsia="ru-RU"/>
              </w:rPr>
            </w:pPr>
            <w:r w:rsidRPr="00BF15B4">
              <w:rPr>
                <w:color w:val="000000"/>
                <w:sz w:val="20"/>
                <w:lang w:eastAsia="ru-RU"/>
              </w:rPr>
              <w:t>1) ООО «СГЭС»</w:t>
            </w:r>
            <w:r w:rsidRPr="00BF15B4">
              <w:rPr>
                <w:color w:val="000000"/>
                <w:sz w:val="20"/>
                <w:lang w:eastAsia="ru-RU"/>
              </w:rPr>
              <w:br/>
              <w:t>2) СГМУП «ГТС»</w:t>
            </w:r>
          </w:p>
        </w:tc>
        <w:tc>
          <w:tcPr>
            <w:tcW w:w="0" w:type="auto"/>
            <w:vMerge/>
            <w:shd w:val="clear" w:color="auto" w:fill="auto"/>
            <w:vAlign w:val="center"/>
            <w:hideMark/>
          </w:tcPr>
          <w:p w14:paraId="08B35A7C" w14:textId="77777777" w:rsidR="00BF15B4" w:rsidRPr="00BF15B4" w:rsidRDefault="00BF15B4" w:rsidP="00BF15B4">
            <w:pPr>
              <w:ind w:right="0"/>
              <w:jc w:val="left"/>
              <w:rPr>
                <w:color w:val="000000"/>
                <w:sz w:val="20"/>
                <w:lang w:eastAsia="ru-RU"/>
              </w:rPr>
            </w:pPr>
          </w:p>
        </w:tc>
        <w:tc>
          <w:tcPr>
            <w:tcW w:w="0" w:type="auto"/>
            <w:vMerge/>
            <w:shd w:val="clear" w:color="auto" w:fill="auto"/>
            <w:vAlign w:val="center"/>
            <w:hideMark/>
          </w:tcPr>
          <w:p w14:paraId="63A2F221" w14:textId="77777777" w:rsidR="00BF15B4" w:rsidRPr="00BF15B4" w:rsidRDefault="00BF15B4" w:rsidP="00BF15B4">
            <w:pPr>
              <w:ind w:right="0"/>
              <w:jc w:val="left"/>
              <w:rPr>
                <w:color w:val="000000"/>
                <w:sz w:val="20"/>
                <w:lang w:eastAsia="ru-RU"/>
              </w:rPr>
            </w:pPr>
          </w:p>
        </w:tc>
      </w:tr>
      <w:tr w:rsidR="00BF15B4" w:rsidRPr="00BF15B4" w14:paraId="07BA8EBA" w14:textId="77777777" w:rsidTr="00BF15B4">
        <w:trPr>
          <w:trHeight w:val="20"/>
        </w:trPr>
        <w:tc>
          <w:tcPr>
            <w:tcW w:w="0" w:type="auto"/>
            <w:shd w:val="clear" w:color="auto" w:fill="auto"/>
            <w:vAlign w:val="center"/>
            <w:hideMark/>
          </w:tcPr>
          <w:p w14:paraId="2EF7BABE" w14:textId="77777777" w:rsidR="00BF15B4" w:rsidRPr="00BF15B4" w:rsidRDefault="00BF15B4" w:rsidP="00BF15B4">
            <w:pPr>
              <w:ind w:right="0"/>
              <w:rPr>
                <w:color w:val="000000"/>
                <w:sz w:val="20"/>
                <w:lang w:eastAsia="ru-RU"/>
              </w:rPr>
            </w:pPr>
            <w:r w:rsidRPr="00BF15B4">
              <w:rPr>
                <w:color w:val="000000"/>
                <w:sz w:val="20"/>
                <w:lang w:eastAsia="ru-RU"/>
              </w:rPr>
              <w:t>3</w:t>
            </w:r>
          </w:p>
        </w:tc>
        <w:tc>
          <w:tcPr>
            <w:tcW w:w="0" w:type="auto"/>
            <w:shd w:val="clear" w:color="auto" w:fill="auto"/>
            <w:vAlign w:val="center"/>
            <w:hideMark/>
          </w:tcPr>
          <w:p w14:paraId="70C3E443" w14:textId="77777777" w:rsidR="00BF15B4" w:rsidRPr="00BF15B4" w:rsidRDefault="00BF15B4" w:rsidP="00BF15B4">
            <w:pPr>
              <w:ind w:right="0"/>
              <w:jc w:val="left"/>
              <w:rPr>
                <w:color w:val="000000"/>
                <w:sz w:val="20"/>
                <w:lang w:eastAsia="ru-RU"/>
              </w:rPr>
            </w:pPr>
            <w:r w:rsidRPr="00BF15B4">
              <w:rPr>
                <w:color w:val="000000"/>
                <w:sz w:val="20"/>
                <w:lang w:eastAsia="ru-RU"/>
              </w:rPr>
              <w:t>4) Котельная №1</w:t>
            </w:r>
          </w:p>
        </w:tc>
        <w:tc>
          <w:tcPr>
            <w:tcW w:w="0" w:type="auto"/>
            <w:shd w:val="clear" w:color="auto" w:fill="auto"/>
            <w:vAlign w:val="center"/>
            <w:hideMark/>
          </w:tcPr>
          <w:p w14:paraId="2618C4FE"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shd w:val="clear" w:color="auto" w:fill="auto"/>
            <w:vAlign w:val="center"/>
            <w:hideMark/>
          </w:tcPr>
          <w:p w14:paraId="1F4A186C"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shd w:val="clear" w:color="auto" w:fill="auto"/>
            <w:vAlign w:val="center"/>
            <w:hideMark/>
          </w:tcPr>
          <w:p w14:paraId="78979A08" w14:textId="77777777" w:rsidR="00BF15B4" w:rsidRPr="00BF15B4" w:rsidRDefault="00BF15B4" w:rsidP="00BF15B4">
            <w:pPr>
              <w:ind w:right="0"/>
              <w:rPr>
                <w:color w:val="000000"/>
                <w:sz w:val="20"/>
                <w:lang w:eastAsia="ru-RU"/>
              </w:rPr>
            </w:pPr>
            <w:r w:rsidRPr="00BF15B4">
              <w:rPr>
                <w:color w:val="000000"/>
                <w:sz w:val="20"/>
                <w:lang w:eastAsia="ru-RU"/>
              </w:rPr>
              <w:t>3</w:t>
            </w:r>
          </w:p>
        </w:tc>
        <w:tc>
          <w:tcPr>
            <w:tcW w:w="0" w:type="auto"/>
            <w:shd w:val="clear" w:color="auto" w:fill="auto"/>
            <w:vAlign w:val="center"/>
            <w:hideMark/>
          </w:tcPr>
          <w:p w14:paraId="6AFD2AF3"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vMerge/>
            <w:shd w:val="clear" w:color="auto" w:fill="auto"/>
            <w:vAlign w:val="center"/>
            <w:hideMark/>
          </w:tcPr>
          <w:p w14:paraId="0D65AAD6" w14:textId="77777777" w:rsidR="00BF15B4" w:rsidRPr="00BF15B4" w:rsidRDefault="00BF15B4" w:rsidP="00BF15B4">
            <w:pPr>
              <w:ind w:right="0"/>
              <w:jc w:val="left"/>
              <w:rPr>
                <w:color w:val="000000"/>
                <w:sz w:val="20"/>
                <w:lang w:eastAsia="ru-RU"/>
              </w:rPr>
            </w:pPr>
          </w:p>
        </w:tc>
        <w:tc>
          <w:tcPr>
            <w:tcW w:w="0" w:type="auto"/>
            <w:vMerge/>
            <w:shd w:val="clear" w:color="auto" w:fill="auto"/>
            <w:vAlign w:val="center"/>
            <w:hideMark/>
          </w:tcPr>
          <w:p w14:paraId="10577F47" w14:textId="77777777" w:rsidR="00BF15B4" w:rsidRPr="00BF15B4" w:rsidRDefault="00BF15B4" w:rsidP="00BF15B4">
            <w:pPr>
              <w:ind w:right="0"/>
              <w:jc w:val="left"/>
              <w:rPr>
                <w:color w:val="000000"/>
                <w:sz w:val="20"/>
                <w:lang w:eastAsia="ru-RU"/>
              </w:rPr>
            </w:pPr>
          </w:p>
        </w:tc>
      </w:tr>
      <w:tr w:rsidR="00BF15B4" w:rsidRPr="00BF15B4" w14:paraId="3F2D5E5B" w14:textId="77777777" w:rsidTr="00BF15B4">
        <w:trPr>
          <w:trHeight w:val="20"/>
        </w:trPr>
        <w:tc>
          <w:tcPr>
            <w:tcW w:w="0" w:type="auto"/>
            <w:shd w:val="clear" w:color="auto" w:fill="auto"/>
            <w:vAlign w:val="center"/>
            <w:hideMark/>
          </w:tcPr>
          <w:p w14:paraId="1B02376F" w14:textId="77777777" w:rsidR="00BF15B4" w:rsidRPr="00BF15B4" w:rsidRDefault="00BF15B4" w:rsidP="00BF15B4">
            <w:pPr>
              <w:ind w:right="0"/>
              <w:rPr>
                <w:color w:val="000000"/>
                <w:sz w:val="20"/>
                <w:lang w:eastAsia="ru-RU"/>
              </w:rPr>
            </w:pPr>
            <w:r w:rsidRPr="00BF15B4">
              <w:rPr>
                <w:color w:val="000000"/>
                <w:sz w:val="20"/>
                <w:lang w:eastAsia="ru-RU"/>
              </w:rPr>
              <w:t>4</w:t>
            </w:r>
          </w:p>
        </w:tc>
        <w:tc>
          <w:tcPr>
            <w:tcW w:w="0" w:type="auto"/>
            <w:shd w:val="clear" w:color="auto" w:fill="auto"/>
            <w:vAlign w:val="center"/>
            <w:hideMark/>
          </w:tcPr>
          <w:p w14:paraId="3F156A33" w14:textId="77777777" w:rsidR="00BF15B4" w:rsidRPr="00BF15B4" w:rsidRDefault="00BF15B4" w:rsidP="00BF15B4">
            <w:pPr>
              <w:ind w:right="0"/>
              <w:jc w:val="left"/>
              <w:rPr>
                <w:color w:val="000000"/>
                <w:sz w:val="20"/>
                <w:lang w:eastAsia="ru-RU"/>
              </w:rPr>
            </w:pPr>
            <w:r w:rsidRPr="00BF15B4">
              <w:rPr>
                <w:color w:val="000000"/>
                <w:sz w:val="20"/>
                <w:lang w:eastAsia="ru-RU"/>
              </w:rPr>
              <w:t>5) Котельная №2</w:t>
            </w:r>
          </w:p>
        </w:tc>
        <w:tc>
          <w:tcPr>
            <w:tcW w:w="0" w:type="auto"/>
            <w:shd w:val="clear" w:color="auto" w:fill="auto"/>
            <w:vAlign w:val="center"/>
            <w:hideMark/>
          </w:tcPr>
          <w:p w14:paraId="33980E4E"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shd w:val="clear" w:color="auto" w:fill="auto"/>
            <w:vAlign w:val="center"/>
            <w:hideMark/>
          </w:tcPr>
          <w:p w14:paraId="6B698FC3"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shd w:val="clear" w:color="auto" w:fill="auto"/>
            <w:vAlign w:val="center"/>
            <w:hideMark/>
          </w:tcPr>
          <w:p w14:paraId="4BBD2C57" w14:textId="77777777" w:rsidR="00BF15B4" w:rsidRPr="00BF15B4" w:rsidRDefault="00BF15B4" w:rsidP="00BF15B4">
            <w:pPr>
              <w:ind w:right="0"/>
              <w:rPr>
                <w:color w:val="000000"/>
                <w:sz w:val="20"/>
                <w:lang w:eastAsia="ru-RU"/>
              </w:rPr>
            </w:pPr>
            <w:r w:rsidRPr="00BF15B4">
              <w:rPr>
                <w:color w:val="000000"/>
                <w:sz w:val="20"/>
                <w:lang w:eastAsia="ru-RU"/>
              </w:rPr>
              <w:t>4</w:t>
            </w:r>
          </w:p>
        </w:tc>
        <w:tc>
          <w:tcPr>
            <w:tcW w:w="0" w:type="auto"/>
            <w:shd w:val="clear" w:color="auto" w:fill="auto"/>
            <w:vAlign w:val="center"/>
            <w:hideMark/>
          </w:tcPr>
          <w:p w14:paraId="335AF33A"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vMerge/>
            <w:shd w:val="clear" w:color="auto" w:fill="auto"/>
            <w:vAlign w:val="center"/>
            <w:hideMark/>
          </w:tcPr>
          <w:p w14:paraId="4331C7F2" w14:textId="77777777" w:rsidR="00BF15B4" w:rsidRPr="00BF15B4" w:rsidRDefault="00BF15B4" w:rsidP="00BF15B4">
            <w:pPr>
              <w:ind w:right="0"/>
              <w:jc w:val="left"/>
              <w:rPr>
                <w:color w:val="000000"/>
                <w:sz w:val="20"/>
                <w:lang w:eastAsia="ru-RU"/>
              </w:rPr>
            </w:pPr>
          </w:p>
        </w:tc>
        <w:tc>
          <w:tcPr>
            <w:tcW w:w="0" w:type="auto"/>
            <w:vMerge/>
            <w:shd w:val="clear" w:color="auto" w:fill="auto"/>
            <w:vAlign w:val="center"/>
            <w:hideMark/>
          </w:tcPr>
          <w:p w14:paraId="67D05A84" w14:textId="77777777" w:rsidR="00BF15B4" w:rsidRPr="00BF15B4" w:rsidRDefault="00BF15B4" w:rsidP="00BF15B4">
            <w:pPr>
              <w:ind w:right="0"/>
              <w:jc w:val="left"/>
              <w:rPr>
                <w:color w:val="000000"/>
                <w:sz w:val="20"/>
                <w:lang w:eastAsia="ru-RU"/>
              </w:rPr>
            </w:pPr>
          </w:p>
        </w:tc>
      </w:tr>
      <w:tr w:rsidR="00BF15B4" w:rsidRPr="00BF15B4" w14:paraId="5CC82E54" w14:textId="77777777" w:rsidTr="00BF15B4">
        <w:trPr>
          <w:trHeight w:val="20"/>
        </w:trPr>
        <w:tc>
          <w:tcPr>
            <w:tcW w:w="0" w:type="auto"/>
            <w:shd w:val="clear" w:color="auto" w:fill="auto"/>
            <w:vAlign w:val="center"/>
            <w:hideMark/>
          </w:tcPr>
          <w:p w14:paraId="4A89B22F" w14:textId="77777777" w:rsidR="00BF15B4" w:rsidRPr="00BF15B4" w:rsidRDefault="00BF15B4" w:rsidP="00BF15B4">
            <w:pPr>
              <w:ind w:right="0"/>
              <w:rPr>
                <w:color w:val="000000"/>
                <w:sz w:val="20"/>
                <w:lang w:eastAsia="ru-RU"/>
              </w:rPr>
            </w:pPr>
            <w:r w:rsidRPr="00BF15B4">
              <w:rPr>
                <w:color w:val="000000"/>
                <w:sz w:val="20"/>
                <w:lang w:eastAsia="ru-RU"/>
              </w:rPr>
              <w:t>5</w:t>
            </w:r>
          </w:p>
        </w:tc>
        <w:tc>
          <w:tcPr>
            <w:tcW w:w="0" w:type="auto"/>
            <w:shd w:val="clear" w:color="auto" w:fill="auto"/>
            <w:vAlign w:val="center"/>
            <w:hideMark/>
          </w:tcPr>
          <w:p w14:paraId="1F8588D9" w14:textId="77777777" w:rsidR="00BF15B4" w:rsidRPr="00BF15B4" w:rsidRDefault="00BF15B4" w:rsidP="00BF15B4">
            <w:pPr>
              <w:ind w:right="0"/>
              <w:jc w:val="left"/>
              <w:rPr>
                <w:color w:val="000000"/>
                <w:sz w:val="20"/>
                <w:lang w:eastAsia="ru-RU"/>
              </w:rPr>
            </w:pPr>
            <w:r w:rsidRPr="00BF15B4">
              <w:rPr>
                <w:color w:val="000000"/>
                <w:sz w:val="20"/>
                <w:lang w:eastAsia="ru-RU"/>
              </w:rPr>
              <w:t>6) Котельная №3</w:t>
            </w:r>
          </w:p>
        </w:tc>
        <w:tc>
          <w:tcPr>
            <w:tcW w:w="0" w:type="auto"/>
            <w:shd w:val="clear" w:color="auto" w:fill="auto"/>
            <w:vAlign w:val="center"/>
            <w:hideMark/>
          </w:tcPr>
          <w:p w14:paraId="60DFA327"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shd w:val="clear" w:color="auto" w:fill="auto"/>
            <w:vAlign w:val="center"/>
            <w:hideMark/>
          </w:tcPr>
          <w:p w14:paraId="7E830374"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vMerge w:val="restart"/>
            <w:shd w:val="clear" w:color="auto" w:fill="auto"/>
            <w:vAlign w:val="center"/>
            <w:hideMark/>
          </w:tcPr>
          <w:p w14:paraId="032875C0" w14:textId="77777777" w:rsidR="00BF15B4" w:rsidRPr="00BF15B4" w:rsidRDefault="00BF15B4" w:rsidP="00BF15B4">
            <w:pPr>
              <w:ind w:right="0"/>
              <w:rPr>
                <w:color w:val="000000"/>
                <w:sz w:val="20"/>
                <w:lang w:eastAsia="ru-RU"/>
              </w:rPr>
            </w:pPr>
            <w:r w:rsidRPr="00BF15B4">
              <w:rPr>
                <w:color w:val="000000"/>
                <w:sz w:val="20"/>
                <w:lang w:eastAsia="ru-RU"/>
              </w:rPr>
              <w:t>5</w:t>
            </w:r>
          </w:p>
        </w:tc>
        <w:tc>
          <w:tcPr>
            <w:tcW w:w="0" w:type="auto"/>
            <w:shd w:val="clear" w:color="auto" w:fill="auto"/>
            <w:vAlign w:val="center"/>
            <w:hideMark/>
          </w:tcPr>
          <w:p w14:paraId="4239FCEC"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vMerge/>
            <w:shd w:val="clear" w:color="auto" w:fill="auto"/>
            <w:vAlign w:val="center"/>
            <w:hideMark/>
          </w:tcPr>
          <w:p w14:paraId="45A8D017" w14:textId="77777777" w:rsidR="00BF15B4" w:rsidRPr="00BF15B4" w:rsidRDefault="00BF15B4" w:rsidP="00BF15B4">
            <w:pPr>
              <w:ind w:right="0"/>
              <w:jc w:val="left"/>
              <w:rPr>
                <w:color w:val="000000"/>
                <w:sz w:val="20"/>
                <w:lang w:eastAsia="ru-RU"/>
              </w:rPr>
            </w:pPr>
          </w:p>
        </w:tc>
        <w:tc>
          <w:tcPr>
            <w:tcW w:w="0" w:type="auto"/>
            <w:vMerge/>
            <w:shd w:val="clear" w:color="auto" w:fill="auto"/>
            <w:vAlign w:val="center"/>
            <w:hideMark/>
          </w:tcPr>
          <w:p w14:paraId="7843D17A" w14:textId="77777777" w:rsidR="00BF15B4" w:rsidRPr="00BF15B4" w:rsidRDefault="00BF15B4" w:rsidP="00BF15B4">
            <w:pPr>
              <w:ind w:right="0"/>
              <w:jc w:val="left"/>
              <w:rPr>
                <w:color w:val="000000"/>
                <w:sz w:val="20"/>
                <w:lang w:eastAsia="ru-RU"/>
              </w:rPr>
            </w:pPr>
          </w:p>
        </w:tc>
      </w:tr>
      <w:tr w:rsidR="00BF15B4" w:rsidRPr="00BF15B4" w14:paraId="4C268F77" w14:textId="77777777" w:rsidTr="00BF15B4">
        <w:trPr>
          <w:trHeight w:val="20"/>
        </w:trPr>
        <w:tc>
          <w:tcPr>
            <w:tcW w:w="0" w:type="auto"/>
            <w:shd w:val="clear" w:color="auto" w:fill="auto"/>
            <w:vAlign w:val="center"/>
            <w:hideMark/>
          </w:tcPr>
          <w:p w14:paraId="06A633D8" w14:textId="77777777" w:rsidR="00BF15B4" w:rsidRPr="00BF15B4" w:rsidRDefault="00BF15B4" w:rsidP="00BF15B4">
            <w:pPr>
              <w:ind w:right="0"/>
              <w:rPr>
                <w:color w:val="000000"/>
                <w:sz w:val="20"/>
                <w:lang w:eastAsia="ru-RU"/>
              </w:rPr>
            </w:pPr>
            <w:r w:rsidRPr="00BF15B4">
              <w:rPr>
                <w:color w:val="000000"/>
                <w:sz w:val="20"/>
                <w:lang w:eastAsia="ru-RU"/>
              </w:rPr>
              <w:t>25</w:t>
            </w:r>
          </w:p>
        </w:tc>
        <w:tc>
          <w:tcPr>
            <w:tcW w:w="0" w:type="auto"/>
            <w:shd w:val="clear" w:color="auto" w:fill="auto"/>
            <w:vAlign w:val="center"/>
            <w:hideMark/>
          </w:tcPr>
          <w:p w14:paraId="311FAB74" w14:textId="77777777" w:rsidR="00BF15B4" w:rsidRPr="00BF15B4" w:rsidRDefault="00BF15B4" w:rsidP="00BF15B4">
            <w:pPr>
              <w:ind w:right="0"/>
              <w:jc w:val="left"/>
              <w:rPr>
                <w:color w:val="000000"/>
                <w:sz w:val="20"/>
                <w:lang w:eastAsia="ru-RU"/>
              </w:rPr>
            </w:pPr>
            <w:r w:rsidRPr="00BF15B4">
              <w:rPr>
                <w:color w:val="000000"/>
                <w:sz w:val="20"/>
                <w:lang w:eastAsia="ru-RU"/>
              </w:rPr>
              <w:t>28) Котельная №3 ПАО «Сургутнефтегаз»</w:t>
            </w:r>
          </w:p>
        </w:tc>
        <w:tc>
          <w:tcPr>
            <w:tcW w:w="0" w:type="auto"/>
            <w:shd w:val="clear" w:color="auto" w:fill="auto"/>
            <w:vAlign w:val="center"/>
            <w:hideMark/>
          </w:tcPr>
          <w:p w14:paraId="27014DA5"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shd w:val="clear" w:color="auto" w:fill="auto"/>
            <w:vAlign w:val="center"/>
            <w:hideMark/>
          </w:tcPr>
          <w:p w14:paraId="780C77DF"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vMerge/>
            <w:shd w:val="clear" w:color="auto" w:fill="auto"/>
            <w:vAlign w:val="center"/>
            <w:hideMark/>
          </w:tcPr>
          <w:p w14:paraId="115FAA6A" w14:textId="77777777" w:rsidR="00BF15B4" w:rsidRPr="00BF15B4" w:rsidRDefault="00BF15B4" w:rsidP="00BF15B4">
            <w:pPr>
              <w:ind w:right="0"/>
              <w:jc w:val="left"/>
              <w:rPr>
                <w:color w:val="000000"/>
                <w:sz w:val="20"/>
                <w:lang w:eastAsia="ru-RU"/>
              </w:rPr>
            </w:pPr>
          </w:p>
        </w:tc>
        <w:tc>
          <w:tcPr>
            <w:tcW w:w="0" w:type="auto"/>
            <w:shd w:val="clear" w:color="auto" w:fill="auto"/>
            <w:vAlign w:val="center"/>
            <w:hideMark/>
          </w:tcPr>
          <w:p w14:paraId="1E19567D"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vMerge/>
            <w:shd w:val="clear" w:color="auto" w:fill="auto"/>
            <w:vAlign w:val="center"/>
            <w:hideMark/>
          </w:tcPr>
          <w:p w14:paraId="4D17B2CE" w14:textId="77777777" w:rsidR="00BF15B4" w:rsidRPr="00BF15B4" w:rsidRDefault="00BF15B4" w:rsidP="00BF15B4">
            <w:pPr>
              <w:ind w:right="0"/>
              <w:jc w:val="left"/>
              <w:rPr>
                <w:color w:val="000000"/>
                <w:sz w:val="20"/>
                <w:lang w:eastAsia="ru-RU"/>
              </w:rPr>
            </w:pPr>
          </w:p>
        </w:tc>
        <w:tc>
          <w:tcPr>
            <w:tcW w:w="0" w:type="auto"/>
            <w:vMerge/>
            <w:shd w:val="clear" w:color="auto" w:fill="auto"/>
            <w:vAlign w:val="center"/>
            <w:hideMark/>
          </w:tcPr>
          <w:p w14:paraId="213367EC" w14:textId="77777777" w:rsidR="00BF15B4" w:rsidRPr="00BF15B4" w:rsidRDefault="00BF15B4" w:rsidP="00BF15B4">
            <w:pPr>
              <w:ind w:right="0"/>
              <w:jc w:val="left"/>
              <w:rPr>
                <w:color w:val="000000"/>
                <w:sz w:val="20"/>
                <w:lang w:eastAsia="ru-RU"/>
              </w:rPr>
            </w:pPr>
          </w:p>
        </w:tc>
      </w:tr>
      <w:tr w:rsidR="00BF15B4" w:rsidRPr="00BF15B4" w14:paraId="79B31470" w14:textId="77777777" w:rsidTr="00BF15B4">
        <w:trPr>
          <w:trHeight w:val="20"/>
        </w:trPr>
        <w:tc>
          <w:tcPr>
            <w:tcW w:w="0" w:type="auto"/>
            <w:shd w:val="clear" w:color="auto" w:fill="auto"/>
            <w:vAlign w:val="center"/>
            <w:hideMark/>
          </w:tcPr>
          <w:p w14:paraId="7E5AB40C" w14:textId="77777777" w:rsidR="00BF15B4" w:rsidRPr="00BF15B4" w:rsidRDefault="00BF15B4" w:rsidP="00BF15B4">
            <w:pPr>
              <w:ind w:right="0"/>
              <w:rPr>
                <w:color w:val="000000"/>
                <w:sz w:val="20"/>
                <w:lang w:eastAsia="ru-RU"/>
              </w:rPr>
            </w:pPr>
            <w:r w:rsidRPr="00BF15B4">
              <w:rPr>
                <w:color w:val="000000"/>
                <w:sz w:val="20"/>
                <w:lang w:eastAsia="ru-RU"/>
              </w:rPr>
              <w:t>28</w:t>
            </w:r>
          </w:p>
        </w:tc>
        <w:tc>
          <w:tcPr>
            <w:tcW w:w="0" w:type="auto"/>
            <w:shd w:val="clear" w:color="auto" w:fill="auto"/>
            <w:vAlign w:val="center"/>
            <w:hideMark/>
          </w:tcPr>
          <w:p w14:paraId="78BA3F2B" w14:textId="77777777" w:rsidR="00BF15B4" w:rsidRPr="00BF15B4" w:rsidRDefault="00BF15B4" w:rsidP="00BF15B4">
            <w:pPr>
              <w:ind w:right="0"/>
              <w:jc w:val="left"/>
              <w:rPr>
                <w:color w:val="000000"/>
                <w:sz w:val="20"/>
                <w:lang w:eastAsia="ru-RU"/>
              </w:rPr>
            </w:pPr>
            <w:r w:rsidRPr="00BF15B4">
              <w:rPr>
                <w:color w:val="000000"/>
                <w:sz w:val="20"/>
                <w:lang w:eastAsia="ru-RU"/>
              </w:rPr>
              <w:t>32) Котельная №8 ПАО «Сургутнефтегаз»</w:t>
            </w:r>
          </w:p>
        </w:tc>
        <w:tc>
          <w:tcPr>
            <w:tcW w:w="0" w:type="auto"/>
            <w:shd w:val="clear" w:color="auto" w:fill="auto"/>
            <w:vAlign w:val="center"/>
            <w:hideMark/>
          </w:tcPr>
          <w:p w14:paraId="1C165CEB"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shd w:val="clear" w:color="auto" w:fill="auto"/>
            <w:vAlign w:val="center"/>
            <w:hideMark/>
          </w:tcPr>
          <w:p w14:paraId="20F7666F"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vMerge/>
            <w:shd w:val="clear" w:color="auto" w:fill="auto"/>
            <w:vAlign w:val="center"/>
            <w:hideMark/>
          </w:tcPr>
          <w:p w14:paraId="4E21799B" w14:textId="77777777" w:rsidR="00BF15B4" w:rsidRPr="00BF15B4" w:rsidRDefault="00BF15B4" w:rsidP="00BF15B4">
            <w:pPr>
              <w:ind w:right="0"/>
              <w:jc w:val="left"/>
              <w:rPr>
                <w:color w:val="000000"/>
                <w:sz w:val="20"/>
                <w:lang w:eastAsia="ru-RU"/>
              </w:rPr>
            </w:pPr>
          </w:p>
        </w:tc>
        <w:tc>
          <w:tcPr>
            <w:tcW w:w="0" w:type="auto"/>
            <w:shd w:val="clear" w:color="auto" w:fill="auto"/>
            <w:vAlign w:val="center"/>
            <w:hideMark/>
          </w:tcPr>
          <w:p w14:paraId="7542FB82"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vMerge/>
            <w:shd w:val="clear" w:color="auto" w:fill="auto"/>
            <w:vAlign w:val="center"/>
            <w:hideMark/>
          </w:tcPr>
          <w:p w14:paraId="25B7A004" w14:textId="77777777" w:rsidR="00BF15B4" w:rsidRPr="00BF15B4" w:rsidRDefault="00BF15B4" w:rsidP="00BF15B4">
            <w:pPr>
              <w:ind w:right="0"/>
              <w:jc w:val="left"/>
              <w:rPr>
                <w:color w:val="000000"/>
                <w:sz w:val="20"/>
                <w:lang w:eastAsia="ru-RU"/>
              </w:rPr>
            </w:pPr>
          </w:p>
        </w:tc>
        <w:tc>
          <w:tcPr>
            <w:tcW w:w="0" w:type="auto"/>
            <w:vMerge/>
            <w:shd w:val="clear" w:color="auto" w:fill="auto"/>
            <w:vAlign w:val="center"/>
            <w:hideMark/>
          </w:tcPr>
          <w:p w14:paraId="1082819D" w14:textId="77777777" w:rsidR="00BF15B4" w:rsidRPr="00BF15B4" w:rsidRDefault="00BF15B4" w:rsidP="00BF15B4">
            <w:pPr>
              <w:ind w:right="0"/>
              <w:jc w:val="left"/>
              <w:rPr>
                <w:color w:val="000000"/>
                <w:sz w:val="20"/>
                <w:lang w:eastAsia="ru-RU"/>
              </w:rPr>
            </w:pPr>
          </w:p>
        </w:tc>
      </w:tr>
      <w:tr w:rsidR="00BF15B4" w:rsidRPr="00BF15B4" w14:paraId="4D438512" w14:textId="77777777" w:rsidTr="00BF15B4">
        <w:trPr>
          <w:trHeight w:val="20"/>
        </w:trPr>
        <w:tc>
          <w:tcPr>
            <w:tcW w:w="0" w:type="auto"/>
            <w:shd w:val="clear" w:color="auto" w:fill="auto"/>
            <w:vAlign w:val="center"/>
            <w:hideMark/>
          </w:tcPr>
          <w:p w14:paraId="6623F390" w14:textId="77777777" w:rsidR="00BF15B4" w:rsidRPr="00BF15B4" w:rsidRDefault="00BF15B4" w:rsidP="00BF15B4">
            <w:pPr>
              <w:ind w:right="0"/>
              <w:rPr>
                <w:color w:val="000000"/>
                <w:sz w:val="20"/>
                <w:lang w:eastAsia="ru-RU"/>
              </w:rPr>
            </w:pPr>
            <w:r w:rsidRPr="00BF15B4">
              <w:rPr>
                <w:color w:val="000000"/>
                <w:sz w:val="20"/>
                <w:lang w:eastAsia="ru-RU"/>
              </w:rPr>
              <w:t>6</w:t>
            </w:r>
          </w:p>
        </w:tc>
        <w:tc>
          <w:tcPr>
            <w:tcW w:w="0" w:type="auto"/>
            <w:shd w:val="clear" w:color="auto" w:fill="auto"/>
            <w:vAlign w:val="center"/>
            <w:hideMark/>
          </w:tcPr>
          <w:p w14:paraId="0C43C44A" w14:textId="77777777" w:rsidR="00BF15B4" w:rsidRPr="00BF15B4" w:rsidRDefault="00BF15B4" w:rsidP="00BF15B4">
            <w:pPr>
              <w:ind w:right="0"/>
              <w:jc w:val="left"/>
              <w:rPr>
                <w:color w:val="000000"/>
                <w:sz w:val="20"/>
                <w:lang w:eastAsia="ru-RU"/>
              </w:rPr>
            </w:pPr>
            <w:r w:rsidRPr="00BF15B4">
              <w:rPr>
                <w:color w:val="000000"/>
                <w:sz w:val="20"/>
                <w:lang w:eastAsia="ru-RU"/>
              </w:rPr>
              <w:t>7) Котельная №5</w:t>
            </w:r>
          </w:p>
        </w:tc>
        <w:tc>
          <w:tcPr>
            <w:tcW w:w="0" w:type="auto"/>
            <w:shd w:val="clear" w:color="auto" w:fill="auto"/>
            <w:vAlign w:val="center"/>
            <w:hideMark/>
          </w:tcPr>
          <w:p w14:paraId="1ECE10B8"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shd w:val="clear" w:color="auto" w:fill="auto"/>
            <w:vAlign w:val="center"/>
            <w:hideMark/>
          </w:tcPr>
          <w:p w14:paraId="62642168"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shd w:val="clear" w:color="auto" w:fill="auto"/>
            <w:vAlign w:val="center"/>
            <w:hideMark/>
          </w:tcPr>
          <w:p w14:paraId="36628652" w14:textId="77777777" w:rsidR="00BF15B4" w:rsidRPr="00BF15B4" w:rsidRDefault="00BF15B4" w:rsidP="00BF15B4">
            <w:pPr>
              <w:ind w:right="0"/>
              <w:rPr>
                <w:color w:val="000000"/>
                <w:sz w:val="20"/>
                <w:lang w:eastAsia="ru-RU"/>
              </w:rPr>
            </w:pPr>
            <w:r w:rsidRPr="00BF15B4">
              <w:rPr>
                <w:color w:val="000000"/>
                <w:sz w:val="20"/>
                <w:lang w:eastAsia="ru-RU"/>
              </w:rPr>
              <w:t>6</w:t>
            </w:r>
          </w:p>
        </w:tc>
        <w:tc>
          <w:tcPr>
            <w:tcW w:w="0" w:type="auto"/>
            <w:shd w:val="clear" w:color="auto" w:fill="auto"/>
            <w:vAlign w:val="center"/>
            <w:hideMark/>
          </w:tcPr>
          <w:p w14:paraId="7CC7D512"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shd w:val="clear" w:color="auto" w:fill="auto"/>
            <w:vAlign w:val="center"/>
            <w:hideMark/>
          </w:tcPr>
          <w:p w14:paraId="19461937" w14:textId="77777777" w:rsidR="00BF15B4" w:rsidRPr="00BF15B4" w:rsidRDefault="00BF15B4" w:rsidP="00BF15B4">
            <w:pPr>
              <w:ind w:right="0"/>
              <w:jc w:val="left"/>
              <w:rPr>
                <w:color w:val="000000"/>
                <w:sz w:val="20"/>
                <w:lang w:eastAsia="ru-RU"/>
              </w:rPr>
            </w:pPr>
            <w:r w:rsidRPr="00BF15B4">
              <w:rPr>
                <w:color w:val="000000"/>
                <w:sz w:val="20"/>
                <w:lang w:eastAsia="ru-RU"/>
              </w:rPr>
              <w:t>Объединение СТ в зону деятельности ЕТО, эксплуатирующей несколько систем теплоснабжения</w:t>
            </w:r>
          </w:p>
        </w:tc>
        <w:tc>
          <w:tcPr>
            <w:tcW w:w="0" w:type="auto"/>
            <w:shd w:val="clear" w:color="auto" w:fill="auto"/>
            <w:vAlign w:val="center"/>
            <w:hideMark/>
          </w:tcPr>
          <w:p w14:paraId="31420841" w14:textId="77777777" w:rsidR="00BF15B4" w:rsidRPr="00BF15B4" w:rsidRDefault="00BF15B4" w:rsidP="00BF15B4">
            <w:pPr>
              <w:ind w:right="0"/>
              <w:jc w:val="left"/>
              <w:rPr>
                <w:color w:val="000000"/>
                <w:sz w:val="20"/>
                <w:lang w:eastAsia="ru-RU"/>
              </w:rPr>
            </w:pPr>
            <w:r w:rsidRPr="00BF15B4">
              <w:rPr>
                <w:color w:val="000000"/>
                <w:sz w:val="20"/>
                <w:lang w:eastAsia="ru-RU"/>
              </w:rPr>
              <w:t>Заменить № зоны деятельности ЕТО с 6 на 2</w:t>
            </w:r>
          </w:p>
        </w:tc>
      </w:tr>
      <w:tr w:rsidR="00BF15B4" w:rsidRPr="00BF15B4" w14:paraId="2A879AE1" w14:textId="77777777" w:rsidTr="00BF15B4">
        <w:trPr>
          <w:trHeight w:val="20"/>
        </w:trPr>
        <w:tc>
          <w:tcPr>
            <w:tcW w:w="0" w:type="auto"/>
            <w:shd w:val="clear" w:color="auto" w:fill="auto"/>
            <w:vAlign w:val="center"/>
            <w:hideMark/>
          </w:tcPr>
          <w:p w14:paraId="3254ED1D" w14:textId="77777777" w:rsidR="00BF15B4" w:rsidRPr="00BF15B4" w:rsidRDefault="00BF15B4" w:rsidP="00BF15B4">
            <w:pPr>
              <w:ind w:right="0"/>
              <w:rPr>
                <w:color w:val="000000"/>
                <w:sz w:val="20"/>
                <w:lang w:eastAsia="ru-RU"/>
              </w:rPr>
            </w:pPr>
            <w:r w:rsidRPr="00BF15B4">
              <w:rPr>
                <w:color w:val="000000"/>
                <w:sz w:val="20"/>
                <w:lang w:eastAsia="ru-RU"/>
              </w:rPr>
              <w:t>7</w:t>
            </w:r>
          </w:p>
        </w:tc>
        <w:tc>
          <w:tcPr>
            <w:tcW w:w="0" w:type="auto"/>
            <w:shd w:val="clear" w:color="auto" w:fill="auto"/>
            <w:vAlign w:val="center"/>
            <w:hideMark/>
          </w:tcPr>
          <w:p w14:paraId="7F1948C0" w14:textId="77777777" w:rsidR="00BF15B4" w:rsidRPr="00BF15B4" w:rsidRDefault="00BF15B4" w:rsidP="00BF15B4">
            <w:pPr>
              <w:ind w:right="0"/>
              <w:jc w:val="left"/>
              <w:rPr>
                <w:color w:val="000000"/>
                <w:sz w:val="20"/>
                <w:lang w:eastAsia="ru-RU"/>
              </w:rPr>
            </w:pPr>
            <w:r w:rsidRPr="00BF15B4">
              <w:rPr>
                <w:color w:val="000000"/>
                <w:sz w:val="20"/>
                <w:lang w:eastAsia="ru-RU"/>
              </w:rPr>
              <w:t>8) Котельная №6</w:t>
            </w:r>
          </w:p>
        </w:tc>
        <w:tc>
          <w:tcPr>
            <w:tcW w:w="0" w:type="auto"/>
            <w:shd w:val="clear" w:color="auto" w:fill="auto"/>
            <w:vAlign w:val="center"/>
            <w:hideMark/>
          </w:tcPr>
          <w:p w14:paraId="0808D814"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shd w:val="clear" w:color="auto" w:fill="auto"/>
            <w:vAlign w:val="center"/>
            <w:hideMark/>
          </w:tcPr>
          <w:p w14:paraId="56562126"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shd w:val="clear" w:color="auto" w:fill="auto"/>
            <w:vAlign w:val="center"/>
            <w:hideMark/>
          </w:tcPr>
          <w:p w14:paraId="41429D40" w14:textId="77777777" w:rsidR="00BF15B4" w:rsidRPr="00BF15B4" w:rsidRDefault="00BF15B4" w:rsidP="00BF15B4">
            <w:pPr>
              <w:ind w:right="0"/>
              <w:rPr>
                <w:color w:val="000000"/>
                <w:sz w:val="20"/>
                <w:lang w:eastAsia="ru-RU"/>
              </w:rPr>
            </w:pPr>
            <w:r w:rsidRPr="00BF15B4">
              <w:rPr>
                <w:color w:val="000000"/>
                <w:sz w:val="20"/>
                <w:lang w:eastAsia="ru-RU"/>
              </w:rPr>
              <w:t>7</w:t>
            </w:r>
          </w:p>
        </w:tc>
        <w:tc>
          <w:tcPr>
            <w:tcW w:w="0" w:type="auto"/>
            <w:shd w:val="clear" w:color="auto" w:fill="auto"/>
            <w:vAlign w:val="center"/>
            <w:hideMark/>
          </w:tcPr>
          <w:p w14:paraId="3397700D"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shd w:val="clear" w:color="auto" w:fill="auto"/>
            <w:vAlign w:val="center"/>
            <w:hideMark/>
          </w:tcPr>
          <w:p w14:paraId="53B2675B" w14:textId="77777777" w:rsidR="00BF15B4" w:rsidRPr="00BF15B4" w:rsidRDefault="00BF15B4" w:rsidP="00BF15B4">
            <w:pPr>
              <w:ind w:right="0"/>
              <w:jc w:val="left"/>
              <w:rPr>
                <w:color w:val="000000"/>
                <w:sz w:val="20"/>
                <w:lang w:eastAsia="ru-RU"/>
              </w:rPr>
            </w:pPr>
            <w:r w:rsidRPr="00BF15B4">
              <w:rPr>
                <w:color w:val="000000"/>
                <w:sz w:val="20"/>
                <w:lang w:eastAsia="ru-RU"/>
              </w:rPr>
              <w:t>Объединение СТ в зону деятельности ЕТО, эксплуатирующей несколько систем теплоснабжения</w:t>
            </w:r>
          </w:p>
        </w:tc>
        <w:tc>
          <w:tcPr>
            <w:tcW w:w="0" w:type="auto"/>
            <w:shd w:val="clear" w:color="auto" w:fill="auto"/>
            <w:vAlign w:val="center"/>
            <w:hideMark/>
          </w:tcPr>
          <w:p w14:paraId="7E33F695" w14:textId="77777777" w:rsidR="00BF15B4" w:rsidRPr="00BF15B4" w:rsidRDefault="00BF15B4" w:rsidP="00BF15B4">
            <w:pPr>
              <w:ind w:right="0"/>
              <w:jc w:val="left"/>
              <w:rPr>
                <w:color w:val="000000"/>
                <w:sz w:val="20"/>
                <w:lang w:eastAsia="ru-RU"/>
              </w:rPr>
            </w:pPr>
            <w:r w:rsidRPr="00BF15B4">
              <w:rPr>
                <w:color w:val="000000"/>
                <w:sz w:val="20"/>
                <w:lang w:eastAsia="ru-RU"/>
              </w:rPr>
              <w:t>Заменить № зоны деятельности ЕТО с 7 на 2</w:t>
            </w:r>
          </w:p>
        </w:tc>
      </w:tr>
      <w:tr w:rsidR="00BF15B4" w:rsidRPr="00BF15B4" w14:paraId="33A6AAF9" w14:textId="77777777" w:rsidTr="00BF15B4">
        <w:trPr>
          <w:trHeight w:val="20"/>
        </w:trPr>
        <w:tc>
          <w:tcPr>
            <w:tcW w:w="0" w:type="auto"/>
            <w:shd w:val="clear" w:color="auto" w:fill="auto"/>
            <w:vAlign w:val="center"/>
            <w:hideMark/>
          </w:tcPr>
          <w:p w14:paraId="2F4D812E" w14:textId="77777777" w:rsidR="00BF15B4" w:rsidRPr="00BF15B4" w:rsidRDefault="00BF15B4" w:rsidP="00BF15B4">
            <w:pPr>
              <w:ind w:right="0"/>
              <w:rPr>
                <w:color w:val="000000"/>
                <w:sz w:val="20"/>
                <w:lang w:eastAsia="ru-RU"/>
              </w:rPr>
            </w:pPr>
            <w:r w:rsidRPr="00BF15B4">
              <w:rPr>
                <w:color w:val="000000"/>
                <w:sz w:val="20"/>
                <w:lang w:eastAsia="ru-RU"/>
              </w:rPr>
              <w:t>8</w:t>
            </w:r>
          </w:p>
        </w:tc>
        <w:tc>
          <w:tcPr>
            <w:tcW w:w="0" w:type="auto"/>
            <w:shd w:val="clear" w:color="auto" w:fill="auto"/>
            <w:vAlign w:val="center"/>
            <w:hideMark/>
          </w:tcPr>
          <w:p w14:paraId="4B619A93" w14:textId="77777777" w:rsidR="00BF15B4" w:rsidRPr="00BF15B4" w:rsidRDefault="00BF15B4" w:rsidP="00BF15B4">
            <w:pPr>
              <w:ind w:right="0"/>
              <w:jc w:val="left"/>
              <w:rPr>
                <w:color w:val="000000"/>
                <w:sz w:val="20"/>
                <w:lang w:eastAsia="ru-RU"/>
              </w:rPr>
            </w:pPr>
            <w:r w:rsidRPr="00BF15B4">
              <w:rPr>
                <w:color w:val="000000"/>
                <w:sz w:val="20"/>
                <w:lang w:eastAsia="ru-RU"/>
              </w:rPr>
              <w:t>9) Котельная №7</w:t>
            </w:r>
          </w:p>
        </w:tc>
        <w:tc>
          <w:tcPr>
            <w:tcW w:w="0" w:type="auto"/>
            <w:shd w:val="clear" w:color="auto" w:fill="auto"/>
            <w:vAlign w:val="center"/>
            <w:hideMark/>
          </w:tcPr>
          <w:p w14:paraId="7A73E393"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shd w:val="clear" w:color="auto" w:fill="auto"/>
            <w:vAlign w:val="center"/>
            <w:hideMark/>
          </w:tcPr>
          <w:p w14:paraId="4AEE6700"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shd w:val="clear" w:color="auto" w:fill="auto"/>
            <w:vAlign w:val="center"/>
            <w:hideMark/>
          </w:tcPr>
          <w:p w14:paraId="36F25AB8" w14:textId="77777777" w:rsidR="00BF15B4" w:rsidRPr="00BF15B4" w:rsidRDefault="00BF15B4" w:rsidP="00BF15B4">
            <w:pPr>
              <w:ind w:right="0"/>
              <w:rPr>
                <w:color w:val="000000"/>
                <w:sz w:val="20"/>
                <w:lang w:eastAsia="ru-RU"/>
              </w:rPr>
            </w:pPr>
            <w:r w:rsidRPr="00BF15B4">
              <w:rPr>
                <w:color w:val="000000"/>
                <w:sz w:val="20"/>
                <w:lang w:eastAsia="ru-RU"/>
              </w:rPr>
              <w:t>8</w:t>
            </w:r>
          </w:p>
        </w:tc>
        <w:tc>
          <w:tcPr>
            <w:tcW w:w="0" w:type="auto"/>
            <w:shd w:val="clear" w:color="auto" w:fill="auto"/>
            <w:vAlign w:val="center"/>
            <w:hideMark/>
          </w:tcPr>
          <w:p w14:paraId="0A8F1805"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vMerge w:val="restart"/>
            <w:shd w:val="clear" w:color="auto" w:fill="auto"/>
            <w:vAlign w:val="center"/>
            <w:hideMark/>
          </w:tcPr>
          <w:p w14:paraId="2E991CC2" w14:textId="77777777" w:rsidR="00BF15B4" w:rsidRPr="00BF15B4" w:rsidRDefault="00BF15B4" w:rsidP="00BF15B4">
            <w:pPr>
              <w:ind w:right="0"/>
              <w:jc w:val="left"/>
              <w:rPr>
                <w:color w:val="000000"/>
                <w:sz w:val="20"/>
                <w:lang w:eastAsia="ru-RU"/>
              </w:rPr>
            </w:pPr>
            <w:r w:rsidRPr="00BF15B4">
              <w:rPr>
                <w:color w:val="000000"/>
                <w:sz w:val="20"/>
                <w:lang w:eastAsia="ru-RU"/>
              </w:rPr>
              <w:t>Учет технологических связей между разными источниками тепловой энергии, с разными организациями-производителями тепловой энергии</w:t>
            </w:r>
          </w:p>
        </w:tc>
        <w:tc>
          <w:tcPr>
            <w:tcW w:w="0" w:type="auto"/>
            <w:vMerge w:val="restart"/>
            <w:shd w:val="clear" w:color="auto" w:fill="auto"/>
            <w:vAlign w:val="center"/>
            <w:hideMark/>
          </w:tcPr>
          <w:p w14:paraId="42F10702" w14:textId="77777777" w:rsidR="00BF15B4" w:rsidRPr="00BF15B4" w:rsidRDefault="00BF15B4" w:rsidP="00BF15B4">
            <w:pPr>
              <w:ind w:right="0"/>
              <w:jc w:val="left"/>
              <w:rPr>
                <w:color w:val="000000"/>
                <w:sz w:val="20"/>
                <w:lang w:eastAsia="ru-RU"/>
              </w:rPr>
            </w:pPr>
            <w:r w:rsidRPr="00BF15B4">
              <w:rPr>
                <w:color w:val="000000"/>
                <w:sz w:val="20"/>
                <w:lang w:eastAsia="ru-RU"/>
              </w:rPr>
              <w:t>ЕТО не пересматривается в соответствии с Письмом ДГХ от 12.04.2023 г. №09-02-2180</w:t>
            </w:r>
          </w:p>
        </w:tc>
      </w:tr>
      <w:tr w:rsidR="00BF15B4" w:rsidRPr="00BF15B4" w14:paraId="235DD6A4" w14:textId="77777777" w:rsidTr="00BF15B4">
        <w:trPr>
          <w:trHeight w:val="20"/>
        </w:trPr>
        <w:tc>
          <w:tcPr>
            <w:tcW w:w="0" w:type="auto"/>
            <w:shd w:val="clear" w:color="auto" w:fill="auto"/>
            <w:vAlign w:val="center"/>
            <w:hideMark/>
          </w:tcPr>
          <w:p w14:paraId="1BF9E4BB" w14:textId="77777777" w:rsidR="00BF15B4" w:rsidRPr="00BF15B4" w:rsidRDefault="00BF15B4" w:rsidP="00BF15B4">
            <w:pPr>
              <w:ind w:right="0"/>
              <w:rPr>
                <w:color w:val="000000"/>
                <w:sz w:val="20"/>
                <w:lang w:eastAsia="ru-RU"/>
              </w:rPr>
            </w:pPr>
            <w:r w:rsidRPr="00BF15B4">
              <w:rPr>
                <w:color w:val="000000"/>
                <w:sz w:val="20"/>
                <w:lang w:eastAsia="ru-RU"/>
              </w:rPr>
              <w:t>26</w:t>
            </w:r>
          </w:p>
        </w:tc>
        <w:tc>
          <w:tcPr>
            <w:tcW w:w="0" w:type="auto"/>
            <w:shd w:val="clear" w:color="auto" w:fill="auto"/>
            <w:vAlign w:val="center"/>
            <w:hideMark/>
          </w:tcPr>
          <w:p w14:paraId="5CC89E57" w14:textId="77777777" w:rsidR="00BF15B4" w:rsidRPr="00BF15B4" w:rsidRDefault="00BF15B4" w:rsidP="00BF15B4">
            <w:pPr>
              <w:ind w:right="0"/>
              <w:jc w:val="left"/>
              <w:rPr>
                <w:color w:val="000000"/>
                <w:sz w:val="20"/>
                <w:lang w:eastAsia="ru-RU"/>
              </w:rPr>
            </w:pPr>
            <w:r w:rsidRPr="00BF15B4">
              <w:rPr>
                <w:color w:val="000000"/>
                <w:sz w:val="20"/>
                <w:lang w:eastAsia="ru-RU"/>
              </w:rPr>
              <w:t>29) Котельная №5 ПАО «Сургутнефтегаз»</w:t>
            </w:r>
          </w:p>
        </w:tc>
        <w:tc>
          <w:tcPr>
            <w:tcW w:w="0" w:type="auto"/>
            <w:shd w:val="clear" w:color="auto" w:fill="auto"/>
            <w:vAlign w:val="center"/>
            <w:hideMark/>
          </w:tcPr>
          <w:p w14:paraId="176F6997"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shd w:val="clear" w:color="auto" w:fill="auto"/>
            <w:vAlign w:val="center"/>
            <w:hideMark/>
          </w:tcPr>
          <w:p w14:paraId="2832949B"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shd w:val="clear" w:color="auto" w:fill="auto"/>
            <w:vAlign w:val="center"/>
            <w:hideMark/>
          </w:tcPr>
          <w:p w14:paraId="377BD47A" w14:textId="77777777" w:rsidR="00BF15B4" w:rsidRPr="00BF15B4" w:rsidRDefault="00BF15B4" w:rsidP="00BF15B4">
            <w:pPr>
              <w:ind w:right="0"/>
              <w:rPr>
                <w:color w:val="000000"/>
                <w:sz w:val="20"/>
                <w:lang w:eastAsia="ru-RU"/>
              </w:rPr>
            </w:pPr>
            <w:r w:rsidRPr="00BF15B4">
              <w:rPr>
                <w:color w:val="000000"/>
                <w:sz w:val="20"/>
                <w:lang w:eastAsia="ru-RU"/>
              </w:rPr>
              <w:t>26</w:t>
            </w:r>
          </w:p>
        </w:tc>
        <w:tc>
          <w:tcPr>
            <w:tcW w:w="0" w:type="auto"/>
            <w:shd w:val="clear" w:color="auto" w:fill="auto"/>
            <w:vAlign w:val="center"/>
            <w:hideMark/>
          </w:tcPr>
          <w:p w14:paraId="249321D1"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vMerge/>
            <w:shd w:val="clear" w:color="auto" w:fill="auto"/>
            <w:vAlign w:val="center"/>
            <w:hideMark/>
          </w:tcPr>
          <w:p w14:paraId="3B850C11" w14:textId="77777777" w:rsidR="00BF15B4" w:rsidRPr="00BF15B4" w:rsidRDefault="00BF15B4" w:rsidP="00BF15B4">
            <w:pPr>
              <w:ind w:right="0"/>
              <w:jc w:val="left"/>
              <w:rPr>
                <w:color w:val="000000"/>
                <w:sz w:val="20"/>
                <w:lang w:eastAsia="ru-RU"/>
              </w:rPr>
            </w:pPr>
          </w:p>
        </w:tc>
        <w:tc>
          <w:tcPr>
            <w:tcW w:w="0" w:type="auto"/>
            <w:vMerge/>
            <w:shd w:val="clear" w:color="auto" w:fill="auto"/>
            <w:vAlign w:val="center"/>
            <w:hideMark/>
          </w:tcPr>
          <w:p w14:paraId="7A2CCA67" w14:textId="77777777" w:rsidR="00BF15B4" w:rsidRPr="00BF15B4" w:rsidRDefault="00BF15B4" w:rsidP="00BF15B4">
            <w:pPr>
              <w:ind w:right="0"/>
              <w:jc w:val="left"/>
              <w:rPr>
                <w:color w:val="000000"/>
                <w:sz w:val="20"/>
                <w:lang w:eastAsia="ru-RU"/>
              </w:rPr>
            </w:pPr>
          </w:p>
        </w:tc>
      </w:tr>
      <w:tr w:rsidR="00BF15B4" w:rsidRPr="00BF15B4" w14:paraId="5E05B6F6" w14:textId="77777777" w:rsidTr="00BF15B4">
        <w:trPr>
          <w:trHeight w:val="20"/>
        </w:trPr>
        <w:tc>
          <w:tcPr>
            <w:tcW w:w="0" w:type="auto"/>
            <w:shd w:val="clear" w:color="auto" w:fill="auto"/>
            <w:vAlign w:val="center"/>
            <w:hideMark/>
          </w:tcPr>
          <w:p w14:paraId="620029EB" w14:textId="77777777" w:rsidR="00BF15B4" w:rsidRPr="00BF15B4" w:rsidRDefault="00BF15B4" w:rsidP="00BF15B4">
            <w:pPr>
              <w:ind w:right="0"/>
              <w:rPr>
                <w:color w:val="000000"/>
                <w:sz w:val="20"/>
                <w:lang w:eastAsia="ru-RU"/>
              </w:rPr>
            </w:pPr>
            <w:r w:rsidRPr="00BF15B4">
              <w:rPr>
                <w:color w:val="000000"/>
                <w:sz w:val="20"/>
                <w:lang w:eastAsia="ru-RU"/>
              </w:rPr>
              <w:t>36</w:t>
            </w:r>
          </w:p>
        </w:tc>
        <w:tc>
          <w:tcPr>
            <w:tcW w:w="0" w:type="auto"/>
            <w:shd w:val="clear" w:color="auto" w:fill="auto"/>
            <w:vAlign w:val="center"/>
            <w:hideMark/>
          </w:tcPr>
          <w:p w14:paraId="3B54FC21" w14:textId="77777777" w:rsidR="00BF15B4" w:rsidRPr="00BF15B4" w:rsidRDefault="00BF15B4" w:rsidP="00BF15B4">
            <w:pPr>
              <w:ind w:right="0"/>
              <w:jc w:val="left"/>
              <w:rPr>
                <w:color w:val="000000"/>
                <w:sz w:val="20"/>
                <w:lang w:eastAsia="ru-RU"/>
              </w:rPr>
            </w:pPr>
            <w:r w:rsidRPr="00BF15B4">
              <w:rPr>
                <w:color w:val="000000"/>
                <w:sz w:val="20"/>
                <w:lang w:eastAsia="ru-RU"/>
              </w:rPr>
              <w:t>39) Котельная №17 ПАО «Сургутнефтегаз»</w:t>
            </w:r>
          </w:p>
        </w:tc>
        <w:tc>
          <w:tcPr>
            <w:tcW w:w="0" w:type="auto"/>
            <w:shd w:val="clear" w:color="auto" w:fill="auto"/>
            <w:vAlign w:val="center"/>
            <w:hideMark/>
          </w:tcPr>
          <w:p w14:paraId="46595D12"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shd w:val="clear" w:color="auto" w:fill="auto"/>
            <w:vAlign w:val="center"/>
            <w:hideMark/>
          </w:tcPr>
          <w:p w14:paraId="6D5468A2"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shd w:val="clear" w:color="auto" w:fill="auto"/>
            <w:vAlign w:val="center"/>
            <w:hideMark/>
          </w:tcPr>
          <w:p w14:paraId="5A3EFAAC" w14:textId="77777777" w:rsidR="00BF15B4" w:rsidRPr="00BF15B4" w:rsidRDefault="00BF15B4" w:rsidP="00BF15B4">
            <w:pPr>
              <w:ind w:right="0"/>
              <w:rPr>
                <w:color w:val="000000"/>
                <w:sz w:val="20"/>
                <w:lang w:eastAsia="ru-RU"/>
              </w:rPr>
            </w:pPr>
            <w:r w:rsidRPr="00BF15B4">
              <w:rPr>
                <w:color w:val="000000"/>
                <w:sz w:val="20"/>
                <w:lang w:eastAsia="ru-RU"/>
              </w:rPr>
              <w:t>36</w:t>
            </w:r>
          </w:p>
        </w:tc>
        <w:tc>
          <w:tcPr>
            <w:tcW w:w="0" w:type="auto"/>
            <w:shd w:val="clear" w:color="auto" w:fill="auto"/>
            <w:vAlign w:val="center"/>
            <w:hideMark/>
          </w:tcPr>
          <w:p w14:paraId="3D238103"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vMerge/>
            <w:shd w:val="clear" w:color="auto" w:fill="auto"/>
            <w:vAlign w:val="center"/>
            <w:hideMark/>
          </w:tcPr>
          <w:p w14:paraId="1619127B" w14:textId="77777777" w:rsidR="00BF15B4" w:rsidRPr="00BF15B4" w:rsidRDefault="00BF15B4" w:rsidP="00BF15B4">
            <w:pPr>
              <w:ind w:right="0"/>
              <w:jc w:val="left"/>
              <w:rPr>
                <w:color w:val="000000"/>
                <w:sz w:val="20"/>
                <w:lang w:eastAsia="ru-RU"/>
              </w:rPr>
            </w:pPr>
          </w:p>
        </w:tc>
        <w:tc>
          <w:tcPr>
            <w:tcW w:w="0" w:type="auto"/>
            <w:vMerge/>
            <w:shd w:val="clear" w:color="auto" w:fill="auto"/>
            <w:vAlign w:val="center"/>
            <w:hideMark/>
          </w:tcPr>
          <w:p w14:paraId="5AE6A99C" w14:textId="77777777" w:rsidR="00BF15B4" w:rsidRPr="00BF15B4" w:rsidRDefault="00BF15B4" w:rsidP="00BF15B4">
            <w:pPr>
              <w:ind w:right="0"/>
              <w:jc w:val="left"/>
              <w:rPr>
                <w:color w:val="000000"/>
                <w:sz w:val="20"/>
                <w:lang w:eastAsia="ru-RU"/>
              </w:rPr>
            </w:pPr>
          </w:p>
        </w:tc>
      </w:tr>
      <w:tr w:rsidR="00BF15B4" w:rsidRPr="00BF15B4" w14:paraId="6D310071" w14:textId="77777777" w:rsidTr="00BF15B4">
        <w:trPr>
          <w:trHeight w:val="20"/>
        </w:trPr>
        <w:tc>
          <w:tcPr>
            <w:tcW w:w="0" w:type="auto"/>
            <w:shd w:val="clear" w:color="auto" w:fill="auto"/>
            <w:vAlign w:val="center"/>
            <w:hideMark/>
          </w:tcPr>
          <w:p w14:paraId="1C48EDC9" w14:textId="77777777" w:rsidR="00BF15B4" w:rsidRPr="00BF15B4" w:rsidRDefault="00BF15B4" w:rsidP="00BF15B4">
            <w:pPr>
              <w:ind w:right="0"/>
              <w:rPr>
                <w:color w:val="000000"/>
                <w:sz w:val="20"/>
                <w:lang w:eastAsia="ru-RU"/>
              </w:rPr>
            </w:pPr>
            <w:r w:rsidRPr="00BF15B4">
              <w:rPr>
                <w:color w:val="000000"/>
                <w:sz w:val="20"/>
                <w:lang w:eastAsia="ru-RU"/>
              </w:rPr>
              <w:t>9</w:t>
            </w:r>
          </w:p>
        </w:tc>
        <w:tc>
          <w:tcPr>
            <w:tcW w:w="0" w:type="auto"/>
            <w:shd w:val="clear" w:color="auto" w:fill="auto"/>
            <w:vAlign w:val="center"/>
            <w:hideMark/>
          </w:tcPr>
          <w:p w14:paraId="34D6F982" w14:textId="77777777" w:rsidR="00BF15B4" w:rsidRPr="00BF15B4" w:rsidRDefault="00BF15B4" w:rsidP="00BF15B4">
            <w:pPr>
              <w:ind w:right="0"/>
              <w:jc w:val="left"/>
              <w:rPr>
                <w:color w:val="000000"/>
                <w:sz w:val="20"/>
                <w:lang w:eastAsia="ru-RU"/>
              </w:rPr>
            </w:pPr>
            <w:r w:rsidRPr="00BF15B4">
              <w:rPr>
                <w:color w:val="000000"/>
                <w:sz w:val="20"/>
                <w:lang w:eastAsia="ru-RU"/>
              </w:rPr>
              <w:t>10) Котельная №9</w:t>
            </w:r>
          </w:p>
        </w:tc>
        <w:tc>
          <w:tcPr>
            <w:tcW w:w="0" w:type="auto"/>
            <w:shd w:val="clear" w:color="auto" w:fill="auto"/>
            <w:vAlign w:val="center"/>
            <w:hideMark/>
          </w:tcPr>
          <w:p w14:paraId="362EC0A0"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shd w:val="clear" w:color="auto" w:fill="auto"/>
            <w:vAlign w:val="center"/>
            <w:hideMark/>
          </w:tcPr>
          <w:p w14:paraId="3AA09025"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shd w:val="clear" w:color="auto" w:fill="auto"/>
            <w:vAlign w:val="center"/>
            <w:hideMark/>
          </w:tcPr>
          <w:p w14:paraId="3CC6A300" w14:textId="77777777" w:rsidR="00BF15B4" w:rsidRPr="00BF15B4" w:rsidRDefault="00BF15B4" w:rsidP="00BF15B4">
            <w:pPr>
              <w:ind w:right="0"/>
              <w:rPr>
                <w:color w:val="000000"/>
                <w:sz w:val="20"/>
                <w:lang w:eastAsia="ru-RU"/>
              </w:rPr>
            </w:pPr>
            <w:r w:rsidRPr="00BF15B4">
              <w:rPr>
                <w:color w:val="000000"/>
                <w:sz w:val="20"/>
                <w:lang w:eastAsia="ru-RU"/>
              </w:rPr>
              <w:t>9</w:t>
            </w:r>
          </w:p>
        </w:tc>
        <w:tc>
          <w:tcPr>
            <w:tcW w:w="0" w:type="auto"/>
            <w:shd w:val="clear" w:color="auto" w:fill="auto"/>
            <w:vAlign w:val="center"/>
            <w:hideMark/>
          </w:tcPr>
          <w:p w14:paraId="2B67FC63"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shd w:val="clear" w:color="auto" w:fill="auto"/>
            <w:vAlign w:val="center"/>
            <w:hideMark/>
          </w:tcPr>
          <w:p w14:paraId="4F4A1D15" w14:textId="77777777" w:rsidR="00BF15B4" w:rsidRPr="00BF15B4" w:rsidRDefault="00BF15B4" w:rsidP="00BF15B4">
            <w:pPr>
              <w:ind w:right="0"/>
              <w:jc w:val="left"/>
              <w:rPr>
                <w:color w:val="000000"/>
                <w:sz w:val="20"/>
                <w:lang w:eastAsia="ru-RU"/>
              </w:rPr>
            </w:pPr>
            <w:r w:rsidRPr="00BF15B4">
              <w:rPr>
                <w:color w:val="000000"/>
                <w:sz w:val="20"/>
                <w:lang w:eastAsia="ru-RU"/>
              </w:rPr>
              <w:t>Объединение СТ в зону деятельности ЕТО, эксплуатирующей несколько систем теплоснабжения</w:t>
            </w:r>
          </w:p>
        </w:tc>
        <w:tc>
          <w:tcPr>
            <w:tcW w:w="0" w:type="auto"/>
            <w:shd w:val="clear" w:color="auto" w:fill="auto"/>
            <w:vAlign w:val="center"/>
            <w:hideMark/>
          </w:tcPr>
          <w:p w14:paraId="694A9487" w14:textId="77777777" w:rsidR="00BF15B4" w:rsidRPr="00BF15B4" w:rsidRDefault="00BF15B4" w:rsidP="00BF15B4">
            <w:pPr>
              <w:ind w:right="0"/>
              <w:jc w:val="left"/>
              <w:rPr>
                <w:color w:val="000000"/>
                <w:sz w:val="20"/>
                <w:lang w:eastAsia="ru-RU"/>
              </w:rPr>
            </w:pPr>
            <w:r w:rsidRPr="00BF15B4">
              <w:rPr>
                <w:color w:val="000000"/>
                <w:sz w:val="20"/>
                <w:lang w:eastAsia="ru-RU"/>
              </w:rPr>
              <w:t>Заменить № зоны деятельности ЕТО с 9 на 2</w:t>
            </w:r>
          </w:p>
        </w:tc>
      </w:tr>
      <w:tr w:rsidR="00BF15B4" w:rsidRPr="00BF15B4" w14:paraId="46AFE9C8" w14:textId="77777777" w:rsidTr="00BF15B4">
        <w:trPr>
          <w:trHeight w:val="20"/>
        </w:trPr>
        <w:tc>
          <w:tcPr>
            <w:tcW w:w="0" w:type="auto"/>
            <w:vMerge w:val="restart"/>
            <w:shd w:val="clear" w:color="auto" w:fill="auto"/>
            <w:vAlign w:val="center"/>
            <w:hideMark/>
          </w:tcPr>
          <w:p w14:paraId="0BEAE37E" w14:textId="77777777" w:rsidR="00BF15B4" w:rsidRPr="00BF15B4" w:rsidRDefault="00BF15B4" w:rsidP="00BF15B4">
            <w:pPr>
              <w:ind w:right="0"/>
              <w:rPr>
                <w:color w:val="000000"/>
                <w:sz w:val="20"/>
                <w:lang w:eastAsia="ru-RU"/>
              </w:rPr>
            </w:pPr>
            <w:r w:rsidRPr="00BF15B4">
              <w:rPr>
                <w:color w:val="000000"/>
                <w:sz w:val="20"/>
                <w:lang w:eastAsia="ru-RU"/>
              </w:rPr>
              <w:t>10</w:t>
            </w:r>
          </w:p>
        </w:tc>
        <w:tc>
          <w:tcPr>
            <w:tcW w:w="0" w:type="auto"/>
            <w:vMerge w:val="restart"/>
            <w:shd w:val="clear" w:color="auto" w:fill="auto"/>
            <w:vAlign w:val="center"/>
            <w:hideMark/>
          </w:tcPr>
          <w:p w14:paraId="4D2616BD" w14:textId="77777777" w:rsidR="00BF15B4" w:rsidRPr="00BF15B4" w:rsidRDefault="00BF15B4" w:rsidP="00BF15B4">
            <w:pPr>
              <w:ind w:right="0"/>
              <w:jc w:val="left"/>
              <w:rPr>
                <w:color w:val="000000"/>
                <w:sz w:val="20"/>
                <w:lang w:eastAsia="ru-RU"/>
              </w:rPr>
            </w:pPr>
            <w:r w:rsidRPr="00BF15B4">
              <w:rPr>
                <w:color w:val="000000"/>
                <w:sz w:val="20"/>
                <w:lang w:eastAsia="ru-RU"/>
              </w:rPr>
              <w:t>11) Котельная №13</w:t>
            </w:r>
          </w:p>
        </w:tc>
        <w:tc>
          <w:tcPr>
            <w:tcW w:w="0" w:type="auto"/>
            <w:shd w:val="clear" w:color="auto" w:fill="auto"/>
            <w:vAlign w:val="center"/>
            <w:hideMark/>
          </w:tcPr>
          <w:p w14:paraId="494332D1"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shd w:val="clear" w:color="auto" w:fill="auto"/>
            <w:vAlign w:val="center"/>
            <w:hideMark/>
          </w:tcPr>
          <w:p w14:paraId="320153D1" w14:textId="77777777" w:rsidR="00BF15B4" w:rsidRPr="00BF15B4" w:rsidRDefault="00BF15B4" w:rsidP="00BF15B4">
            <w:pPr>
              <w:ind w:right="0"/>
              <w:rPr>
                <w:color w:val="000000"/>
                <w:sz w:val="20"/>
                <w:lang w:eastAsia="ru-RU"/>
              </w:rPr>
            </w:pPr>
            <w:r w:rsidRPr="00BF15B4">
              <w:rPr>
                <w:color w:val="000000"/>
                <w:sz w:val="20"/>
                <w:lang w:eastAsia="ru-RU"/>
              </w:rPr>
              <w:t>источник</w:t>
            </w:r>
          </w:p>
        </w:tc>
        <w:tc>
          <w:tcPr>
            <w:tcW w:w="0" w:type="auto"/>
            <w:vMerge w:val="restart"/>
            <w:shd w:val="clear" w:color="auto" w:fill="auto"/>
            <w:vAlign w:val="center"/>
            <w:hideMark/>
          </w:tcPr>
          <w:p w14:paraId="77F9553C" w14:textId="77777777" w:rsidR="00BF15B4" w:rsidRPr="00BF15B4" w:rsidRDefault="00BF15B4" w:rsidP="00BF15B4">
            <w:pPr>
              <w:ind w:right="0"/>
              <w:rPr>
                <w:color w:val="000000"/>
                <w:sz w:val="20"/>
                <w:lang w:eastAsia="ru-RU"/>
              </w:rPr>
            </w:pPr>
            <w:r w:rsidRPr="00BF15B4">
              <w:rPr>
                <w:color w:val="000000"/>
                <w:sz w:val="20"/>
                <w:lang w:eastAsia="ru-RU"/>
              </w:rPr>
              <w:t>10</w:t>
            </w:r>
          </w:p>
        </w:tc>
        <w:tc>
          <w:tcPr>
            <w:tcW w:w="0" w:type="auto"/>
            <w:vMerge w:val="restart"/>
            <w:shd w:val="clear" w:color="auto" w:fill="auto"/>
            <w:vAlign w:val="center"/>
            <w:hideMark/>
          </w:tcPr>
          <w:p w14:paraId="3347D69C"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vMerge w:val="restart"/>
            <w:shd w:val="clear" w:color="auto" w:fill="auto"/>
            <w:vAlign w:val="center"/>
            <w:hideMark/>
          </w:tcPr>
          <w:p w14:paraId="6600E33B" w14:textId="77777777" w:rsidR="00BF15B4" w:rsidRPr="00BF15B4" w:rsidRDefault="00BF15B4" w:rsidP="00BF15B4">
            <w:pPr>
              <w:ind w:right="0"/>
              <w:jc w:val="left"/>
              <w:rPr>
                <w:color w:val="000000"/>
                <w:sz w:val="20"/>
                <w:lang w:eastAsia="ru-RU"/>
              </w:rPr>
            </w:pPr>
            <w:r w:rsidRPr="00BF15B4">
              <w:rPr>
                <w:color w:val="000000"/>
                <w:sz w:val="20"/>
                <w:lang w:eastAsia="ru-RU"/>
              </w:rPr>
              <w:t>Учет технологических связей между разными источниками тепловой энергии, с разными организациями-производителями тепловой энергии</w:t>
            </w:r>
          </w:p>
        </w:tc>
        <w:tc>
          <w:tcPr>
            <w:tcW w:w="0" w:type="auto"/>
            <w:vMerge w:val="restart"/>
            <w:shd w:val="clear" w:color="auto" w:fill="auto"/>
            <w:vAlign w:val="center"/>
            <w:hideMark/>
          </w:tcPr>
          <w:p w14:paraId="4B1A2FFD" w14:textId="77777777" w:rsidR="00BF15B4" w:rsidRPr="00BF15B4" w:rsidRDefault="00BF15B4" w:rsidP="00BF15B4">
            <w:pPr>
              <w:ind w:right="0"/>
              <w:jc w:val="left"/>
              <w:rPr>
                <w:color w:val="000000"/>
                <w:sz w:val="20"/>
                <w:lang w:eastAsia="ru-RU"/>
              </w:rPr>
            </w:pPr>
            <w:r w:rsidRPr="00BF15B4">
              <w:rPr>
                <w:color w:val="000000"/>
                <w:sz w:val="20"/>
                <w:lang w:eastAsia="ru-RU"/>
              </w:rPr>
              <w:t>ЕТО не пересматривается в соответствии с Письмом ДГХ от 12.04.2023 г. №09-02-2180</w:t>
            </w:r>
          </w:p>
        </w:tc>
      </w:tr>
      <w:tr w:rsidR="00BF15B4" w:rsidRPr="00BF15B4" w14:paraId="26177B13" w14:textId="77777777" w:rsidTr="00BF15B4">
        <w:trPr>
          <w:trHeight w:val="20"/>
        </w:trPr>
        <w:tc>
          <w:tcPr>
            <w:tcW w:w="0" w:type="auto"/>
            <w:vMerge/>
            <w:shd w:val="clear" w:color="auto" w:fill="auto"/>
            <w:vAlign w:val="center"/>
            <w:hideMark/>
          </w:tcPr>
          <w:p w14:paraId="65A87492" w14:textId="77777777" w:rsidR="00BF15B4" w:rsidRPr="00BF15B4" w:rsidRDefault="00BF15B4" w:rsidP="00BF15B4">
            <w:pPr>
              <w:ind w:right="0"/>
              <w:jc w:val="left"/>
              <w:rPr>
                <w:color w:val="000000"/>
                <w:sz w:val="20"/>
                <w:lang w:eastAsia="ru-RU"/>
              </w:rPr>
            </w:pPr>
          </w:p>
        </w:tc>
        <w:tc>
          <w:tcPr>
            <w:tcW w:w="0" w:type="auto"/>
            <w:vMerge/>
            <w:shd w:val="clear" w:color="auto" w:fill="auto"/>
            <w:vAlign w:val="center"/>
            <w:hideMark/>
          </w:tcPr>
          <w:p w14:paraId="0A8CF9DB" w14:textId="77777777" w:rsidR="00BF15B4" w:rsidRPr="00BF15B4" w:rsidRDefault="00BF15B4" w:rsidP="00BF15B4">
            <w:pPr>
              <w:ind w:right="0"/>
              <w:jc w:val="left"/>
              <w:rPr>
                <w:color w:val="000000"/>
                <w:sz w:val="20"/>
                <w:lang w:eastAsia="ru-RU"/>
              </w:rPr>
            </w:pPr>
          </w:p>
        </w:tc>
        <w:tc>
          <w:tcPr>
            <w:tcW w:w="0" w:type="auto"/>
            <w:shd w:val="clear" w:color="auto" w:fill="auto"/>
            <w:vAlign w:val="center"/>
            <w:hideMark/>
          </w:tcPr>
          <w:p w14:paraId="5D5A00DA" w14:textId="77777777" w:rsidR="00BF15B4" w:rsidRPr="00BF15B4" w:rsidRDefault="00BF15B4" w:rsidP="00BF15B4">
            <w:pPr>
              <w:ind w:right="0"/>
              <w:rPr>
                <w:color w:val="000000"/>
                <w:sz w:val="20"/>
                <w:lang w:eastAsia="ru-RU"/>
              </w:rPr>
            </w:pPr>
            <w:r w:rsidRPr="00BF15B4">
              <w:rPr>
                <w:color w:val="000000"/>
                <w:sz w:val="20"/>
                <w:lang w:eastAsia="ru-RU"/>
              </w:rPr>
              <w:t>ОАО «РЖД»</w:t>
            </w:r>
          </w:p>
        </w:tc>
        <w:tc>
          <w:tcPr>
            <w:tcW w:w="0" w:type="auto"/>
            <w:shd w:val="clear" w:color="auto" w:fill="auto"/>
            <w:vAlign w:val="center"/>
            <w:hideMark/>
          </w:tcPr>
          <w:p w14:paraId="60DF912C" w14:textId="77777777" w:rsidR="00BF15B4" w:rsidRPr="00BF15B4" w:rsidRDefault="00BF15B4" w:rsidP="00BF15B4">
            <w:pPr>
              <w:ind w:right="0"/>
              <w:rPr>
                <w:color w:val="000000"/>
                <w:sz w:val="20"/>
                <w:lang w:eastAsia="ru-RU"/>
              </w:rPr>
            </w:pPr>
            <w:r w:rsidRPr="00BF15B4">
              <w:rPr>
                <w:color w:val="000000"/>
                <w:sz w:val="20"/>
                <w:lang w:eastAsia="ru-RU"/>
              </w:rPr>
              <w:t>сети</w:t>
            </w:r>
          </w:p>
        </w:tc>
        <w:tc>
          <w:tcPr>
            <w:tcW w:w="0" w:type="auto"/>
            <w:vMerge/>
            <w:shd w:val="clear" w:color="auto" w:fill="auto"/>
            <w:vAlign w:val="center"/>
            <w:hideMark/>
          </w:tcPr>
          <w:p w14:paraId="7BD126FD" w14:textId="77777777" w:rsidR="00BF15B4" w:rsidRPr="00BF15B4" w:rsidRDefault="00BF15B4" w:rsidP="00BF15B4">
            <w:pPr>
              <w:ind w:right="0"/>
              <w:jc w:val="left"/>
              <w:rPr>
                <w:color w:val="000000"/>
                <w:sz w:val="20"/>
                <w:lang w:eastAsia="ru-RU"/>
              </w:rPr>
            </w:pPr>
          </w:p>
        </w:tc>
        <w:tc>
          <w:tcPr>
            <w:tcW w:w="0" w:type="auto"/>
            <w:vMerge/>
            <w:shd w:val="clear" w:color="auto" w:fill="auto"/>
            <w:vAlign w:val="center"/>
            <w:hideMark/>
          </w:tcPr>
          <w:p w14:paraId="21D1A83B" w14:textId="77777777" w:rsidR="00BF15B4" w:rsidRPr="00BF15B4" w:rsidRDefault="00BF15B4" w:rsidP="00BF15B4">
            <w:pPr>
              <w:ind w:right="0"/>
              <w:jc w:val="left"/>
              <w:rPr>
                <w:color w:val="000000"/>
                <w:sz w:val="20"/>
                <w:lang w:eastAsia="ru-RU"/>
              </w:rPr>
            </w:pPr>
          </w:p>
        </w:tc>
        <w:tc>
          <w:tcPr>
            <w:tcW w:w="0" w:type="auto"/>
            <w:vMerge/>
            <w:shd w:val="clear" w:color="auto" w:fill="auto"/>
            <w:vAlign w:val="center"/>
            <w:hideMark/>
          </w:tcPr>
          <w:p w14:paraId="032F9DB4" w14:textId="77777777" w:rsidR="00BF15B4" w:rsidRPr="00BF15B4" w:rsidRDefault="00BF15B4" w:rsidP="00BF15B4">
            <w:pPr>
              <w:ind w:right="0"/>
              <w:jc w:val="left"/>
              <w:rPr>
                <w:color w:val="000000"/>
                <w:sz w:val="20"/>
                <w:lang w:eastAsia="ru-RU"/>
              </w:rPr>
            </w:pPr>
          </w:p>
        </w:tc>
        <w:tc>
          <w:tcPr>
            <w:tcW w:w="0" w:type="auto"/>
            <w:vMerge/>
            <w:shd w:val="clear" w:color="auto" w:fill="auto"/>
            <w:vAlign w:val="center"/>
            <w:hideMark/>
          </w:tcPr>
          <w:p w14:paraId="54C1B3B1" w14:textId="77777777" w:rsidR="00BF15B4" w:rsidRPr="00BF15B4" w:rsidRDefault="00BF15B4" w:rsidP="00BF15B4">
            <w:pPr>
              <w:ind w:right="0"/>
              <w:jc w:val="left"/>
              <w:rPr>
                <w:color w:val="000000"/>
                <w:sz w:val="20"/>
                <w:lang w:eastAsia="ru-RU"/>
              </w:rPr>
            </w:pPr>
          </w:p>
        </w:tc>
      </w:tr>
      <w:tr w:rsidR="00BF15B4" w:rsidRPr="00BF15B4" w14:paraId="6A489BF4" w14:textId="77777777" w:rsidTr="00BF15B4">
        <w:trPr>
          <w:trHeight w:val="20"/>
        </w:trPr>
        <w:tc>
          <w:tcPr>
            <w:tcW w:w="0" w:type="auto"/>
            <w:shd w:val="clear" w:color="auto" w:fill="auto"/>
            <w:vAlign w:val="center"/>
            <w:hideMark/>
          </w:tcPr>
          <w:p w14:paraId="6DD9565A" w14:textId="77777777" w:rsidR="00BF15B4" w:rsidRPr="00BF15B4" w:rsidRDefault="00BF15B4" w:rsidP="00BF15B4">
            <w:pPr>
              <w:ind w:right="0"/>
              <w:rPr>
                <w:color w:val="000000"/>
                <w:sz w:val="20"/>
                <w:lang w:eastAsia="ru-RU"/>
              </w:rPr>
            </w:pPr>
            <w:r w:rsidRPr="00BF15B4">
              <w:rPr>
                <w:color w:val="000000"/>
                <w:sz w:val="20"/>
                <w:lang w:eastAsia="ru-RU"/>
              </w:rPr>
              <w:t>11</w:t>
            </w:r>
          </w:p>
        </w:tc>
        <w:tc>
          <w:tcPr>
            <w:tcW w:w="0" w:type="auto"/>
            <w:shd w:val="clear" w:color="auto" w:fill="auto"/>
            <w:vAlign w:val="center"/>
            <w:hideMark/>
          </w:tcPr>
          <w:p w14:paraId="45D29B5A" w14:textId="77777777" w:rsidR="00BF15B4" w:rsidRPr="00BF15B4" w:rsidRDefault="00BF15B4" w:rsidP="00BF15B4">
            <w:pPr>
              <w:ind w:right="0"/>
              <w:jc w:val="left"/>
              <w:rPr>
                <w:color w:val="000000"/>
                <w:sz w:val="20"/>
                <w:lang w:eastAsia="ru-RU"/>
              </w:rPr>
            </w:pPr>
            <w:r w:rsidRPr="00BF15B4">
              <w:rPr>
                <w:color w:val="000000"/>
                <w:sz w:val="20"/>
                <w:lang w:eastAsia="ru-RU"/>
              </w:rPr>
              <w:t>12) Котельная №14</w:t>
            </w:r>
          </w:p>
        </w:tc>
        <w:tc>
          <w:tcPr>
            <w:tcW w:w="0" w:type="auto"/>
            <w:shd w:val="clear" w:color="auto" w:fill="auto"/>
            <w:vAlign w:val="center"/>
            <w:hideMark/>
          </w:tcPr>
          <w:p w14:paraId="3B9EB1D3"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shd w:val="clear" w:color="auto" w:fill="auto"/>
            <w:vAlign w:val="center"/>
            <w:hideMark/>
          </w:tcPr>
          <w:p w14:paraId="5218B53B"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shd w:val="clear" w:color="auto" w:fill="auto"/>
            <w:vAlign w:val="center"/>
            <w:hideMark/>
          </w:tcPr>
          <w:p w14:paraId="18ED8083" w14:textId="77777777" w:rsidR="00BF15B4" w:rsidRPr="00BF15B4" w:rsidRDefault="00BF15B4" w:rsidP="00BF15B4">
            <w:pPr>
              <w:ind w:right="0"/>
              <w:rPr>
                <w:color w:val="000000"/>
                <w:sz w:val="20"/>
                <w:lang w:eastAsia="ru-RU"/>
              </w:rPr>
            </w:pPr>
            <w:r w:rsidRPr="00BF15B4">
              <w:rPr>
                <w:color w:val="000000"/>
                <w:sz w:val="20"/>
                <w:lang w:eastAsia="ru-RU"/>
              </w:rPr>
              <w:t>11</w:t>
            </w:r>
          </w:p>
        </w:tc>
        <w:tc>
          <w:tcPr>
            <w:tcW w:w="0" w:type="auto"/>
            <w:shd w:val="clear" w:color="auto" w:fill="auto"/>
            <w:vAlign w:val="center"/>
            <w:hideMark/>
          </w:tcPr>
          <w:p w14:paraId="6A67E087"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vMerge/>
            <w:shd w:val="clear" w:color="auto" w:fill="auto"/>
            <w:vAlign w:val="center"/>
            <w:hideMark/>
          </w:tcPr>
          <w:p w14:paraId="2E1D8B10" w14:textId="77777777" w:rsidR="00BF15B4" w:rsidRPr="00BF15B4" w:rsidRDefault="00BF15B4" w:rsidP="00BF15B4">
            <w:pPr>
              <w:ind w:right="0"/>
              <w:jc w:val="left"/>
              <w:rPr>
                <w:color w:val="000000"/>
                <w:sz w:val="20"/>
                <w:lang w:eastAsia="ru-RU"/>
              </w:rPr>
            </w:pPr>
          </w:p>
        </w:tc>
        <w:tc>
          <w:tcPr>
            <w:tcW w:w="0" w:type="auto"/>
            <w:vMerge/>
            <w:shd w:val="clear" w:color="auto" w:fill="auto"/>
            <w:vAlign w:val="center"/>
            <w:hideMark/>
          </w:tcPr>
          <w:p w14:paraId="3E6CAD7E" w14:textId="77777777" w:rsidR="00BF15B4" w:rsidRPr="00BF15B4" w:rsidRDefault="00BF15B4" w:rsidP="00BF15B4">
            <w:pPr>
              <w:ind w:right="0"/>
              <w:jc w:val="left"/>
              <w:rPr>
                <w:color w:val="000000"/>
                <w:sz w:val="20"/>
                <w:lang w:eastAsia="ru-RU"/>
              </w:rPr>
            </w:pPr>
          </w:p>
        </w:tc>
      </w:tr>
      <w:tr w:rsidR="00BF15B4" w:rsidRPr="00BF15B4" w14:paraId="2E8703F4" w14:textId="77777777" w:rsidTr="00BF15B4">
        <w:trPr>
          <w:trHeight w:val="20"/>
        </w:trPr>
        <w:tc>
          <w:tcPr>
            <w:tcW w:w="0" w:type="auto"/>
            <w:shd w:val="clear" w:color="auto" w:fill="auto"/>
            <w:vAlign w:val="center"/>
            <w:hideMark/>
          </w:tcPr>
          <w:p w14:paraId="7E93D008" w14:textId="77777777" w:rsidR="00BF15B4" w:rsidRPr="00BF15B4" w:rsidRDefault="00BF15B4" w:rsidP="00BF15B4">
            <w:pPr>
              <w:ind w:right="0"/>
              <w:rPr>
                <w:color w:val="000000"/>
                <w:sz w:val="20"/>
                <w:lang w:eastAsia="ru-RU"/>
              </w:rPr>
            </w:pPr>
            <w:r w:rsidRPr="00BF15B4">
              <w:rPr>
                <w:color w:val="000000"/>
                <w:sz w:val="20"/>
                <w:lang w:eastAsia="ru-RU"/>
              </w:rPr>
              <w:t>39</w:t>
            </w:r>
          </w:p>
        </w:tc>
        <w:tc>
          <w:tcPr>
            <w:tcW w:w="0" w:type="auto"/>
            <w:shd w:val="clear" w:color="auto" w:fill="auto"/>
            <w:vAlign w:val="center"/>
            <w:hideMark/>
          </w:tcPr>
          <w:p w14:paraId="07A0AE6F" w14:textId="77777777" w:rsidR="00BF15B4" w:rsidRPr="00BF15B4" w:rsidRDefault="00BF15B4" w:rsidP="00BF15B4">
            <w:pPr>
              <w:ind w:right="0"/>
              <w:jc w:val="left"/>
              <w:rPr>
                <w:color w:val="000000"/>
                <w:sz w:val="20"/>
                <w:lang w:eastAsia="ru-RU"/>
              </w:rPr>
            </w:pPr>
            <w:r w:rsidRPr="00BF15B4">
              <w:rPr>
                <w:color w:val="000000"/>
                <w:sz w:val="20"/>
                <w:lang w:eastAsia="ru-RU"/>
              </w:rPr>
              <w:t>42) Котельная К-45</w:t>
            </w:r>
          </w:p>
        </w:tc>
        <w:tc>
          <w:tcPr>
            <w:tcW w:w="0" w:type="auto"/>
            <w:shd w:val="clear" w:color="auto" w:fill="auto"/>
            <w:vAlign w:val="center"/>
            <w:hideMark/>
          </w:tcPr>
          <w:p w14:paraId="3A507E9D" w14:textId="77777777" w:rsidR="00BF15B4" w:rsidRPr="00BF15B4" w:rsidRDefault="00BF15B4" w:rsidP="00BF15B4">
            <w:pPr>
              <w:ind w:right="0"/>
              <w:rPr>
                <w:color w:val="000000"/>
                <w:sz w:val="20"/>
                <w:lang w:eastAsia="ru-RU"/>
              </w:rPr>
            </w:pPr>
            <w:r w:rsidRPr="00BF15B4">
              <w:rPr>
                <w:color w:val="000000"/>
                <w:sz w:val="20"/>
                <w:lang w:eastAsia="ru-RU"/>
              </w:rPr>
              <w:t>ООО «СГЭС»</w:t>
            </w:r>
          </w:p>
        </w:tc>
        <w:tc>
          <w:tcPr>
            <w:tcW w:w="0" w:type="auto"/>
            <w:shd w:val="clear" w:color="auto" w:fill="auto"/>
            <w:vAlign w:val="center"/>
            <w:hideMark/>
          </w:tcPr>
          <w:p w14:paraId="3D161FE8"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shd w:val="clear" w:color="auto" w:fill="auto"/>
            <w:vAlign w:val="center"/>
            <w:hideMark/>
          </w:tcPr>
          <w:p w14:paraId="14D2DD14" w14:textId="77777777" w:rsidR="00BF15B4" w:rsidRPr="00BF15B4" w:rsidRDefault="00BF15B4" w:rsidP="00BF15B4">
            <w:pPr>
              <w:ind w:right="0"/>
              <w:rPr>
                <w:color w:val="000000"/>
                <w:sz w:val="20"/>
                <w:lang w:eastAsia="ru-RU"/>
              </w:rPr>
            </w:pPr>
            <w:r w:rsidRPr="00BF15B4">
              <w:rPr>
                <w:color w:val="000000"/>
                <w:sz w:val="20"/>
                <w:lang w:eastAsia="ru-RU"/>
              </w:rPr>
              <w:t>39</w:t>
            </w:r>
          </w:p>
        </w:tc>
        <w:tc>
          <w:tcPr>
            <w:tcW w:w="0" w:type="auto"/>
            <w:shd w:val="clear" w:color="auto" w:fill="auto"/>
            <w:vAlign w:val="center"/>
            <w:hideMark/>
          </w:tcPr>
          <w:p w14:paraId="7877FAEA" w14:textId="77777777" w:rsidR="00BF15B4" w:rsidRPr="00BF15B4" w:rsidRDefault="00BF15B4" w:rsidP="00BF15B4">
            <w:pPr>
              <w:ind w:right="0"/>
              <w:rPr>
                <w:color w:val="000000"/>
                <w:sz w:val="20"/>
                <w:lang w:eastAsia="ru-RU"/>
              </w:rPr>
            </w:pPr>
            <w:r w:rsidRPr="00BF15B4">
              <w:rPr>
                <w:color w:val="000000"/>
                <w:sz w:val="20"/>
                <w:lang w:eastAsia="ru-RU"/>
              </w:rPr>
              <w:t>ООО «СГЭС»</w:t>
            </w:r>
          </w:p>
        </w:tc>
        <w:tc>
          <w:tcPr>
            <w:tcW w:w="0" w:type="auto"/>
            <w:vMerge/>
            <w:shd w:val="clear" w:color="auto" w:fill="auto"/>
            <w:vAlign w:val="center"/>
            <w:hideMark/>
          </w:tcPr>
          <w:p w14:paraId="2DE1DB1F" w14:textId="77777777" w:rsidR="00BF15B4" w:rsidRPr="00BF15B4" w:rsidRDefault="00BF15B4" w:rsidP="00BF15B4">
            <w:pPr>
              <w:ind w:right="0"/>
              <w:jc w:val="left"/>
              <w:rPr>
                <w:color w:val="000000"/>
                <w:sz w:val="20"/>
                <w:lang w:eastAsia="ru-RU"/>
              </w:rPr>
            </w:pPr>
          </w:p>
        </w:tc>
        <w:tc>
          <w:tcPr>
            <w:tcW w:w="0" w:type="auto"/>
            <w:vMerge/>
            <w:shd w:val="clear" w:color="auto" w:fill="auto"/>
            <w:vAlign w:val="center"/>
            <w:hideMark/>
          </w:tcPr>
          <w:p w14:paraId="4C9FEE55" w14:textId="77777777" w:rsidR="00BF15B4" w:rsidRPr="00BF15B4" w:rsidRDefault="00BF15B4" w:rsidP="00BF15B4">
            <w:pPr>
              <w:ind w:right="0"/>
              <w:jc w:val="left"/>
              <w:rPr>
                <w:color w:val="000000"/>
                <w:sz w:val="20"/>
                <w:lang w:eastAsia="ru-RU"/>
              </w:rPr>
            </w:pPr>
          </w:p>
        </w:tc>
      </w:tr>
      <w:tr w:rsidR="00BF15B4" w:rsidRPr="00BF15B4" w14:paraId="401336C4" w14:textId="77777777" w:rsidTr="00BF15B4">
        <w:trPr>
          <w:trHeight w:val="20"/>
        </w:trPr>
        <w:tc>
          <w:tcPr>
            <w:tcW w:w="0" w:type="auto"/>
            <w:shd w:val="clear" w:color="auto" w:fill="auto"/>
            <w:vAlign w:val="center"/>
            <w:hideMark/>
          </w:tcPr>
          <w:p w14:paraId="0CAF6FA6" w14:textId="77777777" w:rsidR="00BF15B4" w:rsidRPr="00BF15B4" w:rsidRDefault="00BF15B4" w:rsidP="00BF15B4">
            <w:pPr>
              <w:ind w:right="0"/>
              <w:rPr>
                <w:color w:val="000000"/>
                <w:sz w:val="20"/>
                <w:lang w:eastAsia="ru-RU"/>
              </w:rPr>
            </w:pPr>
            <w:r w:rsidRPr="00BF15B4">
              <w:rPr>
                <w:color w:val="000000"/>
                <w:sz w:val="20"/>
                <w:lang w:eastAsia="ru-RU"/>
              </w:rPr>
              <w:t>12</w:t>
            </w:r>
          </w:p>
        </w:tc>
        <w:tc>
          <w:tcPr>
            <w:tcW w:w="0" w:type="auto"/>
            <w:shd w:val="clear" w:color="auto" w:fill="auto"/>
            <w:vAlign w:val="center"/>
            <w:hideMark/>
          </w:tcPr>
          <w:p w14:paraId="415AFC23" w14:textId="77777777" w:rsidR="00BF15B4" w:rsidRPr="00BF15B4" w:rsidRDefault="00BF15B4" w:rsidP="00BF15B4">
            <w:pPr>
              <w:ind w:right="0"/>
              <w:jc w:val="left"/>
              <w:rPr>
                <w:color w:val="000000"/>
                <w:sz w:val="20"/>
                <w:lang w:eastAsia="ru-RU"/>
              </w:rPr>
            </w:pPr>
            <w:r w:rsidRPr="00BF15B4">
              <w:rPr>
                <w:color w:val="000000"/>
                <w:sz w:val="20"/>
                <w:lang w:eastAsia="ru-RU"/>
              </w:rPr>
              <w:t>13) Котельная №21</w:t>
            </w:r>
          </w:p>
        </w:tc>
        <w:tc>
          <w:tcPr>
            <w:tcW w:w="0" w:type="auto"/>
            <w:shd w:val="clear" w:color="auto" w:fill="auto"/>
            <w:vAlign w:val="center"/>
            <w:hideMark/>
          </w:tcPr>
          <w:p w14:paraId="5A879378"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shd w:val="clear" w:color="auto" w:fill="auto"/>
            <w:vAlign w:val="center"/>
            <w:hideMark/>
          </w:tcPr>
          <w:p w14:paraId="1E314ABF"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shd w:val="clear" w:color="auto" w:fill="auto"/>
            <w:vAlign w:val="center"/>
            <w:hideMark/>
          </w:tcPr>
          <w:p w14:paraId="640D474B" w14:textId="77777777" w:rsidR="00BF15B4" w:rsidRPr="00BF15B4" w:rsidRDefault="00BF15B4" w:rsidP="00BF15B4">
            <w:pPr>
              <w:ind w:right="0"/>
              <w:rPr>
                <w:color w:val="000000"/>
                <w:sz w:val="20"/>
                <w:lang w:eastAsia="ru-RU"/>
              </w:rPr>
            </w:pPr>
            <w:r w:rsidRPr="00BF15B4">
              <w:rPr>
                <w:color w:val="000000"/>
                <w:sz w:val="20"/>
                <w:lang w:eastAsia="ru-RU"/>
              </w:rPr>
              <w:t>12</w:t>
            </w:r>
          </w:p>
        </w:tc>
        <w:tc>
          <w:tcPr>
            <w:tcW w:w="0" w:type="auto"/>
            <w:shd w:val="clear" w:color="auto" w:fill="auto"/>
            <w:vAlign w:val="center"/>
            <w:hideMark/>
          </w:tcPr>
          <w:p w14:paraId="6C74F424"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shd w:val="clear" w:color="auto" w:fill="auto"/>
            <w:vAlign w:val="center"/>
            <w:hideMark/>
          </w:tcPr>
          <w:p w14:paraId="5DC6F87F" w14:textId="77777777" w:rsidR="00BF15B4" w:rsidRPr="00BF15B4" w:rsidRDefault="00BF15B4" w:rsidP="00BF15B4">
            <w:pPr>
              <w:ind w:right="0"/>
              <w:jc w:val="left"/>
              <w:rPr>
                <w:color w:val="000000"/>
                <w:sz w:val="20"/>
                <w:lang w:eastAsia="ru-RU"/>
              </w:rPr>
            </w:pPr>
            <w:r w:rsidRPr="00BF15B4">
              <w:rPr>
                <w:color w:val="000000"/>
                <w:sz w:val="20"/>
                <w:lang w:eastAsia="ru-RU"/>
              </w:rPr>
              <w:t>Объединение СТ в зону деятельности ЕТО, эксплуатирующей несколько систем теплоснабжения</w:t>
            </w:r>
          </w:p>
        </w:tc>
        <w:tc>
          <w:tcPr>
            <w:tcW w:w="0" w:type="auto"/>
            <w:shd w:val="clear" w:color="auto" w:fill="auto"/>
            <w:vAlign w:val="center"/>
            <w:hideMark/>
          </w:tcPr>
          <w:p w14:paraId="3537FDDF" w14:textId="77777777" w:rsidR="00BF15B4" w:rsidRPr="00BF15B4" w:rsidRDefault="00BF15B4" w:rsidP="00BF15B4">
            <w:pPr>
              <w:ind w:right="0"/>
              <w:jc w:val="left"/>
              <w:rPr>
                <w:color w:val="000000"/>
                <w:sz w:val="20"/>
                <w:lang w:eastAsia="ru-RU"/>
              </w:rPr>
            </w:pPr>
            <w:r w:rsidRPr="00BF15B4">
              <w:rPr>
                <w:color w:val="000000"/>
                <w:sz w:val="20"/>
                <w:lang w:eastAsia="ru-RU"/>
              </w:rPr>
              <w:t>Заменить № зоны деятельности ЕТО с 12 на 2</w:t>
            </w:r>
          </w:p>
        </w:tc>
      </w:tr>
      <w:tr w:rsidR="00BF15B4" w:rsidRPr="00BF15B4" w14:paraId="6BBF34B1" w14:textId="77777777" w:rsidTr="00BF15B4">
        <w:trPr>
          <w:trHeight w:val="20"/>
        </w:trPr>
        <w:tc>
          <w:tcPr>
            <w:tcW w:w="0" w:type="auto"/>
            <w:shd w:val="clear" w:color="auto" w:fill="auto"/>
            <w:vAlign w:val="center"/>
            <w:hideMark/>
          </w:tcPr>
          <w:p w14:paraId="3C28E67A" w14:textId="77777777" w:rsidR="00BF15B4" w:rsidRPr="00BF15B4" w:rsidRDefault="00BF15B4" w:rsidP="00BF15B4">
            <w:pPr>
              <w:ind w:right="0"/>
              <w:rPr>
                <w:color w:val="000000"/>
                <w:sz w:val="20"/>
                <w:lang w:eastAsia="ru-RU"/>
              </w:rPr>
            </w:pPr>
            <w:r w:rsidRPr="00BF15B4">
              <w:rPr>
                <w:color w:val="000000"/>
                <w:sz w:val="20"/>
                <w:lang w:eastAsia="ru-RU"/>
              </w:rPr>
              <w:t>13</w:t>
            </w:r>
          </w:p>
        </w:tc>
        <w:tc>
          <w:tcPr>
            <w:tcW w:w="0" w:type="auto"/>
            <w:shd w:val="clear" w:color="auto" w:fill="auto"/>
            <w:vAlign w:val="center"/>
            <w:hideMark/>
          </w:tcPr>
          <w:p w14:paraId="081EB808" w14:textId="77777777" w:rsidR="00BF15B4" w:rsidRPr="00BF15B4" w:rsidRDefault="00BF15B4" w:rsidP="00BF15B4">
            <w:pPr>
              <w:ind w:right="0"/>
              <w:jc w:val="left"/>
              <w:rPr>
                <w:color w:val="000000"/>
                <w:sz w:val="20"/>
                <w:lang w:eastAsia="ru-RU"/>
              </w:rPr>
            </w:pPr>
            <w:r w:rsidRPr="00BF15B4">
              <w:rPr>
                <w:color w:val="000000"/>
                <w:sz w:val="20"/>
                <w:lang w:eastAsia="ru-RU"/>
              </w:rPr>
              <w:t>14) Котельная №22 "Олимпия"</w:t>
            </w:r>
          </w:p>
        </w:tc>
        <w:tc>
          <w:tcPr>
            <w:tcW w:w="0" w:type="auto"/>
            <w:shd w:val="clear" w:color="auto" w:fill="auto"/>
            <w:vAlign w:val="center"/>
            <w:hideMark/>
          </w:tcPr>
          <w:p w14:paraId="1D86B8FD"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shd w:val="clear" w:color="auto" w:fill="auto"/>
            <w:vAlign w:val="center"/>
            <w:hideMark/>
          </w:tcPr>
          <w:p w14:paraId="54739095"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shd w:val="clear" w:color="auto" w:fill="auto"/>
            <w:vAlign w:val="center"/>
            <w:hideMark/>
          </w:tcPr>
          <w:p w14:paraId="707E99B0" w14:textId="77777777" w:rsidR="00BF15B4" w:rsidRPr="00BF15B4" w:rsidRDefault="00BF15B4" w:rsidP="00BF15B4">
            <w:pPr>
              <w:ind w:right="0"/>
              <w:rPr>
                <w:color w:val="000000"/>
                <w:sz w:val="20"/>
                <w:lang w:eastAsia="ru-RU"/>
              </w:rPr>
            </w:pPr>
            <w:r w:rsidRPr="00BF15B4">
              <w:rPr>
                <w:color w:val="000000"/>
                <w:sz w:val="20"/>
                <w:lang w:eastAsia="ru-RU"/>
              </w:rPr>
              <w:t>13</w:t>
            </w:r>
          </w:p>
        </w:tc>
        <w:tc>
          <w:tcPr>
            <w:tcW w:w="0" w:type="auto"/>
            <w:shd w:val="clear" w:color="auto" w:fill="auto"/>
            <w:vAlign w:val="center"/>
            <w:hideMark/>
          </w:tcPr>
          <w:p w14:paraId="43DAF4EA"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shd w:val="clear" w:color="auto" w:fill="auto"/>
            <w:vAlign w:val="center"/>
            <w:hideMark/>
          </w:tcPr>
          <w:p w14:paraId="41F29823" w14:textId="77777777" w:rsidR="00BF15B4" w:rsidRPr="00BF15B4" w:rsidRDefault="00BF15B4" w:rsidP="00BF15B4">
            <w:pPr>
              <w:ind w:right="0"/>
              <w:jc w:val="left"/>
              <w:rPr>
                <w:color w:val="000000"/>
                <w:sz w:val="20"/>
                <w:lang w:eastAsia="ru-RU"/>
              </w:rPr>
            </w:pPr>
            <w:r w:rsidRPr="00BF15B4">
              <w:rPr>
                <w:color w:val="000000"/>
                <w:sz w:val="20"/>
                <w:lang w:eastAsia="ru-RU"/>
              </w:rPr>
              <w:t>Объединение СТ в зону деятельности ЕТО, эксплуатирующей несколько систем теплоснабжения</w:t>
            </w:r>
          </w:p>
        </w:tc>
        <w:tc>
          <w:tcPr>
            <w:tcW w:w="0" w:type="auto"/>
            <w:shd w:val="clear" w:color="auto" w:fill="auto"/>
            <w:vAlign w:val="center"/>
            <w:hideMark/>
          </w:tcPr>
          <w:p w14:paraId="12C35C78" w14:textId="77777777" w:rsidR="00BF15B4" w:rsidRPr="00BF15B4" w:rsidRDefault="00BF15B4" w:rsidP="00BF15B4">
            <w:pPr>
              <w:ind w:right="0"/>
              <w:jc w:val="left"/>
              <w:rPr>
                <w:color w:val="000000"/>
                <w:sz w:val="20"/>
                <w:lang w:eastAsia="ru-RU"/>
              </w:rPr>
            </w:pPr>
            <w:r w:rsidRPr="00BF15B4">
              <w:rPr>
                <w:color w:val="000000"/>
                <w:sz w:val="20"/>
                <w:lang w:eastAsia="ru-RU"/>
              </w:rPr>
              <w:t>Заменить № зоны деятельности ЕТО с 13 на 2</w:t>
            </w:r>
          </w:p>
        </w:tc>
      </w:tr>
      <w:tr w:rsidR="00BF15B4" w:rsidRPr="00BF15B4" w14:paraId="236A670F" w14:textId="77777777" w:rsidTr="00BF15B4">
        <w:trPr>
          <w:trHeight w:val="20"/>
        </w:trPr>
        <w:tc>
          <w:tcPr>
            <w:tcW w:w="0" w:type="auto"/>
            <w:shd w:val="clear" w:color="auto" w:fill="auto"/>
            <w:vAlign w:val="center"/>
            <w:hideMark/>
          </w:tcPr>
          <w:p w14:paraId="215566FC" w14:textId="77777777" w:rsidR="00BF15B4" w:rsidRPr="00BF15B4" w:rsidRDefault="00BF15B4" w:rsidP="00BF15B4">
            <w:pPr>
              <w:ind w:right="0"/>
              <w:rPr>
                <w:color w:val="000000"/>
                <w:sz w:val="20"/>
                <w:lang w:eastAsia="ru-RU"/>
              </w:rPr>
            </w:pPr>
            <w:r w:rsidRPr="00BF15B4">
              <w:rPr>
                <w:color w:val="000000"/>
                <w:sz w:val="20"/>
                <w:lang w:eastAsia="ru-RU"/>
              </w:rPr>
              <w:t>14</w:t>
            </w:r>
          </w:p>
        </w:tc>
        <w:tc>
          <w:tcPr>
            <w:tcW w:w="0" w:type="auto"/>
            <w:shd w:val="clear" w:color="auto" w:fill="auto"/>
            <w:vAlign w:val="center"/>
            <w:hideMark/>
          </w:tcPr>
          <w:p w14:paraId="645C8E9D" w14:textId="77777777" w:rsidR="00BF15B4" w:rsidRPr="00BF15B4" w:rsidRDefault="00BF15B4" w:rsidP="00BF15B4">
            <w:pPr>
              <w:ind w:right="0"/>
              <w:jc w:val="left"/>
              <w:rPr>
                <w:color w:val="000000"/>
                <w:sz w:val="20"/>
                <w:lang w:eastAsia="ru-RU"/>
              </w:rPr>
            </w:pPr>
            <w:r w:rsidRPr="00BF15B4">
              <w:rPr>
                <w:color w:val="000000"/>
                <w:sz w:val="20"/>
                <w:lang w:eastAsia="ru-RU"/>
              </w:rPr>
              <w:t>15) Котельная №23 "Ледовый Дворец"</w:t>
            </w:r>
          </w:p>
        </w:tc>
        <w:tc>
          <w:tcPr>
            <w:tcW w:w="0" w:type="auto"/>
            <w:shd w:val="clear" w:color="auto" w:fill="auto"/>
            <w:vAlign w:val="center"/>
            <w:hideMark/>
          </w:tcPr>
          <w:p w14:paraId="4DD7F84C"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shd w:val="clear" w:color="auto" w:fill="auto"/>
            <w:vAlign w:val="center"/>
            <w:hideMark/>
          </w:tcPr>
          <w:p w14:paraId="715D5E96"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shd w:val="clear" w:color="auto" w:fill="auto"/>
            <w:vAlign w:val="center"/>
            <w:hideMark/>
          </w:tcPr>
          <w:p w14:paraId="26029EAC" w14:textId="77777777" w:rsidR="00BF15B4" w:rsidRPr="00BF15B4" w:rsidRDefault="00BF15B4" w:rsidP="00BF15B4">
            <w:pPr>
              <w:ind w:right="0"/>
              <w:rPr>
                <w:color w:val="000000"/>
                <w:sz w:val="20"/>
                <w:lang w:eastAsia="ru-RU"/>
              </w:rPr>
            </w:pPr>
            <w:r w:rsidRPr="00BF15B4">
              <w:rPr>
                <w:color w:val="000000"/>
                <w:sz w:val="20"/>
                <w:lang w:eastAsia="ru-RU"/>
              </w:rPr>
              <w:t>14</w:t>
            </w:r>
          </w:p>
        </w:tc>
        <w:tc>
          <w:tcPr>
            <w:tcW w:w="0" w:type="auto"/>
            <w:shd w:val="clear" w:color="auto" w:fill="auto"/>
            <w:vAlign w:val="center"/>
            <w:hideMark/>
          </w:tcPr>
          <w:p w14:paraId="4D8E01D4"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shd w:val="clear" w:color="auto" w:fill="auto"/>
            <w:vAlign w:val="center"/>
            <w:hideMark/>
          </w:tcPr>
          <w:p w14:paraId="5BE8F795" w14:textId="77777777" w:rsidR="00BF15B4" w:rsidRPr="00BF15B4" w:rsidRDefault="00BF15B4" w:rsidP="00BF15B4">
            <w:pPr>
              <w:ind w:right="0"/>
              <w:jc w:val="left"/>
              <w:rPr>
                <w:color w:val="000000"/>
                <w:sz w:val="20"/>
                <w:lang w:eastAsia="ru-RU"/>
              </w:rPr>
            </w:pPr>
            <w:r w:rsidRPr="00BF15B4">
              <w:rPr>
                <w:color w:val="000000"/>
                <w:sz w:val="20"/>
                <w:lang w:eastAsia="ru-RU"/>
              </w:rPr>
              <w:t>Объединение СТ в зону деятельности ЕТО, эксплуатирующей несколько систем теплоснабжения</w:t>
            </w:r>
          </w:p>
        </w:tc>
        <w:tc>
          <w:tcPr>
            <w:tcW w:w="0" w:type="auto"/>
            <w:shd w:val="clear" w:color="auto" w:fill="auto"/>
            <w:vAlign w:val="center"/>
            <w:hideMark/>
          </w:tcPr>
          <w:p w14:paraId="136EF99B" w14:textId="77777777" w:rsidR="00BF15B4" w:rsidRPr="00BF15B4" w:rsidRDefault="00BF15B4" w:rsidP="00BF15B4">
            <w:pPr>
              <w:ind w:right="0"/>
              <w:jc w:val="left"/>
              <w:rPr>
                <w:color w:val="000000"/>
                <w:sz w:val="20"/>
                <w:lang w:eastAsia="ru-RU"/>
              </w:rPr>
            </w:pPr>
            <w:r w:rsidRPr="00BF15B4">
              <w:rPr>
                <w:color w:val="000000"/>
                <w:sz w:val="20"/>
                <w:lang w:eastAsia="ru-RU"/>
              </w:rPr>
              <w:t>Заменить № зоны деятельности ЕТО с 14 на 2</w:t>
            </w:r>
          </w:p>
        </w:tc>
      </w:tr>
      <w:tr w:rsidR="00BF15B4" w:rsidRPr="00BF15B4" w14:paraId="360E4FCA" w14:textId="77777777" w:rsidTr="00BF15B4">
        <w:trPr>
          <w:trHeight w:val="20"/>
        </w:trPr>
        <w:tc>
          <w:tcPr>
            <w:tcW w:w="0" w:type="auto"/>
            <w:shd w:val="clear" w:color="auto" w:fill="auto"/>
            <w:vAlign w:val="center"/>
            <w:hideMark/>
          </w:tcPr>
          <w:p w14:paraId="44006352" w14:textId="77777777" w:rsidR="00BF15B4" w:rsidRPr="00BF15B4" w:rsidRDefault="00BF15B4" w:rsidP="00BF15B4">
            <w:pPr>
              <w:ind w:right="0"/>
              <w:rPr>
                <w:color w:val="000000"/>
                <w:sz w:val="20"/>
                <w:lang w:eastAsia="ru-RU"/>
              </w:rPr>
            </w:pPr>
            <w:r w:rsidRPr="00BF15B4">
              <w:rPr>
                <w:color w:val="000000"/>
                <w:sz w:val="20"/>
                <w:lang w:eastAsia="ru-RU"/>
              </w:rPr>
              <w:t>15</w:t>
            </w:r>
          </w:p>
        </w:tc>
        <w:tc>
          <w:tcPr>
            <w:tcW w:w="0" w:type="auto"/>
            <w:shd w:val="clear" w:color="auto" w:fill="auto"/>
            <w:vAlign w:val="center"/>
            <w:hideMark/>
          </w:tcPr>
          <w:p w14:paraId="5DEF1575" w14:textId="77777777" w:rsidR="00BF15B4" w:rsidRPr="00BF15B4" w:rsidRDefault="00BF15B4" w:rsidP="00BF15B4">
            <w:pPr>
              <w:ind w:right="0"/>
              <w:jc w:val="left"/>
              <w:rPr>
                <w:color w:val="000000"/>
                <w:sz w:val="20"/>
                <w:lang w:eastAsia="ru-RU"/>
              </w:rPr>
            </w:pPr>
            <w:r w:rsidRPr="00BF15B4">
              <w:rPr>
                <w:color w:val="000000"/>
                <w:sz w:val="20"/>
                <w:lang w:eastAsia="ru-RU"/>
              </w:rPr>
              <w:t>16) Котельная №24 "Нефтяник"</w:t>
            </w:r>
          </w:p>
        </w:tc>
        <w:tc>
          <w:tcPr>
            <w:tcW w:w="0" w:type="auto"/>
            <w:shd w:val="clear" w:color="auto" w:fill="auto"/>
            <w:vAlign w:val="center"/>
            <w:hideMark/>
          </w:tcPr>
          <w:p w14:paraId="38170D16"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shd w:val="clear" w:color="auto" w:fill="auto"/>
            <w:vAlign w:val="center"/>
            <w:hideMark/>
          </w:tcPr>
          <w:p w14:paraId="675DC7D3"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shd w:val="clear" w:color="auto" w:fill="auto"/>
            <w:vAlign w:val="center"/>
            <w:hideMark/>
          </w:tcPr>
          <w:p w14:paraId="13C7EAC2" w14:textId="77777777" w:rsidR="00BF15B4" w:rsidRPr="00BF15B4" w:rsidRDefault="00BF15B4" w:rsidP="00BF15B4">
            <w:pPr>
              <w:ind w:right="0"/>
              <w:rPr>
                <w:color w:val="000000"/>
                <w:sz w:val="20"/>
                <w:lang w:eastAsia="ru-RU"/>
              </w:rPr>
            </w:pPr>
            <w:r w:rsidRPr="00BF15B4">
              <w:rPr>
                <w:color w:val="000000"/>
                <w:sz w:val="20"/>
                <w:lang w:eastAsia="ru-RU"/>
              </w:rPr>
              <w:t>15</w:t>
            </w:r>
          </w:p>
        </w:tc>
        <w:tc>
          <w:tcPr>
            <w:tcW w:w="0" w:type="auto"/>
            <w:shd w:val="clear" w:color="auto" w:fill="auto"/>
            <w:vAlign w:val="center"/>
            <w:hideMark/>
          </w:tcPr>
          <w:p w14:paraId="7785C6AD"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shd w:val="clear" w:color="auto" w:fill="auto"/>
            <w:vAlign w:val="center"/>
            <w:hideMark/>
          </w:tcPr>
          <w:p w14:paraId="6223CF82" w14:textId="77777777" w:rsidR="00BF15B4" w:rsidRPr="00BF15B4" w:rsidRDefault="00BF15B4" w:rsidP="00BF15B4">
            <w:pPr>
              <w:ind w:right="0"/>
              <w:jc w:val="left"/>
              <w:rPr>
                <w:color w:val="000000"/>
                <w:sz w:val="20"/>
                <w:lang w:eastAsia="ru-RU"/>
              </w:rPr>
            </w:pPr>
            <w:r w:rsidRPr="00BF15B4">
              <w:rPr>
                <w:color w:val="000000"/>
                <w:sz w:val="20"/>
                <w:lang w:eastAsia="ru-RU"/>
              </w:rPr>
              <w:t>Объединение СТ в зону деятельности ЕТО, эксплуатирующей несколько систем теплоснабжения</w:t>
            </w:r>
          </w:p>
        </w:tc>
        <w:tc>
          <w:tcPr>
            <w:tcW w:w="0" w:type="auto"/>
            <w:shd w:val="clear" w:color="auto" w:fill="auto"/>
            <w:vAlign w:val="center"/>
            <w:hideMark/>
          </w:tcPr>
          <w:p w14:paraId="12DCA764" w14:textId="77777777" w:rsidR="00BF15B4" w:rsidRPr="00BF15B4" w:rsidRDefault="00BF15B4" w:rsidP="00BF15B4">
            <w:pPr>
              <w:ind w:right="0"/>
              <w:jc w:val="left"/>
              <w:rPr>
                <w:color w:val="000000"/>
                <w:sz w:val="20"/>
                <w:lang w:eastAsia="ru-RU"/>
              </w:rPr>
            </w:pPr>
            <w:r w:rsidRPr="00BF15B4">
              <w:rPr>
                <w:color w:val="000000"/>
                <w:sz w:val="20"/>
                <w:lang w:eastAsia="ru-RU"/>
              </w:rPr>
              <w:t>Заменить № зоны деятельности ЕТО с 15 на 2</w:t>
            </w:r>
          </w:p>
        </w:tc>
      </w:tr>
      <w:tr w:rsidR="00BF15B4" w:rsidRPr="00BF15B4" w14:paraId="612E9161" w14:textId="77777777" w:rsidTr="00BF15B4">
        <w:trPr>
          <w:trHeight w:val="20"/>
        </w:trPr>
        <w:tc>
          <w:tcPr>
            <w:tcW w:w="0" w:type="auto"/>
            <w:shd w:val="clear" w:color="auto" w:fill="auto"/>
            <w:vAlign w:val="center"/>
            <w:hideMark/>
          </w:tcPr>
          <w:p w14:paraId="5E17D584" w14:textId="77777777" w:rsidR="00BF15B4" w:rsidRPr="00BF15B4" w:rsidRDefault="00BF15B4" w:rsidP="00BF15B4">
            <w:pPr>
              <w:ind w:right="0"/>
              <w:rPr>
                <w:color w:val="000000"/>
                <w:sz w:val="20"/>
                <w:lang w:eastAsia="ru-RU"/>
              </w:rPr>
            </w:pPr>
            <w:r w:rsidRPr="00BF15B4">
              <w:rPr>
                <w:color w:val="000000"/>
                <w:sz w:val="20"/>
                <w:lang w:eastAsia="ru-RU"/>
              </w:rPr>
              <w:t>16</w:t>
            </w:r>
          </w:p>
        </w:tc>
        <w:tc>
          <w:tcPr>
            <w:tcW w:w="0" w:type="auto"/>
            <w:shd w:val="clear" w:color="auto" w:fill="auto"/>
            <w:vAlign w:val="center"/>
            <w:hideMark/>
          </w:tcPr>
          <w:p w14:paraId="536720B0" w14:textId="77777777" w:rsidR="00BF15B4" w:rsidRPr="00BF15B4" w:rsidRDefault="00BF15B4" w:rsidP="00BF15B4">
            <w:pPr>
              <w:ind w:right="0"/>
              <w:jc w:val="left"/>
              <w:rPr>
                <w:color w:val="000000"/>
                <w:sz w:val="20"/>
                <w:lang w:eastAsia="ru-RU"/>
              </w:rPr>
            </w:pPr>
            <w:r w:rsidRPr="00BF15B4">
              <w:rPr>
                <w:color w:val="000000"/>
                <w:sz w:val="20"/>
                <w:lang w:eastAsia="ru-RU"/>
              </w:rPr>
              <w:t>17) Котельная №25 п. Лесной</w:t>
            </w:r>
          </w:p>
        </w:tc>
        <w:tc>
          <w:tcPr>
            <w:tcW w:w="0" w:type="auto"/>
            <w:shd w:val="clear" w:color="auto" w:fill="auto"/>
            <w:vAlign w:val="center"/>
            <w:hideMark/>
          </w:tcPr>
          <w:p w14:paraId="365DE3D1"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shd w:val="clear" w:color="auto" w:fill="auto"/>
            <w:vAlign w:val="center"/>
            <w:hideMark/>
          </w:tcPr>
          <w:p w14:paraId="4AF9A7A3"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shd w:val="clear" w:color="auto" w:fill="auto"/>
            <w:vAlign w:val="center"/>
            <w:hideMark/>
          </w:tcPr>
          <w:p w14:paraId="66A0E277" w14:textId="77777777" w:rsidR="00BF15B4" w:rsidRPr="00BF15B4" w:rsidRDefault="00BF15B4" w:rsidP="00BF15B4">
            <w:pPr>
              <w:ind w:right="0"/>
              <w:rPr>
                <w:color w:val="000000"/>
                <w:sz w:val="20"/>
                <w:lang w:eastAsia="ru-RU"/>
              </w:rPr>
            </w:pPr>
            <w:r w:rsidRPr="00BF15B4">
              <w:rPr>
                <w:color w:val="000000"/>
                <w:sz w:val="20"/>
                <w:lang w:eastAsia="ru-RU"/>
              </w:rPr>
              <w:t>16</w:t>
            </w:r>
          </w:p>
        </w:tc>
        <w:tc>
          <w:tcPr>
            <w:tcW w:w="0" w:type="auto"/>
            <w:shd w:val="clear" w:color="auto" w:fill="auto"/>
            <w:vAlign w:val="center"/>
            <w:hideMark/>
          </w:tcPr>
          <w:p w14:paraId="451CEFA8"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shd w:val="clear" w:color="auto" w:fill="auto"/>
            <w:vAlign w:val="center"/>
            <w:hideMark/>
          </w:tcPr>
          <w:p w14:paraId="0222E69D" w14:textId="77777777" w:rsidR="00BF15B4" w:rsidRPr="00BF15B4" w:rsidRDefault="00BF15B4" w:rsidP="00BF15B4">
            <w:pPr>
              <w:ind w:right="0"/>
              <w:jc w:val="left"/>
              <w:rPr>
                <w:color w:val="000000"/>
                <w:sz w:val="20"/>
                <w:lang w:eastAsia="ru-RU"/>
              </w:rPr>
            </w:pPr>
            <w:r w:rsidRPr="00BF15B4">
              <w:rPr>
                <w:color w:val="000000"/>
                <w:sz w:val="20"/>
                <w:lang w:eastAsia="ru-RU"/>
              </w:rPr>
              <w:t>Объединение СТ в зону деятельности ЕТО, эксплуатирующей несколько систем теплоснабжения</w:t>
            </w:r>
          </w:p>
        </w:tc>
        <w:tc>
          <w:tcPr>
            <w:tcW w:w="0" w:type="auto"/>
            <w:shd w:val="clear" w:color="auto" w:fill="auto"/>
            <w:vAlign w:val="center"/>
            <w:hideMark/>
          </w:tcPr>
          <w:p w14:paraId="0FF5BBB4" w14:textId="77777777" w:rsidR="00BF15B4" w:rsidRPr="00BF15B4" w:rsidRDefault="00BF15B4" w:rsidP="00BF15B4">
            <w:pPr>
              <w:ind w:right="0"/>
              <w:jc w:val="left"/>
              <w:rPr>
                <w:color w:val="000000"/>
                <w:sz w:val="20"/>
                <w:lang w:eastAsia="ru-RU"/>
              </w:rPr>
            </w:pPr>
            <w:r w:rsidRPr="00BF15B4">
              <w:rPr>
                <w:color w:val="000000"/>
                <w:sz w:val="20"/>
                <w:lang w:eastAsia="ru-RU"/>
              </w:rPr>
              <w:t>Заменить № зоны деятельности ЕТО с 16 на 2</w:t>
            </w:r>
          </w:p>
        </w:tc>
      </w:tr>
      <w:tr w:rsidR="00BF15B4" w:rsidRPr="00BF15B4" w14:paraId="7DEE900E" w14:textId="77777777" w:rsidTr="00BF15B4">
        <w:trPr>
          <w:trHeight w:val="20"/>
        </w:trPr>
        <w:tc>
          <w:tcPr>
            <w:tcW w:w="0" w:type="auto"/>
            <w:shd w:val="clear" w:color="auto" w:fill="auto"/>
            <w:vAlign w:val="center"/>
            <w:hideMark/>
          </w:tcPr>
          <w:p w14:paraId="528C0E6E" w14:textId="77777777" w:rsidR="00BF15B4" w:rsidRPr="00BF15B4" w:rsidRDefault="00BF15B4" w:rsidP="00BF15B4">
            <w:pPr>
              <w:ind w:right="0"/>
              <w:rPr>
                <w:color w:val="000000"/>
                <w:sz w:val="20"/>
                <w:lang w:eastAsia="ru-RU"/>
              </w:rPr>
            </w:pPr>
            <w:r w:rsidRPr="00BF15B4">
              <w:rPr>
                <w:color w:val="000000"/>
                <w:sz w:val="20"/>
                <w:lang w:eastAsia="ru-RU"/>
              </w:rPr>
              <w:t>17</w:t>
            </w:r>
          </w:p>
        </w:tc>
        <w:tc>
          <w:tcPr>
            <w:tcW w:w="0" w:type="auto"/>
            <w:shd w:val="clear" w:color="auto" w:fill="auto"/>
            <w:vAlign w:val="center"/>
            <w:hideMark/>
          </w:tcPr>
          <w:p w14:paraId="621263C8" w14:textId="77777777" w:rsidR="00BF15B4" w:rsidRPr="00BF15B4" w:rsidRDefault="00BF15B4" w:rsidP="00BF15B4">
            <w:pPr>
              <w:ind w:right="0"/>
              <w:jc w:val="left"/>
              <w:rPr>
                <w:color w:val="000000"/>
                <w:sz w:val="20"/>
                <w:lang w:eastAsia="ru-RU"/>
              </w:rPr>
            </w:pPr>
            <w:r w:rsidRPr="00BF15B4">
              <w:rPr>
                <w:color w:val="000000"/>
                <w:sz w:val="20"/>
                <w:lang w:eastAsia="ru-RU"/>
              </w:rPr>
              <w:t>18) Котельная №26 "Набережный"</w:t>
            </w:r>
            <w:r w:rsidRPr="00BF15B4">
              <w:rPr>
                <w:color w:val="000000"/>
                <w:sz w:val="20"/>
                <w:lang w:eastAsia="ru-RU"/>
              </w:rPr>
              <w:br/>
              <w:t>19) Котельная №27 "Набережный"</w:t>
            </w:r>
          </w:p>
        </w:tc>
        <w:tc>
          <w:tcPr>
            <w:tcW w:w="0" w:type="auto"/>
            <w:shd w:val="clear" w:color="auto" w:fill="auto"/>
            <w:vAlign w:val="center"/>
            <w:hideMark/>
          </w:tcPr>
          <w:p w14:paraId="768AD6FB"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shd w:val="clear" w:color="auto" w:fill="auto"/>
            <w:vAlign w:val="center"/>
            <w:hideMark/>
          </w:tcPr>
          <w:p w14:paraId="47664788" w14:textId="77777777" w:rsidR="00BF15B4" w:rsidRPr="00BF15B4" w:rsidRDefault="00BF15B4" w:rsidP="00BF15B4">
            <w:pPr>
              <w:ind w:right="0"/>
              <w:rPr>
                <w:color w:val="000000"/>
                <w:sz w:val="20"/>
                <w:lang w:eastAsia="ru-RU"/>
              </w:rPr>
            </w:pPr>
            <w:r w:rsidRPr="00BF15B4">
              <w:rPr>
                <w:color w:val="000000"/>
                <w:sz w:val="20"/>
                <w:lang w:eastAsia="ru-RU"/>
              </w:rPr>
              <w:t>источники, сети</w:t>
            </w:r>
          </w:p>
        </w:tc>
        <w:tc>
          <w:tcPr>
            <w:tcW w:w="0" w:type="auto"/>
            <w:shd w:val="clear" w:color="auto" w:fill="auto"/>
            <w:vAlign w:val="center"/>
            <w:hideMark/>
          </w:tcPr>
          <w:p w14:paraId="39D2F90F" w14:textId="77777777" w:rsidR="00BF15B4" w:rsidRPr="00BF15B4" w:rsidRDefault="00BF15B4" w:rsidP="00BF15B4">
            <w:pPr>
              <w:ind w:right="0"/>
              <w:rPr>
                <w:color w:val="000000"/>
                <w:sz w:val="20"/>
                <w:lang w:eastAsia="ru-RU"/>
              </w:rPr>
            </w:pPr>
            <w:r w:rsidRPr="00BF15B4">
              <w:rPr>
                <w:color w:val="000000"/>
                <w:sz w:val="20"/>
                <w:lang w:eastAsia="ru-RU"/>
              </w:rPr>
              <w:t>17</w:t>
            </w:r>
          </w:p>
        </w:tc>
        <w:tc>
          <w:tcPr>
            <w:tcW w:w="0" w:type="auto"/>
            <w:shd w:val="clear" w:color="auto" w:fill="auto"/>
            <w:vAlign w:val="center"/>
            <w:hideMark/>
          </w:tcPr>
          <w:p w14:paraId="6DA98751"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shd w:val="clear" w:color="auto" w:fill="auto"/>
            <w:vAlign w:val="center"/>
            <w:hideMark/>
          </w:tcPr>
          <w:p w14:paraId="1BB92A96" w14:textId="77777777" w:rsidR="00BF15B4" w:rsidRPr="00BF15B4" w:rsidRDefault="00BF15B4" w:rsidP="00BF15B4">
            <w:pPr>
              <w:ind w:right="0"/>
              <w:jc w:val="left"/>
              <w:rPr>
                <w:color w:val="000000"/>
                <w:sz w:val="20"/>
                <w:lang w:eastAsia="ru-RU"/>
              </w:rPr>
            </w:pPr>
            <w:r w:rsidRPr="00BF15B4">
              <w:rPr>
                <w:color w:val="000000"/>
                <w:sz w:val="20"/>
                <w:lang w:eastAsia="ru-RU"/>
              </w:rPr>
              <w:t>Объединение СТ в зону деятельности ЕТО, эксплуатирующей несколько систем теплоснабжения</w:t>
            </w:r>
          </w:p>
        </w:tc>
        <w:tc>
          <w:tcPr>
            <w:tcW w:w="0" w:type="auto"/>
            <w:shd w:val="clear" w:color="auto" w:fill="auto"/>
            <w:vAlign w:val="center"/>
            <w:hideMark/>
          </w:tcPr>
          <w:p w14:paraId="29A36F38" w14:textId="77777777" w:rsidR="00BF15B4" w:rsidRPr="00BF15B4" w:rsidRDefault="00BF15B4" w:rsidP="00BF15B4">
            <w:pPr>
              <w:ind w:right="0"/>
              <w:jc w:val="left"/>
              <w:rPr>
                <w:color w:val="000000"/>
                <w:sz w:val="20"/>
                <w:lang w:eastAsia="ru-RU"/>
              </w:rPr>
            </w:pPr>
            <w:r w:rsidRPr="00BF15B4">
              <w:rPr>
                <w:color w:val="000000"/>
                <w:sz w:val="20"/>
                <w:lang w:eastAsia="ru-RU"/>
              </w:rPr>
              <w:t>Заменить № зоны деятельности ЕТО с 17 на 2</w:t>
            </w:r>
          </w:p>
        </w:tc>
      </w:tr>
      <w:tr w:rsidR="00BF15B4" w:rsidRPr="00BF15B4" w14:paraId="1A489229" w14:textId="77777777" w:rsidTr="00BF15B4">
        <w:trPr>
          <w:trHeight w:val="20"/>
        </w:trPr>
        <w:tc>
          <w:tcPr>
            <w:tcW w:w="0" w:type="auto"/>
            <w:shd w:val="clear" w:color="auto" w:fill="auto"/>
            <w:vAlign w:val="center"/>
            <w:hideMark/>
          </w:tcPr>
          <w:p w14:paraId="44196BB0" w14:textId="77777777" w:rsidR="00BF15B4" w:rsidRPr="00BF15B4" w:rsidRDefault="00BF15B4" w:rsidP="00BF15B4">
            <w:pPr>
              <w:ind w:right="0"/>
              <w:rPr>
                <w:color w:val="000000"/>
                <w:sz w:val="20"/>
                <w:lang w:eastAsia="ru-RU"/>
              </w:rPr>
            </w:pPr>
            <w:r w:rsidRPr="00BF15B4">
              <w:rPr>
                <w:color w:val="000000"/>
                <w:sz w:val="20"/>
                <w:lang w:eastAsia="ru-RU"/>
              </w:rPr>
              <w:t>18</w:t>
            </w:r>
          </w:p>
        </w:tc>
        <w:tc>
          <w:tcPr>
            <w:tcW w:w="0" w:type="auto"/>
            <w:shd w:val="clear" w:color="auto" w:fill="auto"/>
            <w:vAlign w:val="center"/>
            <w:hideMark/>
          </w:tcPr>
          <w:p w14:paraId="1E45097E" w14:textId="77777777" w:rsidR="00BF15B4" w:rsidRPr="00BF15B4" w:rsidRDefault="00BF15B4" w:rsidP="00BF15B4">
            <w:pPr>
              <w:ind w:right="0"/>
              <w:jc w:val="left"/>
              <w:rPr>
                <w:color w:val="000000"/>
                <w:sz w:val="20"/>
                <w:lang w:eastAsia="ru-RU"/>
              </w:rPr>
            </w:pPr>
            <w:r w:rsidRPr="00BF15B4">
              <w:rPr>
                <w:color w:val="000000"/>
                <w:sz w:val="20"/>
                <w:lang w:eastAsia="ru-RU"/>
              </w:rPr>
              <w:t>20) Котельная №28 п. Юность</w:t>
            </w:r>
          </w:p>
        </w:tc>
        <w:tc>
          <w:tcPr>
            <w:tcW w:w="0" w:type="auto"/>
            <w:shd w:val="clear" w:color="auto" w:fill="auto"/>
            <w:vAlign w:val="center"/>
            <w:hideMark/>
          </w:tcPr>
          <w:p w14:paraId="5989F659"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shd w:val="clear" w:color="auto" w:fill="auto"/>
            <w:vAlign w:val="center"/>
            <w:hideMark/>
          </w:tcPr>
          <w:p w14:paraId="1CBC8A6D"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shd w:val="clear" w:color="auto" w:fill="auto"/>
            <w:vAlign w:val="center"/>
            <w:hideMark/>
          </w:tcPr>
          <w:p w14:paraId="08174620" w14:textId="77777777" w:rsidR="00BF15B4" w:rsidRPr="00BF15B4" w:rsidRDefault="00BF15B4" w:rsidP="00BF15B4">
            <w:pPr>
              <w:ind w:right="0"/>
              <w:rPr>
                <w:color w:val="000000"/>
                <w:sz w:val="20"/>
                <w:lang w:eastAsia="ru-RU"/>
              </w:rPr>
            </w:pPr>
            <w:r w:rsidRPr="00BF15B4">
              <w:rPr>
                <w:color w:val="000000"/>
                <w:sz w:val="20"/>
                <w:lang w:eastAsia="ru-RU"/>
              </w:rPr>
              <w:t>18</w:t>
            </w:r>
          </w:p>
        </w:tc>
        <w:tc>
          <w:tcPr>
            <w:tcW w:w="0" w:type="auto"/>
            <w:shd w:val="clear" w:color="auto" w:fill="auto"/>
            <w:vAlign w:val="center"/>
            <w:hideMark/>
          </w:tcPr>
          <w:p w14:paraId="7FE9FAE2"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shd w:val="clear" w:color="auto" w:fill="auto"/>
            <w:vAlign w:val="center"/>
            <w:hideMark/>
          </w:tcPr>
          <w:p w14:paraId="4E4AB852" w14:textId="77777777" w:rsidR="00BF15B4" w:rsidRPr="00BF15B4" w:rsidRDefault="00BF15B4" w:rsidP="00BF15B4">
            <w:pPr>
              <w:ind w:right="0"/>
              <w:jc w:val="left"/>
              <w:rPr>
                <w:color w:val="000000"/>
                <w:sz w:val="20"/>
                <w:lang w:eastAsia="ru-RU"/>
              </w:rPr>
            </w:pPr>
            <w:r w:rsidRPr="00BF15B4">
              <w:rPr>
                <w:color w:val="000000"/>
                <w:sz w:val="20"/>
                <w:lang w:eastAsia="ru-RU"/>
              </w:rPr>
              <w:t xml:space="preserve">Объединение СТ в зону деятельности ЕТО, эксплуатирующей несколько </w:t>
            </w:r>
            <w:r w:rsidRPr="00BF15B4">
              <w:rPr>
                <w:color w:val="000000"/>
                <w:sz w:val="20"/>
                <w:lang w:eastAsia="ru-RU"/>
              </w:rPr>
              <w:lastRenderedPageBreak/>
              <w:t>систем теплоснабжения</w:t>
            </w:r>
          </w:p>
        </w:tc>
        <w:tc>
          <w:tcPr>
            <w:tcW w:w="0" w:type="auto"/>
            <w:shd w:val="clear" w:color="auto" w:fill="auto"/>
            <w:vAlign w:val="center"/>
            <w:hideMark/>
          </w:tcPr>
          <w:p w14:paraId="238E0452" w14:textId="77777777" w:rsidR="00BF15B4" w:rsidRPr="00BF15B4" w:rsidRDefault="00BF15B4" w:rsidP="00BF15B4">
            <w:pPr>
              <w:ind w:right="0"/>
              <w:jc w:val="left"/>
              <w:rPr>
                <w:color w:val="000000"/>
                <w:sz w:val="20"/>
                <w:lang w:eastAsia="ru-RU"/>
              </w:rPr>
            </w:pPr>
            <w:r w:rsidRPr="00BF15B4">
              <w:rPr>
                <w:color w:val="000000"/>
                <w:sz w:val="20"/>
                <w:lang w:eastAsia="ru-RU"/>
              </w:rPr>
              <w:lastRenderedPageBreak/>
              <w:t>Заменить № зоны деятельности ЕТО с 18 на 2</w:t>
            </w:r>
          </w:p>
        </w:tc>
      </w:tr>
      <w:tr w:rsidR="00BF15B4" w:rsidRPr="00BF15B4" w14:paraId="7995A795" w14:textId="77777777" w:rsidTr="00BF15B4">
        <w:trPr>
          <w:trHeight w:val="20"/>
        </w:trPr>
        <w:tc>
          <w:tcPr>
            <w:tcW w:w="0" w:type="auto"/>
            <w:shd w:val="clear" w:color="auto" w:fill="auto"/>
            <w:vAlign w:val="center"/>
            <w:hideMark/>
          </w:tcPr>
          <w:p w14:paraId="6D1BF699" w14:textId="77777777" w:rsidR="00BF15B4" w:rsidRPr="00BF15B4" w:rsidRDefault="00BF15B4" w:rsidP="00BF15B4">
            <w:pPr>
              <w:ind w:right="0"/>
              <w:rPr>
                <w:color w:val="000000"/>
                <w:sz w:val="20"/>
                <w:lang w:eastAsia="ru-RU"/>
              </w:rPr>
            </w:pPr>
            <w:r w:rsidRPr="00BF15B4">
              <w:rPr>
                <w:color w:val="000000"/>
                <w:sz w:val="20"/>
                <w:lang w:eastAsia="ru-RU"/>
              </w:rPr>
              <w:lastRenderedPageBreak/>
              <w:t>19</w:t>
            </w:r>
          </w:p>
        </w:tc>
        <w:tc>
          <w:tcPr>
            <w:tcW w:w="0" w:type="auto"/>
            <w:shd w:val="clear" w:color="auto" w:fill="auto"/>
            <w:vAlign w:val="center"/>
            <w:hideMark/>
          </w:tcPr>
          <w:p w14:paraId="64D04543" w14:textId="77777777" w:rsidR="00BF15B4" w:rsidRPr="00BF15B4" w:rsidRDefault="00BF15B4" w:rsidP="00BF15B4">
            <w:pPr>
              <w:ind w:right="0"/>
              <w:jc w:val="left"/>
              <w:rPr>
                <w:color w:val="000000"/>
                <w:sz w:val="20"/>
                <w:lang w:eastAsia="ru-RU"/>
              </w:rPr>
            </w:pPr>
            <w:r w:rsidRPr="00BF15B4">
              <w:rPr>
                <w:color w:val="000000"/>
                <w:sz w:val="20"/>
                <w:lang w:eastAsia="ru-RU"/>
              </w:rPr>
              <w:t>21) Котельная №29 п. Таежный</w:t>
            </w:r>
          </w:p>
        </w:tc>
        <w:tc>
          <w:tcPr>
            <w:tcW w:w="0" w:type="auto"/>
            <w:shd w:val="clear" w:color="auto" w:fill="auto"/>
            <w:vAlign w:val="center"/>
            <w:hideMark/>
          </w:tcPr>
          <w:p w14:paraId="24FE1AF2"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shd w:val="clear" w:color="auto" w:fill="auto"/>
            <w:vAlign w:val="center"/>
            <w:hideMark/>
          </w:tcPr>
          <w:p w14:paraId="435C7634"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shd w:val="clear" w:color="auto" w:fill="auto"/>
            <w:vAlign w:val="center"/>
            <w:hideMark/>
          </w:tcPr>
          <w:p w14:paraId="4D2F7CE2" w14:textId="77777777" w:rsidR="00BF15B4" w:rsidRPr="00BF15B4" w:rsidRDefault="00BF15B4" w:rsidP="00BF15B4">
            <w:pPr>
              <w:ind w:right="0"/>
              <w:rPr>
                <w:color w:val="000000"/>
                <w:sz w:val="20"/>
                <w:lang w:eastAsia="ru-RU"/>
              </w:rPr>
            </w:pPr>
            <w:r w:rsidRPr="00BF15B4">
              <w:rPr>
                <w:color w:val="000000"/>
                <w:sz w:val="20"/>
                <w:lang w:eastAsia="ru-RU"/>
              </w:rPr>
              <w:t>19</w:t>
            </w:r>
          </w:p>
        </w:tc>
        <w:tc>
          <w:tcPr>
            <w:tcW w:w="0" w:type="auto"/>
            <w:shd w:val="clear" w:color="auto" w:fill="auto"/>
            <w:vAlign w:val="center"/>
            <w:hideMark/>
          </w:tcPr>
          <w:p w14:paraId="31D6DBB2"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shd w:val="clear" w:color="auto" w:fill="auto"/>
            <w:vAlign w:val="center"/>
            <w:hideMark/>
          </w:tcPr>
          <w:p w14:paraId="1AB6FD3B" w14:textId="77777777" w:rsidR="00BF15B4" w:rsidRPr="00BF15B4" w:rsidRDefault="00BF15B4" w:rsidP="00BF15B4">
            <w:pPr>
              <w:ind w:right="0"/>
              <w:jc w:val="left"/>
              <w:rPr>
                <w:color w:val="000000"/>
                <w:sz w:val="20"/>
                <w:lang w:eastAsia="ru-RU"/>
              </w:rPr>
            </w:pPr>
            <w:r w:rsidRPr="00BF15B4">
              <w:rPr>
                <w:color w:val="000000"/>
                <w:sz w:val="20"/>
                <w:lang w:eastAsia="ru-RU"/>
              </w:rPr>
              <w:t>Объединение СТ в зону деятельности ЕТО, эксплуатирующей несколько систем теплоснабжения</w:t>
            </w:r>
          </w:p>
        </w:tc>
        <w:tc>
          <w:tcPr>
            <w:tcW w:w="0" w:type="auto"/>
            <w:shd w:val="clear" w:color="auto" w:fill="auto"/>
            <w:vAlign w:val="center"/>
            <w:hideMark/>
          </w:tcPr>
          <w:p w14:paraId="791D716F" w14:textId="77777777" w:rsidR="00BF15B4" w:rsidRPr="00BF15B4" w:rsidRDefault="00BF15B4" w:rsidP="00BF15B4">
            <w:pPr>
              <w:ind w:right="0"/>
              <w:jc w:val="left"/>
              <w:rPr>
                <w:color w:val="000000"/>
                <w:sz w:val="20"/>
                <w:lang w:eastAsia="ru-RU"/>
              </w:rPr>
            </w:pPr>
            <w:r w:rsidRPr="00BF15B4">
              <w:rPr>
                <w:color w:val="000000"/>
                <w:sz w:val="20"/>
                <w:lang w:eastAsia="ru-RU"/>
              </w:rPr>
              <w:t>Заменить № зоны деятельности ЕТО с 19 на 2</w:t>
            </w:r>
          </w:p>
        </w:tc>
      </w:tr>
      <w:tr w:rsidR="00BF15B4" w:rsidRPr="00BF15B4" w14:paraId="0D85ADDC" w14:textId="77777777" w:rsidTr="00BF15B4">
        <w:trPr>
          <w:trHeight w:val="20"/>
        </w:trPr>
        <w:tc>
          <w:tcPr>
            <w:tcW w:w="0" w:type="auto"/>
            <w:shd w:val="clear" w:color="auto" w:fill="auto"/>
            <w:vAlign w:val="center"/>
            <w:hideMark/>
          </w:tcPr>
          <w:p w14:paraId="7D4AED7F" w14:textId="77777777" w:rsidR="00BF15B4" w:rsidRPr="00BF15B4" w:rsidRDefault="00BF15B4" w:rsidP="00BF15B4">
            <w:pPr>
              <w:ind w:right="0"/>
              <w:rPr>
                <w:color w:val="000000"/>
                <w:sz w:val="20"/>
                <w:lang w:eastAsia="ru-RU"/>
              </w:rPr>
            </w:pPr>
            <w:r w:rsidRPr="00BF15B4">
              <w:rPr>
                <w:color w:val="000000"/>
                <w:sz w:val="20"/>
                <w:lang w:eastAsia="ru-RU"/>
              </w:rPr>
              <w:t>20</w:t>
            </w:r>
          </w:p>
        </w:tc>
        <w:tc>
          <w:tcPr>
            <w:tcW w:w="0" w:type="auto"/>
            <w:shd w:val="clear" w:color="auto" w:fill="auto"/>
            <w:vAlign w:val="center"/>
            <w:hideMark/>
          </w:tcPr>
          <w:p w14:paraId="3E861068" w14:textId="77777777" w:rsidR="00BF15B4" w:rsidRPr="00BF15B4" w:rsidRDefault="00BF15B4" w:rsidP="00BF15B4">
            <w:pPr>
              <w:ind w:right="0"/>
              <w:jc w:val="left"/>
              <w:rPr>
                <w:color w:val="000000"/>
                <w:sz w:val="20"/>
                <w:lang w:eastAsia="ru-RU"/>
              </w:rPr>
            </w:pPr>
            <w:r w:rsidRPr="00BF15B4">
              <w:rPr>
                <w:color w:val="000000"/>
                <w:sz w:val="20"/>
                <w:lang w:eastAsia="ru-RU"/>
              </w:rPr>
              <w:t>22) Котельная №30 п. Лунный</w:t>
            </w:r>
          </w:p>
        </w:tc>
        <w:tc>
          <w:tcPr>
            <w:tcW w:w="0" w:type="auto"/>
            <w:shd w:val="clear" w:color="auto" w:fill="auto"/>
            <w:vAlign w:val="center"/>
            <w:hideMark/>
          </w:tcPr>
          <w:p w14:paraId="38303595"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shd w:val="clear" w:color="auto" w:fill="auto"/>
            <w:vAlign w:val="center"/>
            <w:hideMark/>
          </w:tcPr>
          <w:p w14:paraId="2C8459C4"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shd w:val="clear" w:color="auto" w:fill="auto"/>
            <w:vAlign w:val="center"/>
            <w:hideMark/>
          </w:tcPr>
          <w:p w14:paraId="6C74765D" w14:textId="77777777" w:rsidR="00BF15B4" w:rsidRPr="00BF15B4" w:rsidRDefault="00BF15B4" w:rsidP="00BF15B4">
            <w:pPr>
              <w:ind w:right="0"/>
              <w:rPr>
                <w:color w:val="000000"/>
                <w:sz w:val="20"/>
                <w:lang w:eastAsia="ru-RU"/>
              </w:rPr>
            </w:pPr>
            <w:r w:rsidRPr="00BF15B4">
              <w:rPr>
                <w:color w:val="000000"/>
                <w:sz w:val="20"/>
                <w:lang w:eastAsia="ru-RU"/>
              </w:rPr>
              <w:t>20</w:t>
            </w:r>
          </w:p>
        </w:tc>
        <w:tc>
          <w:tcPr>
            <w:tcW w:w="0" w:type="auto"/>
            <w:shd w:val="clear" w:color="auto" w:fill="auto"/>
            <w:vAlign w:val="center"/>
            <w:hideMark/>
          </w:tcPr>
          <w:p w14:paraId="4AEDB689"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shd w:val="clear" w:color="auto" w:fill="auto"/>
            <w:vAlign w:val="center"/>
            <w:hideMark/>
          </w:tcPr>
          <w:p w14:paraId="1C807D37" w14:textId="77777777" w:rsidR="00BF15B4" w:rsidRPr="00BF15B4" w:rsidRDefault="00BF15B4" w:rsidP="00BF15B4">
            <w:pPr>
              <w:ind w:right="0"/>
              <w:jc w:val="left"/>
              <w:rPr>
                <w:color w:val="000000"/>
                <w:sz w:val="20"/>
                <w:lang w:eastAsia="ru-RU"/>
              </w:rPr>
            </w:pPr>
            <w:r w:rsidRPr="00BF15B4">
              <w:rPr>
                <w:color w:val="000000"/>
                <w:sz w:val="20"/>
                <w:lang w:eastAsia="ru-RU"/>
              </w:rPr>
              <w:t>Объединение СТ в зону деятельности ЕТО, эксплуатирующей несколько систем теплоснабжения</w:t>
            </w:r>
          </w:p>
        </w:tc>
        <w:tc>
          <w:tcPr>
            <w:tcW w:w="0" w:type="auto"/>
            <w:shd w:val="clear" w:color="auto" w:fill="auto"/>
            <w:vAlign w:val="center"/>
            <w:hideMark/>
          </w:tcPr>
          <w:p w14:paraId="0850597C" w14:textId="77777777" w:rsidR="00BF15B4" w:rsidRPr="00BF15B4" w:rsidRDefault="00BF15B4" w:rsidP="00BF15B4">
            <w:pPr>
              <w:ind w:right="0"/>
              <w:jc w:val="left"/>
              <w:rPr>
                <w:color w:val="000000"/>
                <w:sz w:val="20"/>
                <w:lang w:eastAsia="ru-RU"/>
              </w:rPr>
            </w:pPr>
            <w:r w:rsidRPr="00BF15B4">
              <w:rPr>
                <w:color w:val="000000"/>
                <w:sz w:val="20"/>
                <w:lang w:eastAsia="ru-RU"/>
              </w:rPr>
              <w:t>Заменить № зоны деятельности ЕТО с 20 на 2</w:t>
            </w:r>
          </w:p>
        </w:tc>
      </w:tr>
      <w:tr w:rsidR="00BF15B4" w:rsidRPr="00BF15B4" w14:paraId="6657AE7C" w14:textId="77777777" w:rsidTr="00BF15B4">
        <w:trPr>
          <w:trHeight w:val="20"/>
        </w:trPr>
        <w:tc>
          <w:tcPr>
            <w:tcW w:w="0" w:type="auto"/>
            <w:shd w:val="clear" w:color="auto" w:fill="auto"/>
            <w:vAlign w:val="center"/>
            <w:hideMark/>
          </w:tcPr>
          <w:p w14:paraId="5C6B9328" w14:textId="77777777" w:rsidR="00BF15B4" w:rsidRPr="00BF15B4" w:rsidRDefault="00BF15B4" w:rsidP="00BF15B4">
            <w:pPr>
              <w:ind w:right="0"/>
              <w:rPr>
                <w:color w:val="000000"/>
                <w:sz w:val="20"/>
                <w:lang w:eastAsia="ru-RU"/>
              </w:rPr>
            </w:pPr>
            <w:r w:rsidRPr="00BF15B4">
              <w:rPr>
                <w:color w:val="000000"/>
                <w:sz w:val="20"/>
                <w:lang w:eastAsia="ru-RU"/>
              </w:rPr>
              <w:t>21</w:t>
            </w:r>
          </w:p>
        </w:tc>
        <w:tc>
          <w:tcPr>
            <w:tcW w:w="0" w:type="auto"/>
            <w:shd w:val="clear" w:color="auto" w:fill="auto"/>
            <w:vAlign w:val="center"/>
            <w:hideMark/>
          </w:tcPr>
          <w:p w14:paraId="25F95540" w14:textId="77777777" w:rsidR="00BF15B4" w:rsidRPr="00BF15B4" w:rsidRDefault="00BF15B4" w:rsidP="00BF15B4">
            <w:pPr>
              <w:ind w:right="0"/>
              <w:jc w:val="left"/>
              <w:rPr>
                <w:color w:val="000000"/>
                <w:sz w:val="20"/>
                <w:lang w:eastAsia="ru-RU"/>
              </w:rPr>
            </w:pPr>
            <w:r w:rsidRPr="00BF15B4">
              <w:rPr>
                <w:color w:val="000000"/>
                <w:sz w:val="20"/>
                <w:lang w:eastAsia="ru-RU"/>
              </w:rPr>
              <w:t>23) Котельная №32 п. Снежный</w:t>
            </w:r>
            <w:r w:rsidRPr="00BF15B4">
              <w:rPr>
                <w:color w:val="000000"/>
                <w:sz w:val="20"/>
                <w:lang w:eastAsia="ru-RU"/>
              </w:rPr>
              <w:br/>
              <w:t>24) Котельная №33 п. Снежный</w:t>
            </w:r>
          </w:p>
        </w:tc>
        <w:tc>
          <w:tcPr>
            <w:tcW w:w="0" w:type="auto"/>
            <w:shd w:val="clear" w:color="auto" w:fill="auto"/>
            <w:vAlign w:val="center"/>
            <w:hideMark/>
          </w:tcPr>
          <w:p w14:paraId="69484B6B"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shd w:val="clear" w:color="auto" w:fill="auto"/>
            <w:vAlign w:val="center"/>
            <w:hideMark/>
          </w:tcPr>
          <w:p w14:paraId="1582398A" w14:textId="77777777" w:rsidR="00BF15B4" w:rsidRPr="00BF15B4" w:rsidRDefault="00BF15B4" w:rsidP="00BF15B4">
            <w:pPr>
              <w:ind w:right="0"/>
              <w:rPr>
                <w:color w:val="000000"/>
                <w:sz w:val="20"/>
                <w:lang w:eastAsia="ru-RU"/>
              </w:rPr>
            </w:pPr>
            <w:r w:rsidRPr="00BF15B4">
              <w:rPr>
                <w:color w:val="000000"/>
                <w:sz w:val="20"/>
                <w:lang w:eastAsia="ru-RU"/>
              </w:rPr>
              <w:t>источники, сети</w:t>
            </w:r>
          </w:p>
        </w:tc>
        <w:tc>
          <w:tcPr>
            <w:tcW w:w="0" w:type="auto"/>
            <w:shd w:val="clear" w:color="auto" w:fill="auto"/>
            <w:vAlign w:val="center"/>
            <w:hideMark/>
          </w:tcPr>
          <w:p w14:paraId="3FE62BAA" w14:textId="77777777" w:rsidR="00BF15B4" w:rsidRPr="00BF15B4" w:rsidRDefault="00BF15B4" w:rsidP="00BF15B4">
            <w:pPr>
              <w:ind w:right="0"/>
              <w:rPr>
                <w:color w:val="000000"/>
                <w:sz w:val="20"/>
                <w:lang w:eastAsia="ru-RU"/>
              </w:rPr>
            </w:pPr>
            <w:r w:rsidRPr="00BF15B4">
              <w:rPr>
                <w:color w:val="000000"/>
                <w:sz w:val="20"/>
                <w:lang w:eastAsia="ru-RU"/>
              </w:rPr>
              <w:t>21</w:t>
            </w:r>
          </w:p>
        </w:tc>
        <w:tc>
          <w:tcPr>
            <w:tcW w:w="0" w:type="auto"/>
            <w:shd w:val="clear" w:color="auto" w:fill="auto"/>
            <w:vAlign w:val="center"/>
            <w:hideMark/>
          </w:tcPr>
          <w:p w14:paraId="7C25EC00"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shd w:val="clear" w:color="auto" w:fill="auto"/>
            <w:vAlign w:val="center"/>
            <w:hideMark/>
          </w:tcPr>
          <w:p w14:paraId="55DBB4A2" w14:textId="77777777" w:rsidR="00BF15B4" w:rsidRPr="00BF15B4" w:rsidRDefault="00BF15B4" w:rsidP="00BF15B4">
            <w:pPr>
              <w:ind w:right="0"/>
              <w:jc w:val="left"/>
              <w:rPr>
                <w:color w:val="000000"/>
                <w:sz w:val="20"/>
                <w:lang w:eastAsia="ru-RU"/>
              </w:rPr>
            </w:pPr>
            <w:r w:rsidRPr="00BF15B4">
              <w:rPr>
                <w:color w:val="000000"/>
                <w:sz w:val="20"/>
                <w:lang w:eastAsia="ru-RU"/>
              </w:rPr>
              <w:t>Объединение СТ в зону деятельности ЕТО, эксплуатирующей несколько систем теплоснабжения</w:t>
            </w:r>
          </w:p>
        </w:tc>
        <w:tc>
          <w:tcPr>
            <w:tcW w:w="0" w:type="auto"/>
            <w:shd w:val="clear" w:color="auto" w:fill="auto"/>
            <w:vAlign w:val="center"/>
            <w:hideMark/>
          </w:tcPr>
          <w:p w14:paraId="68AD95C6" w14:textId="77777777" w:rsidR="00BF15B4" w:rsidRPr="00BF15B4" w:rsidRDefault="00BF15B4" w:rsidP="00BF15B4">
            <w:pPr>
              <w:ind w:right="0"/>
              <w:jc w:val="left"/>
              <w:rPr>
                <w:color w:val="000000"/>
                <w:sz w:val="20"/>
                <w:lang w:eastAsia="ru-RU"/>
              </w:rPr>
            </w:pPr>
            <w:r w:rsidRPr="00BF15B4">
              <w:rPr>
                <w:color w:val="000000"/>
                <w:sz w:val="20"/>
                <w:lang w:eastAsia="ru-RU"/>
              </w:rPr>
              <w:t>Заменить № зоны деятельности ЕТО с 21 на 2</w:t>
            </w:r>
          </w:p>
        </w:tc>
      </w:tr>
      <w:tr w:rsidR="00BF15B4" w:rsidRPr="00BF15B4" w14:paraId="3A95FFFC" w14:textId="77777777" w:rsidTr="00BF15B4">
        <w:trPr>
          <w:trHeight w:val="20"/>
        </w:trPr>
        <w:tc>
          <w:tcPr>
            <w:tcW w:w="0" w:type="auto"/>
            <w:shd w:val="clear" w:color="auto" w:fill="auto"/>
            <w:vAlign w:val="center"/>
            <w:hideMark/>
          </w:tcPr>
          <w:p w14:paraId="4CCDB7EB" w14:textId="77777777" w:rsidR="00BF15B4" w:rsidRPr="00BF15B4" w:rsidRDefault="00BF15B4" w:rsidP="00BF15B4">
            <w:pPr>
              <w:ind w:right="0"/>
              <w:rPr>
                <w:color w:val="000000"/>
                <w:sz w:val="20"/>
                <w:lang w:eastAsia="ru-RU"/>
              </w:rPr>
            </w:pPr>
            <w:r w:rsidRPr="00BF15B4">
              <w:rPr>
                <w:color w:val="000000"/>
                <w:sz w:val="20"/>
                <w:lang w:eastAsia="ru-RU"/>
              </w:rPr>
              <w:t>22</w:t>
            </w:r>
          </w:p>
        </w:tc>
        <w:tc>
          <w:tcPr>
            <w:tcW w:w="0" w:type="auto"/>
            <w:shd w:val="clear" w:color="auto" w:fill="auto"/>
            <w:vAlign w:val="center"/>
            <w:hideMark/>
          </w:tcPr>
          <w:p w14:paraId="0B15894B" w14:textId="77777777" w:rsidR="00BF15B4" w:rsidRPr="00BF15B4" w:rsidRDefault="00BF15B4" w:rsidP="00BF15B4">
            <w:pPr>
              <w:ind w:right="0"/>
              <w:jc w:val="left"/>
              <w:rPr>
                <w:color w:val="000000"/>
                <w:sz w:val="20"/>
                <w:lang w:eastAsia="ru-RU"/>
              </w:rPr>
            </w:pPr>
            <w:r w:rsidRPr="00BF15B4">
              <w:rPr>
                <w:color w:val="000000"/>
                <w:sz w:val="20"/>
                <w:lang w:eastAsia="ru-RU"/>
              </w:rPr>
              <w:t>25) Котельная №34 Крылова, 40</w:t>
            </w:r>
          </w:p>
        </w:tc>
        <w:tc>
          <w:tcPr>
            <w:tcW w:w="0" w:type="auto"/>
            <w:shd w:val="clear" w:color="auto" w:fill="auto"/>
            <w:vAlign w:val="center"/>
            <w:hideMark/>
          </w:tcPr>
          <w:p w14:paraId="5440AA55"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shd w:val="clear" w:color="auto" w:fill="auto"/>
            <w:vAlign w:val="center"/>
            <w:hideMark/>
          </w:tcPr>
          <w:p w14:paraId="4FD35F89"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shd w:val="clear" w:color="auto" w:fill="auto"/>
            <w:vAlign w:val="center"/>
            <w:hideMark/>
          </w:tcPr>
          <w:p w14:paraId="7B04F0BE" w14:textId="77777777" w:rsidR="00BF15B4" w:rsidRPr="00BF15B4" w:rsidRDefault="00BF15B4" w:rsidP="00BF15B4">
            <w:pPr>
              <w:ind w:right="0"/>
              <w:rPr>
                <w:color w:val="000000"/>
                <w:sz w:val="20"/>
                <w:lang w:eastAsia="ru-RU"/>
              </w:rPr>
            </w:pPr>
            <w:r w:rsidRPr="00BF15B4">
              <w:rPr>
                <w:color w:val="000000"/>
                <w:sz w:val="20"/>
                <w:lang w:eastAsia="ru-RU"/>
              </w:rPr>
              <w:t>22</w:t>
            </w:r>
          </w:p>
        </w:tc>
        <w:tc>
          <w:tcPr>
            <w:tcW w:w="0" w:type="auto"/>
            <w:shd w:val="clear" w:color="auto" w:fill="auto"/>
            <w:vAlign w:val="center"/>
            <w:hideMark/>
          </w:tcPr>
          <w:p w14:paraId="0794B166"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shd w:val="clear" w:color="auto" w:fill="auto"/>
            <w:vAlign w:val="center"/>
            <w:hideMark/>
          </w:tcPr>
          <w:p w14:paraId="6E6639A5" w14:textId="77777777" w:rsidR="00BF15B4" w:rsidRPr="00BF15B4" w:rsidRDefault="00BF15B4" w:rsidP="00BF15B4">
            <w:pPr>
              <w:ind w:right="0"/>
              <w:jc w:val="left"/>
              <w:rPr>
                <w:color w:val="000000"/>
                <w:sz w:val="20"/>
                <w:lang w:eastAsia="ru-RU"/>
              </w:rPr>
            </w:pPr>
            <w:r w:rsidRPr="00BF15B4">
              <w:rPr>
                <w:color w:val="000000"/>
                <w:sz w:val="20"/>
                <w:lang w:eastAsia="ru-RU"/>
              </w:rPr>
              <w:t>Объединение СТ в зону деятельности ЕТО, эксплуатирующей несколько систем теплоснабжения</w:t>
            </w:r>
          </w:p>
        </w:tc>
        <w:tc>
          <w:tcPr>
            <w:tcW w:w="0" w:type="auto"/>
            <w:shd w:val="clear" w:color="auto" w:fill="auto"/>
            <w:vAlign w:val="center"/>
            <w:hideMark/>
          </w:tcPr>
          <w:p w14:paraId="62BE537E" w14:textId="77777777" w:rsidR="00BF15B4" w:rsidRPr="00BF15B4" w:rsidRDefault="00BF15B4" w:rsidP="00BF15B4">
            <w:pPr>
              <w:ind w:right="0"/>
              <w:jc w:val="left"/>
              <w:rPr>
                <w:color w:val="000000"/>
                <w:sz w:val="20"/>
                <w:lang w:eastAsia="ru-RU"/>
              </w:rPr>
            </w:pPr>
            <w:r w:rsidRPr="00BF15B4">
              <w:rPr>
                <w:color w:val="000000"/>
                <w:sz w:val="20"/>
                <w:lang w:eastAsia="ru-RU"/>
              </w:rPr>
              <w:t>Заменить № зоны деятельности ЕТО с 22 на 2</w:t>
            </w:r>
          </w:p>
        </w:tc>
      </w:tr>
      <w:tr w:rsidR="00BF15B4" w:rsidRPr="00BF15B4" w14:paraId="46349775" w14:textId="77777777" w:rsidTr="00BF15B4">
        <w:trPr>
          <w:trHeight w:val="20"/>
        </w:trPr>
        <w:tc>
          <w:tcPr>
            <w:tcW w:w="0" w:type="auto"/>
            <w:shd w:val="clear" w:color="auto" w:fill="auto"/>
            <w:vAlign w:val="center"/>
            <w:hideMark/>
          </w:tcPr>
          <w:p w14:paraId="278A4003" w14:textId="77777777" w:rsidR="00BF15B4" w:rsidRPr="00BF15B4" w:rsidRDefault="00BF15B4" w:rsidP="00BF15B4">
            <w:pPr>
              <w:ind w:right="0"/>
              <w:rPr>
                <w:color w:val="000000"/>
                <w:sz w:val="20"/>
                <w:lang w:eastAsia="ru-RU"/>
              </w:rPr>
            </w:pPr>
            <w:r w:rsidRPr="00BF15B4">
              <w:rPr>
                <w:color w:val="000000"/>
                <w:sz w:val="20"/>
                <w:lang w:eastAsia="ru-RU"/>
              </w:rPr>
              <w:t>23</w:t>
            </w:r>
          </w:p>
        </w:tc>
        <w:tc>
          <w:tcPr>
            <w:tcW w:w="0" w:type="auto"/>
            <w:shd w:val="clear" w:color="auto" w:fill="auto"/>
            <w:vAlign w:val="center"/>
            <w:hideMark/>
          </w:tcPr>
          <w:p w14:paraId="7DC68848" w14:textId="77777777" w:rsidR="00BF15B4" w:rsidRPr="00BF15B4" w:rsidRDefault="00BF15B4" w:rsidP="00BF15B4">
            <w:pPr>
              <w:ind w:right="0"/>
              <w:jc w:val="left"/>
              <w:rPr>
                <w:color w:val="000000"/>
                <w:sz w:val="20"/>
                <w:lang w:eastAsia="ru-RU"/>
              </w:rPr>
            </w:pPr>
            <w:r w:rsidRPr="00BF15B4">
              <w:rPr>
                <w:color w:val="000000"/>
                <w:sz w:val="20"/>
                <w:lang w:eastAsia="ru-RU"/>
              </w:rPr>
              <w:t>26) Котельная №35 Спортивное (законсервирована)</w:t>
            </w:r>
          </w:p>
        </w:tc>
        <w:tc>
          <w:tcPr>
            <w:tcW w:w="0" w:type="auto"/>
            <w:shd w:val="clear" w:color="auto" w:fill="auto"/>
            <w:vAlign w:val="center"/>
            <w:hideMark/>
          </w:tcPr>
          <w:p w14:paraId="44672027"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shd w:val="clear" w:color="auto" w:fill="auto"/>
            <w:vAlign w:val="center"/>
            <w:hideMark/>
          </w:tcPr>
          <w:p w14:paraId="43494485"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shd w:val="clear" w:color="auto" w:fill="auto"/>
            <w:vAlign w:val="center"/>
            <w:hideMark/>
          </w:tcPr>
          <w:p w14:paraId="6CD67FAD" w14:textId="77777777" w:rsidR="00BF15B4" w:rsidRPr="00BF15B4" w:rsidRDefault="00BF15B4" w:rsidP="00BF15B4">
            <w:pPr>
              <w:ind w:right="0"/>
              <w:rPr>
                <w:color w:val="000000"/>
                <w:sz w:val="20"/>
                <w:lang w:eastAsia="ru-RU"/>
              </w:rPr>
            </w:pPr>
            <w:r w:rsidRPr="00BF15B4">
              <w:rPr>
                <w:color w:val="000000"/>
                <w:sz w:val="20"/>
                <w:lang w:eastAsia="ru-RU"/>
              </w:rPr>
              <w:t>23</w:t>
            </w:r>
          </w:p>
        </w:tc>
        <w:tc>
          <w:tcPr>
            <w:tcW w:w="0" w:type="auto"/>
            <w:shd w:val="clear" w:color="auto" w:fill="auto"/>
            <w:vAlign w:val="center"/>
            <w:hideMark/>
          </w:tcPr>
          <w:p w14:paraId="7BECF61F"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shd w:val="clear" w:color="auto" w:fill="auto"/>
            <w:vAlign w:val="center"/>
            <w:hideMark/>
          </w:tcPr>
          <w:p w14:paraId="4CAB0137" w14:textId="77777777" w:rsidR="00BF15B4" w:rsidRPr="00BF15B4" w:rsidRDefault="00BF15B4" w:rsidP="00BF15B4">
            <w:pPr>
              <w:ind w:right="0"/>
              <w:jc w:val="left"/>
              <w:rPr>
                <w:color w:val="000000"/>
                <w:sz w:val="20"/>
                <w:lang w:eastAsia="ru-RU"/>
              </w:rPr>
            </w:pPr>
            <w:r w:rsidRPr="00BF15B4">
              <w:rPr>
                <w:color w:val="000000"/>
                <w:sz w:val="20"/>
                <w:lang w:eastAsia="ru-RU"/>
              </w:rPr>
              <w:t>Объединение СТ в зону деятельности ЕТО, эксплуатирующей несколько систем теплоснабжения</w:t>
            </w:r>
          </w:p>
        </w:tc>
        <w:tc>
          <w:tcPr>
            <w:tcW w:w="0" w:type="auto"/>
            <w:shd w:val="clear" w:color="auto" w:fill="auto"/>
            <w:vAlign w:val="center"/>
            <w:hideMark/>
          </w:tcPr>
          <w:p w14:paraId="575A81DB" w14:textId="77777777" w:rsidR="00BF15B4" w:rsidRPr="00BF15B4" w:rsidRDefault="00BF15B4" w:rsidP="00BF15B4">
            <w:pPr>
              <w:ind w:right="0"/>
              <w:jc w:val="left"/>
              <w:rPr>
                <w:color w:val="000000"/>
                <w:sz w:val="20"/>
                <w:lang w:eastAsia="ru-RU"/>
              </w:rPr>
            </w:pPr>
            <w:r w:rsidRPr="00BF15B4">
              <w:rPr>
                <w:color w:val="000000"/>
                <w:sz w:val="20"/>
                <w:lang w:eastAsia="ru-RU"/>
              </w:rPr>
              <w:t>Заменить № зоны деятельности ЕТО с 23 на 2</w:t>
            </w:r>
          </w:p>
        </w:tc>
      </w:tr>
      <w:tr w:rsidR="00BF15B4" w:rsidRPr="00BF15B4" w14:paraId="2D39E9E9" w14:textId="77777777" w:rsidTr="00BF15B4">
        <w:trPr>
          <w:trHeight w:val="20"/>
        </w:trPr>
        <w:tc>
          <w:tcPr>
            <w:tcW w:w="0" w:type="auto"/>
            <w:shd w:val="clear" w:color="auto" w:fill="auto"/>
            <w:vAlign w:val="center"/>
            <w:hideMark/>
          </w:tcPr>
          <w:p w14:paraId="6AA348BB" w14:textId="77777777" w:rsidR="00BF15B4" w:rsidRPr="00BF15B4" w:rsidRDefault="00BF15B4" w:rsidP="00BF15B4">
            <w:pPr>
              <w:ind w:right="0"/>
              <w:rPr>
                <w:color w:val="000000"/>
                <w:sz w:val="20"/>
                <w:lang w:eastAsia="ru-RU"/>
              </w:rPr>
            </w:pPr>
            <w:r w:rsidRPr="00BF15B4">
              <w:rPr>
                <w:color w:val="000000"/>
                <w:sz w:val="20"/>
                <w:lang w:eastAsia="ru-RU"/>
              </w:rPr>
              <w:t>24</w:t>
            </w:r>
          </w:p>
        </w:tc>
        <w:tc>
          <w:tcPr>
            <w:tcW w:w="0" w:type="auto"/>
            <w:shd w:val="clear" w:color="auto" w:fill="auto"/>
            <w:vAlign w:val="center"/>
            <w:hideMark/>
          </w:tcPr>
          <w:p w14:paraId="152A16FC" w14:textId="77777777" w:rsidR="00BF15B4" w:rsidRPr="00BF15B4" w:rsidRDefault="00BF15B4" w:rsidP="00BF15B4">
            <w:pPr>
              <w:ind w:right="0"/>
              <w:jc w:val="left"/>
              <w:rPr>
                <w:color w:val="000000"/>
                <w:sz w:val="20"/>
                <w:lang w:eastAsia="ru-RU"/>
              </w:rPr>
            </w:pPr>
            <w:r w:rsidRPr="00BF15B4">
              <w:rPr>
                <w:color w:val="000000"/>
                <w:sz w:val="20"/>
                <w:lang w:eastAsia="ru-RU"/>
              </w:rPr>
              <w:t>27) Котельная №1 ПАО «Сургутнефтегаз»</w:t>
            </w:r>
          </w:p>
        </w:tc>
        <w:tc>
          <w:tcPr>
            <w:tcW w:w="0" w:type="auto"/>
            <w:shd w:val="clear" w:color="auto" w:fill="auto"/>
            <w:vAlign w:val="center"/>
            <w:hideMark/>
          </w:tcPr>
          <w:p w14:paraId="0AC08E5A"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shd w:val="clear" w:color="auto" w:fill="auto"/>
            <w:vAlign w:val="center"/>
            <w:hideMark/>
          </w:tcPr>
          <w:p w14:paraId="1821CD24"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shd w:val="clear" w:color="auto" w:fill="auto"/>
            <w:vAlign w:val="center"/>
            <w:hideMark/>
          </w:tcPr>
          <w:p w14:paraId="63C7ABA1" w14:textId="77777777" w:rsidR="00BF15B4" w:rsidRPr="00BF15B4" w:rsidRDefault="00BF15B4" w:rsidP="00BF15B4">
            <w:pPr>
              <w:ind w:right="0"/>
              <w:rPr>
                <w:color w:val="000000"/>
                <w:sz w:val="20"/>
                <w:lang w:eastAsia="ru-RU"/>
              </w:rPr>
            </w:pPr>
            <w:r w:rsidRPr="00BF15B4">
              <w:rPr>
                <w:color w:val="000000"/>
                <w:sz w:val="20"/>
                <w:lang w:eastAsia="ru-RU"/>
              </w:rPr>
              <w:t>24</w:t>
            </w:r>
          </w:p>
        </w:tc>
        <w:tc>
          <w:tcPr>
            <w:tcW w:w="0" w:type="auto"/>
            <w:shd w:val="clear" w:color="auto" w:fill="auto"/>
            <w:vAlign w:val="center"/>
            <w:hideMark/>
          </w:tcPr>
          <w:p w14:paraId="7E101940"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shd w:val="clear" w:color="auto" w:fill="auto"/>
            <w:vAlign w:val="center"/>
            <w:hideMark/>
          </w:tcPr>
          <w:p w14:paraId="4AA59D51" w14:textId="77777777" w:rsidR="00BF15B4" w:rsidRPr="00BF15B4" w:rsidRDefault="00BF15B4" w:rsidP="00BF15B4">
            <w:pPr>
              <w:ind w:right="0"/>
              <w:jc w:val="left"/>
              <w:rPr>
                <w:color w:val="000000"/>
                <w:sz w:val="20"/>
                <w:lang w:eastAsia="ru-RU"/>
              </w:rPr>
            </w:pPr>
            <w:r w:rsidRPr="00BF15B4">
              <w:rPr>
                <w:color w:val="000000"/>
                <w:sz w:val="20"/>
                <w:lang w:eastAsia="ru-RU"/>
              </w:rPr>
              <w:t>Объединение СТ в зону деятельности ЕТО, эксплуатирующей несколько систем теплоснабжения</w:t>
            </w:r>
          </w:p>
        </w:tc>
        <w:tc>
          <w:tcPr>
            <w:tcW w:w="0" w:type="auto"/>
            <w:shd w:val="clear" w:color="auto" w:fill="auto"/>
            <w:vAlign w:val="center"/>
            <w:hideMark/>
          </w:tcPr>
          <w:p w14:paraId="4E910A03" w14:textId="77777777" w:rsidR="00BF15B4" w:rsidRPr="00BF15B4" w:rsidRDefault="00BF15B4" w:rsidP="00BF15B4">
            <w:pPr>
              <w:ind w:right="0"/>
              <w:jc w:val="left"/>
              <w:rPr>
                <w:color w:val="000000"/>
                <w:sz w:val="20"/>
                <w:lang w:eastAsia="ru-RU"/>
              </w:rPr>
            </w:pPr>
            <w:r w:rsidRPr="00BF15B4">
              <w:rPr>
                <w:color w:val="000000"/>
                <w:sz w:val="20"/>
                <w:lang w:eastAsia="ru-RU"/>
              </w:rPr>
              <w:t>Заменить № зоны деятельности ЕТО с 24 на 3</w:t>
            </w:r>
          </w:p>
        </w:tc>
      </w:tr>
      <w:tr w:rsidR="00BF15B4" w:rsidRPr="00BF15B4" w14:paraId="3B78CB09" w14:textId="77777777" w:rsidTr="00BF15B4">
        <w:trPr>
          <w:trHeight w:val="20"/>
        </w:trPr>
        <w:tc>
          <w:tcPr>
            <w:tcW w:w="0" w:type="auto"/>
            <w:shd w:val="clear" w:color="auto" w:fill="auto"/>
            <w:vAlign w:val="center"/>
            <w:hideMark/>
          </w:tcPr>
          <w:p w14:paraId="21CF5ACD" w14:textId="77777777" w:rsidR="00BF15B4" w:rsidRPr="00BF15B4" w:rsidRDefault="00BF15B4" w:rsidP="00BF15B4">
            <w:pPr>
              <w:ind w:right="0"/>
              <w:rPr>
                <w:color w:val="000000"/>
                <w:sz w:val="20"/>
                <w:lang w:eastAsia="ru-RU"/>
              </w:rPr>
            </w:pPr>
            <w:r w:rsidRPr="00BF15B4">
              <w:rPr>
                <w:color w:val="000000"/>
                <w:sz w:val="20"/>
                <w:lang w:eastAsia="ru-RU"/>
              </w:rPr>
              <w:t>-</w:t>
            </w:r>
          </w:p>
        </w:tc>
        <w:tc>
          <w:tcPr>
            <w:tcW w:w="0" w:type="auto"/>
            <w:shd w:val="clear" w:color="auto" w:fill="auto"/>
            <w:vAlign w:val="center"/>
            <w:hideMark/>
          </w:tcPr>
          <w:p w14:paraId="2ADB2511" w14:textId="77777777" w:rsidR="00BF15B4" w:rsidRPr="00BF15B4" w:rsidRDefault="00BF15B4" w:rsidP="00BF15B4">
            <w:pPr>
              <w:ind w:right="0"/>
              <w:jc w:val="left"/>
              <w:rPr>
                <w:color w:val="000000"/>
                <w:sz w:val="20"/>
                <w:lang w:eastAsia="ru-RU"/>
              </w:rPr>
            </w:pPr>
            <w:r w:rsidRPr="00BF15B4">
              <w:rPr>
                <w:color w:val="000000"/>
                <w:sz w:val="20"/>
                <w:lang w:eastAsia="ru-RU"/>
              </w:rPr>
              <w:t>-</w:t>
            </w:r>
          </w:p>
        </w:tc>
        <w:tc>
          <w:tcPr>
            <w:tcW w:w="0" w:type="auto"/>
            <w:shd w:val="clear" w:color="auto" w:fill="auto"/>
            <w:vAlign w:val="center"/>
            <w:hideMark/>
          </w:tcPr>
          <w:p w14:paraId="3429D8AA" w14:textId="77777777" w:rsidR="00BF15B4" w:rsidRPr="00BF15B4" w:rsidRDefault="00BF15B4" w:rsidP="00BF15B4">
            <w:pPr>
              <w:ind w:right="0"/>
              <w:rPr>
                <w:color w:val="000000"/>
                <w:sz w:val="20"/>
                <w:lang w:eastAsia="ru-RU"/>
              </w:rPr>
            </w:pPr>
            <w:r w:rsidRPr="00BF15B4">
              <w:rPr>
                <w:color w:val="000000"/>
                <w:sz w:val="20"/>
                <w:lang w:eastAsia="ru-RU"/>
              </w:rPr>
              <w:t>-</w:t>
            </w:r>
          </w:p>
        </w:tc>
        <w:tc>
          <w:tcPr>
            <w:tcW w:w="0" w:type="auto"/>
            <w:shd w:val="clear" w:color="auto" w:fill="auto"/>
            <w:vAlign w:val="center"/>
            <w:hideMark/>
          </w:tcPr>
          <w:p w14:paraId="4469C348" w14:textId="77777777" w:rsidR="00BF15B4" w:rsidRPr="00BF15B4" w:rsidRDefault="00BF15B4" w:rsidP="00BF15B4">
            <w:pPr>
              <w:ind w:right="0"/>
              <w:rPr>
                <w:color w:val="000000"/>
                <w:sz w:val="20"/>
                <w:lang w:eastAsia="ru-RU"/>
              </w:rPr>
            </w:pPr>
            <w:r w:rsidRPr="00BF15B4">
              <w:rPr>
                <w:color w:val="000000"/>
                <w:sz w:val="20"/>
                <w:lang w:eastAsia="ru-RU"/>
              </w:rPr>
              <w:t>-</w:t>
            </w:r>
          </w:p>
        </w:tc>
        <w:tc>
          <w:tcPr>
            <w:tcW w:w="0" w:type="auto"/>
            <w:shd w:val="clear" w:color="auto" w:fill="auto"/>
            <w:vAlign w:val="center"/>
            <w:hideMark/>
          </w:tcPr>
          <w:p w14:paraId="28756C9C" w14:textId="77777777" w:rsidR="00BF15B4" w:rsidRPr="00BF15B4" w:rsidRDefault="00BF15B4" w:rsidP="00BF15B4">
            <w:pPr>
              <w:ind w:right="0"/>
              <w:rPr>
                <w:color w:val="000000"/>
                <w:sz w:val="20"/>
                <w:lang w:eastAsia="ru-RU"/>
              </w:rPr>
            </w:pPr>
            <w:r w:rsidRPr="00BF15B4">
              <w:rPr>
                <w:color w:val="000000"/>
                <w:sz w:val="20"/>
                <w:lang w:eastAsia="ru-RU"/>
              </w:rPr>
              <w:t>-</w:t>
            </w:r>
          </w:p>
        </w:tc>
        <w:tc>
          <w:tcPr>
            <w:tcW w:w="0" w:type="auto"/>
            <w:shd w:val="clear" w:color="auto" w:fill="auto"/>
            <w:vAlign w:val="center"/>
            <w:hideMark/>
          </w:tcPr>
          <w:p w14:paraId="3BD47324" w14:textId="77777777" w:rsidR="00BF15B4" w:rsidRPr="00BF15B4" w:rsidRDefault="00BF15B4" w:rsidP="00BF15B4">
            <w:pPr>
              <w:ind w:right="0"/>
              <w:rPr>
                <w:color w:val="000000"/>
                <w:sz w:val="20"/>
                <w:lang w:eastAsia="ru-RU"/>
              </w:rPr>
            </w:pPr>
            <w:r w:rsidRPr="00BF15B4">
              <w:rPr>
                <w:color w:val="000000"/>
                <w:sz w:val="20"/>
                <w:lang w:eastAsia="ru-RU"/>
              </w:rPr>
              <w:t>-</w:t>
            </w:r>
          </w:p>
        </w:tc>
        <w:tc>
          <w:tcPr>
            <w:tcW w:w="0" w:type="auto"/>
            <w:shd w:val="clear" w:color="auto" w:fill="auto"/>
            <w:vAlign w:val="center"/>
            <w:hideMark/>
          </w:tcPr>
          <w:p w14:paraId="6051F714" w14:textId="77777777" w:rsidR="00BF15B4" w:rsidRPr="00BF15B4" w:rsidRDefault="00BF15B4" w:rsidP="00BF15B4">
            <w:pPr>
              <w:ind w:right="0"/>
              <w:jc w:val="left"/>
              <w:rPr>
                <w:color w:val="000000"/>
                <w:sz w:val="20"/>
                <w:lang w:eastAsia="ru-RU"/>
              </w:rPr>
            </w:pPr>
            <w:r w:rsidRPr="00BF15B4">
              <w:rPr>
                <w:color w:val="000000"/>
                <w:sz w:val="20"/>
                <w:lang w:eastAsia="ru-RU"/>
              </w:rPr>
              <w:t>Котельная №4 ПАО «Сургутнефтегаз» и система теплоснабжения от нее введены в эксплуатацию</w:t>
            </w:r>
          </w:p>
        </w:tc>
        <w:tc>
          <w:tcPr>
            <w:tcW w:w="0" w:type="auto"/>
            <w:shd w:val="clear" w:color="auto" w:fill="auto"/>
            <w:vAlign w:val="center"/>
            <w:hideMark/>
          </w:tcPr>
          <w:p w14:paraId="4380B3A6" w14:textId="77777777" w:rsidR="00BF15B4" w:rsidRPr="00BF15B4" w:rsidRDefault="00BF15B4" w:rsidP="00BF15B4">
            <w:pPr>
              <w:ind w:right="0"/>
              <w:jc w:val="left"/>
              <w:rPr>
                <w:color w:val="000000"/>
                <w:sz w:val="20"/>
                <w:lang w:eastAsia="ru-RU"/>
              </w:rPr>
            </w:pPr>
            <w:r w:rsidRPr="00BF15B4">
              <w:rPr>
                <w:color w:val="000000"/>
                <w:sz w:val="20"/>
                <w:lang w:eastAsia="ru-RU"/>
              </w:rPr>
              <w:t>Образовать СТ №50, включить в состав ЕТО №3</w:t>
            </w:r>
          </w:p>
        </w:tc>
      </w:tr>
      <w:tr w:rsidR="00BF15B4" w:rsidRPr="00BF15B4" w14:paraId="540FE1DD" w14:textId="77777777" w:rsidTr="00BF15B4">
        <w:trPr>
          <w:trHeight w:val="20"/>
        </w:trPr>
        <w:tc>
          <w:tcPr>
            <w:tcW w:w="0" w:type="auto"/>
            <w:shd w:val="clear" w:color="auto" w:fill="auto"/>
            <w:vAlign w:val="center"/>
            <w:hideMark/>
          </w:tcPr>
          <w:p w14:paraId="2411E90B" w14:textId="77777777" w:rsidR="00BF15B4" w:rsidRPr="00BF15B4" w:rsidRDefault="00BF15B4" w:rsidP="00BF15B4">
            <w:pPr>
              <w:ind w:right="0"/>
              <w:rPr>
                <w:color w:val="000000"/>
                <w:sz w:val="20"/>
                <w:lang w:eastAsia="ru-RU"/>
              </w:rPr>
            </w:pPr>
            <w:r w:rsidRPr="00BF15B4">
              <w:rPr>
                <w:color w:val="000000"/>
                <w:sz w:val="20"/>
                <w:lang w:eastAsia="ru-RU"/>
              </w:rPr>
              <w:t>26</w:t>
            </w:r>
          </w:p>
        </w:tc>
        <w:tc>
          <w:tcPr>
            <w:tcW w:w="0" w:type="auto"/>
            <w:shd w:val="clear" w:color="auto" w:fill="auto"/>
            <w:vAlign w:val="center"/>
            <w:hideMark/>
          </w:tcPr>
          <w:p w14:paraId="5E261D7E" w14:textId="77777777" w:rsidR="00BF15B4" w:rsidRPr="00BF15B4" w:rsidRDefault="00BF15B4" w:rsidP="00BF15B4">
            <w:pPr>
              <w:ind w:right="0"/>
              <w:jc w:val="left"/>
              <w:rPr>
                <w:color w:val="000000"/>
                <w:sz w:val="20"/>
                <w:lang w:eastAsia="ru-RU"/>
              </w:rPr>
            </w:pPr>
            <w:r w:rsidRPr="00BF15B4">
              <w:rPr>
                <w:color w:val="000000"/>
                <w:sz w:val="20"/>
                <w:lang w:eastAsia="ru-RU"/>
              </w:rPr>
              <w:t>29) Котельная №5 ПАО «Сургутнефтегаз»</w:t>
            </w:r>
          </w:p>
        </w:tc>
        <w:tc>
          <w:tcPr>
            <w:tcW w:w="0" w:type="auto"/>
            <w:shd w:val="clear" w:color="auto" w:fill="auto"/>
            <w:vAlign w:val="center"/>
            <w:hideMark/>
          </w:tcPr>
          <w:p w14:paraId="77464416"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shd w:val="clear" w:color="auto" w:fill="auto"/>
            <w:vAlign w:val="center"/>
            <w:hideMark/>
          </w:tcPr>
          <w:p w14:paraId="5DAEED9C"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shd w:val="clear" w:color="auto" w:fill="auto"/>
            <w:vAlign w:val="center"/>
            <w:hideMark/>
          </w:tcPr>
          <w:p w14:paraId="1ADE6FFC" w14:textId="77777777" w:rsidR="00BF15B4" w:rsidRPr="00BF15B4" w:rsidRDefault="00BF15B4" w:rsidP="00BF15B4">
            <w:pPr>
              <w:ind w:right="0"/>
              <w:rPr>
                <w:color w:val="000000"/>
                <w:sz w:val="20"/>
                <w:lang w:eastAsia="ru-RU"/>
              </w:rPr>
            </w:pPr>
            <w:r w:rsidRPr="00BF15B4">
              <w:rPr>
                <w:color w:val="000000"/>
                <w:sz w:val="20"/>
                <w:lang w:eastAsia="ru-RU"/>
              </w:rPr>
              <w:t>26</w:t>
            </w:r>
          </w:p>
        </w:tc>
        <w:tc>
          <w:tcPr>
            <w:tcW w:w="0" w:type="auto"/>
            <w:shd w:val="clear" w:color="auto" w:fill="auto"/>
            <w:vAlign w:val="center"/>
            <w:hideMark/>
          </w:tcPr>
          <w:p w14:paraId="627AE91E"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shd w:val="clear" w:color="auto" w:fill="auto"/>
            <w:vAlign w:val="center"/>
            <w:hideMark/>
          </w:tcPr>
          <w:p w14:paraId="204E042F" w14:textId="77777777" w:rsidR="00BF15B4" w:rsidRPr="00BF15B4" w:rsidRDefault="00BF15B4" w:rsidP="00BF15B4">
            <w:pPr>
              <w:ind w:right="0"/>
              <w:jc w:val="left"/>
              <w:rPr>
                <w:color w:val="000000"/>
                <w:sz w:val="20"/>
                <w:lang w:eastAsia="ru-RU"/>
              </w:rPr>
            </w:pPr>
            <w:r w:rsidRPr="00BF15B4">
              <w:rPr>
                <w:color w:val="000000"/>
                <w:sz w:val="20"/>
                <w:lang w:eastAsia="ru-RU"/>
              </w:rPr>
              <w:t>1) Объединение СТ в зону деятельности ЕТО, эксплуатирующей несколько систем теплоснабжения</w:t>
            </w:r>
            <w:r w:rsidRPr="00BF15B4">
              <w:rPr>
                <w:color w:val="000000"/>
                <w:sz w:val="20"/>
                <w:lang w:eastAsia="ru-RU"/>
              </w:rPr>
              <w:br/>
              <w:t>2) Корректировка номера источника</w:t>
            </w:r>
          </w:p>
        </w:tc>
        <w:tc>
          <w:tcPr>
            <w:tcW w:w="0" w:type="auto"/>
            <w:shd w:val="clear" w:color="auto" w:fill="auto"/>
            <w:vAlign w:val="center"/>
            <w:hideMark/>
          </w:tcPr>
          <w:p w14:paraId="6C034235" w14:textId="77777777" w:rsidR="00BF15B4" w:rsidRPr="00BF15B4" w:rsidRDefault="00BF15B4" w:rsidP="00BF15B4">
            <w:pPr>
              <w:ind w:right="0"/>
              <w:jc w:val="left"/>
              <w:rPr>
                <w:color w:val="000000"/>
                <w:sz w:val="20"/>
                <w:lang w:eastAsia="ru-RU"/>
              </w:rPr>
            </w:pPr>
            <w:r w:rsidRPr="00BF15B4">
              <w:rPr>
                <w:color w:val="000000"/>
                <w:sz w:val="20"/>
                <w:lang w:eastAsia="ru-RU"/>
              </w:rPr>
              <w:t>1) Заменить № зоны деятельности ЕТО с 26 на 3</w:t>
            </w:r>
            <w:r w:rsidRPr="00BF15B4">
              <w:rPr>
                <w:color w:val="000000"/>
                <w:sz w:val="20"/>
                <w:lang w:eastAsia="ru-RU"/>
              </w:rPr>
              <w:br/>
              <w:t>2) Заменить номер источника с 29 на 30</w:t>
            </w:r>
          </w:p>
        </w:tc>
      </w:tr>
      <w:tr w:rsidR="00BF15B4" w:rsidRPr="00BF15B4" w14:paraId="593455E1" w14:textId="77777777" w:rsidTr="00BF15B4">
        <w:trPr>
          <w:trHeight w:val="20"/>
        </w:trPr>
        <w:tc>
          <w:tcPr>
            <w:tcW w:w="0" w:type="auto"/>
            <w:shd w:val="clear" w:color="auto" w:fill="auto"/>
            <w:vAlign w:val="center"/>
            <w:hideMark/>
          </w:tcPr>
          <w:p w14:paraId="0058C9CF" w14:textId="77777777" w:rsidR="00BF15B4" w:rsidRPr="00BF15B4" w:rsidRDefault="00BF15B4" w:rsidP="00BF15B4">
            <w:pPr>
              <w:ind w:right="0"/>
              <w:rPr>
                <w:color w:val="000000"/>
                <w:sz w:val="20"/>
                <w:lang w:eastAsia="ru-RU"/>
              </w:rPr>
            </w:pPr>
            <w:r w:rsidRPr="00BF15B4">
              <w:rPr>
                <w:color w:val="000000"/>
                <w:sz w:val="20"/>
                <w:lang w:eastAsia="ru-RU"/>
              </w:rPr>
              <w:t>27</w:t>
            </w:r>
          </w:p>
        </w:tc>
        <w:tc>
          <w:tcPr>
            <w:tcW w:w="0" w:type="auto"/>
            <w:shd w:val="clear" w:color="auto" w:fill="auto"/>
            <w:vAlign w:val="center"/>
            <w:hideMark/>
          </w:tcPr>
          <w:p w14:paraId="6942BA9A" w14:textId="77777777" w:rsidR="00BF15B4" w:rsidRPr="00BF15B4" w:rsidRDefault="00BF15B4" w:rsidP="00BF15B4">
            <w:pPr>
              <w:ind w:right="0"/>
              <w:jc w:val="left"/>
              <w:rPr>
                <w:color w:val="000000"/>
                <w:sz w:val="20"/>
                <w:lang w:eastAsia="ru-RU"/>
              </w:rPr>
            </w:pPr>
            <w:r w:rsidRPr="00BF15B4">
              <w:rPr>
                <w:color w:val="000000"/>
                <w:sz w:val="20"/>
                <w:lang w:eastAsia="ru-RU"/>
              </w:rPr>
              <w:t>30) Котельная №6 ПАО «Сургутнефтегаз»</w:t>
            </w:r>
          </w:p>
        </w:tc>
        <w:tc>
          <w:tcPr>
            <w:tcW w:w="0" w:type="auto"/>
            <w:shd w:val="clear" w:color="auto" w:fill="auto"/>
            <w:vAlign w:val="center"/>
            <w:hideMark/>
          </w:tcPr>
          <w:p w14:paraId="3FFD8CD3"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shd w:val="clear" w:color="auto" w:fill="auto"/>
            <w:vAlign w:val="center"/>
            <w:hideMark/>
          </w:tcPr>
          <w:p w14:paraId="7D104B92"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shd w:val="clear" w:color="auto" w:fill="auto"/>
            <w:vAlign w:val="center"/>
            <w:hideMark/>
          </w:tcPr>
          <w:p w14:paraId="753026D5" w14:textId="77777777" w:rsidR="00BF15B4" w:rsidRPr="00BF15B4" w:rsidRDefault="00BF15B4" w:rsidP="00BF15B4">
            <w:pPr>
              <w:ind w:right="0"/>
              <w:rPr>
                <w:color w:val="000000"/>
                <w:sz w:val="20"/>
                <w:lang w:eastAsia="ru-RU"/>
              </w:rPr>
            </w:pPr>
            <w:r w:rsidRPr="00BF15B4">
              <w:rPr>
                <w:color w:val="000000"/>
                <w:sz w:val="20"/>
                <w:lang w:eastAsia="ru-RU"/>
              </w:rPr>
              <w:t>27</w:t>
            </w:r>
          </w:p>
        </w:tc>
        <w:tc>
          <w:tcPr>
            <w:tcW w:w="0" w:type="auto"/>
            <w:shd w:val="clear" w:color="auto" w:fill="auto"/>
            <w:vAlign w:val="center"/>
            <w:hideMark/>
          </w:tcPr>
          <w:p w14:paraId="534EB0E4"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shd w:val="clear" w:color="auto" w:fill="auto"/>
            <w:vAlign w:val="center"/>
            <w:hideMark/>
          </w:tcPr>
          <w:p w14:paraId="0CE4E9E2" w14:textId="77777777" w:rsidR="00BF15B4" w:rsidRPr="00BF15B4" w:rsidRDefault="00BF15B4" w:rsidP="00BF15B4">
            <w:pPr>
              <w:ind w:right="0"/>
              <w:jc w:val="left"/>
              <w:rPr>
                <w:color w:val="000000"/>
                <w:sz w:val="20"/>
                <w:lang w:eastAsia="ru-RU"/>
              </w:rPr>
            </w:pPr>
            <w:r w:rsidRPr="00BF15B4">
              <w:rPr>
                <w:color w:val="000000"/>
                <w:sz w:val="20"/>
                <w:lang w:eastAsia="ru-RU"/>
              </w:rPr>
              <w:t>1) Объединение СТ в зону деятельности ЕТО, эксплуатирующей несколько систем теплоснабжения</w:t>
            </w:r>
            <w:r w:rsidRPr="00BF15B4">
              <w:rPr>
                <w:color w:val="000000"/>
                <w:sz w:val="20"/>
                <w:lang w:eastAsia="ru-RU"/>
              </w:rPr>
              <w:br/>
              <w:t>2) Корректировка номера источника</w:t>
            </w:r>
          </w:p>
        </w:tc>
        <w:tc>
          <w:tcPr>
            <w:tcW w:w="0" w:type="auto"/>
            <w:shd w:val="clear" w:color="auto" w:fill="auto"/>
            <w:vAlign w:val="center"/>
            <w:hideMark/>
          </w:tcPr>
          <w:p w14:paraId="44ED286A" w14:textId="77777777" w:rsidR="00BF15B4" w:rsidRPr="00BF15B4" w:rsidRDefault="00BF15B4" w:rsidP="00BF15B4">
            <w:pPr>
              <w:ind w:right="0"/>
              <w:jc w:val="left"/>
              <w:rPr>
                <w:color w:val="000000"/>
                <w:sz w:val="20"/>
                <w:lang w:eastAsia="ru-RU"/>
              </w:rPr>
            </w:pPr>
            <w:r w:rsidRPr="00BF15B4">
              <w:rPr>
                <w:color w:val="000000"/>
                <w:sz w:val="20"/>
                <w:lang w:eastAsia="ru-RU"/>
              </w:rPr>
              <w:t>1) Заменить № зоны деятельности ЕТО с 27 на 3</w:t>
            </w:r>
            <w:r w:rsidRPr="00BF15B4">
              <w:rPr>
                <w:color w:val="000000"/>
                <w:sz w:val="20"/>
                <w:lang w:eastAsia="ru-RU"/>
              </w:rPr>
              <w:br/>
              <w:t>2) Заменить номер источника с 30 на 31</w:t>
            </w:r>
          </w:p>
        </w:tc>
      </w:tr>
      <w:tr w:rsidR="00BF15B4" w:rsidRPr="00BF15B4" w14:paraId="2721D090" w14:textId="77777777" w:rsidTr="00BF15B4">
        <w:trPr>
          <w:trHeight w:val="20"/>
        </w:trPr>
        <w:tc>
          <w:tcPr>
            <w:tcW w:w="0" w:type="auto"/>
            <w:shd w:val="clear" w:color="auto" w:fill="auto"/>
            <w:vAlign w:val="center"/>
            <w:hideMark/>
          </w:tcPr>
          <w:p w14:paraId="47CF7DBE" w14:textId="77777777" w:rsidR="00BF15B4" w:rsidRPr="00BF15B4" w:rsidRDefault="00BF15B4" w:rsidP="00BF15B4">
            <w:pPr>
              <w:ind w:right="0"/>
              <w:rPr>
                <w:color w:val="000000"/>
                <w:sz w:val="20"/>
                <w:lang w:eastAsia="ru-RU"/>
              </w:rPr>
            </w:pPr>
            <w:r w:rsidRPr="00BF15B4">
              <w:rPr>
                <w:color w:val="000000"/>
                <w:sz w:val="20"/>
                <w:lang w:eastAsia="ru-RU"/>
              </w:rPr>
              <w:t>28</w:t>
            </w:r>
          </w:p>
        </w:tc>
        <w:tc>
          <w:tcPr>
            <w:tcW w:w="0" w:type="auto"/>
            <w:shd w:val="clear" w:color="auto" w:fill="auto"/>
            <w:vAlign w:val="center"/>
            <w:hideMark/>
          </w:tcPr>
          <w:p w14:paraId="7E17B62A" w14:textId="77777777" w:rsidR="00BF15B4" w:rsidRPr="00BF15B4" w:rsidRDefault="00BF15B4" w:rsidP="00BF15B4">
            <w:pPr>
              <w:ind w:right="0"/>
              <w:jc w:val="left"/>
              <w:rPr>
                <w:color w:val="000000"/>
                <w:sz w:val="20"/>
                <w:lang w:eastAsia="ru-RU"/>
              </w:rPr>
            </w:pPr>
            <w:r w:rsidRPr="00BF15B4">
              <w:rPr>
                <w:color w:val="000000"/>
                <w:sz w:val="20"/>
                <w:lang w:eastAsia="ru-RU"/>
              </w:rPr>
              <w:t>31) Котельная №7 ПАО «Сургутнефтегаз»</w:t>
            </w:r>
          </w:p>
        </w:tc>
        <w:tc>
          <w:tcPr>
            <w:tcW w:w="0" w:type="auto"/>
            <w:shd w:val="clear" w:color="auto" w:fill="auto"/>
            <w:vAlign w:val="center"/>
            <w:hideMark/>
          </w:tcPr>
          <w:p w14:paraId="6EB468C9"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shd w:val="clear" w:color="auto" w:fill="auto"/>
            <w:vAlign w:val="center"/>
            <w:hideMark/>
          </w:tcPr>
          <w:p w14:paraId="1A24C6DB"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shd w:val="clear" w:color="auto" w:fill="auto"/>
            <w:vAlign w:val="center"/>
            <w:hideMark/>
          </w:tcPr>
          <w:p w14:paraId="0FED7F53" w14:textId="77777777" w:rsidR="00BF15B4" w:rsidRPr="00BF15B4" w:rsidRDefault="00BF15B4" w:rsidP="00BF15B4">
            <w:pPr>
              <w:ind w:right="0"/>
              <w:rPr>
                <w:color w:val="000000"/>
                <w:sz w:val="20"/>
                <w:lang w:eastAsia="ru-RU"/>
              </w:rPr>
            </w:pPr>
            <w:r w:rsidRPr="00BF15B4">
              <w:rPr>
                <w:color w:val="000000"/>
                <w:sz w:val="20"/>
                <w:lang w:eastAsia="ru-RU"/>
              </w:rPr>
              <w:t>28</w:t>
            </w:r>
          </w:p>
        </w:tc>
        <w:tc>
          <w:tcPr>
            <w:tcW w:w="0" w:type="auto"/>
            <w:shd w:val="clear" w:color="auto" w:fill="auto"/>
            <w:vAlign w:val="center"/>
            <w:hideMark/>
          </w:tcPr>
          <w:p w14:paraId="253A5CBC"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shd w:val="clear" w:color="auto" w:fill="auto"/>
            <w:vAlign w:val="center"/>
            <w:hideMark/>
          </w:tcPr>
          <w:p w14:paraId="4B045A02" w14:textId="77777777" w:rsidR="00BF15B4" w:rsidRPr="00BF15B4" w:rsidRDefault="00BF15B4" w:rsidP="00BF15B4">
            <w:pPr>
              <w:ind w:right="0"/>
              <w:jc w:val="left"/>
              <w:rPr>
                <w:color w:val="000000"/>
                <w:sz w:val="20"/>
                <w:lang w:eastAsia="ru-RU"/>
              </w:rPr>
            </w:pPr>
            <w:r w:rsidRPr="00BF15B4">
              <w:rPr>
                <w:color w:val="000000"/>
                <w:sz w:val="20"/>
                <w:lang w:eastAsia="ru-RU"/>
              </w:rPr>
              <w:t>1) Объединение СТ в зону деятельности ЕТО, эксплуатирующей несколько систем теплоснабжения</w:t>
            </w:r>
            <w:r w:rsidRPr="00BF15B4">
              <w:rPr>
                <w:color w:val="000000"/>
                <w:sz w:val="20"/>
                <w:lang w:eastAsia="ru-RU"/>
              </w:rPr>
              <w:br/>
              <w:t>2) Корректировка номера источника</w:t>
            </w:r>
          </w:p>
        </w:tc>
        <w:tc>
          <w:tcPr>
            <w:tcW w:w="0" w:type="auto"/>
            <w:shd w:val="clear" w:color="auto" w:fill="auto"/>
            <w:vAlign w:val="center"/>
            <w:hideMark/>
          </w:tcPr>
          <w:p w14:paraId="00FDE409" w14:textId="77777777" w:rsidR="00BF15B4" w:rsidRPr="00BF15B4" w:rsidRDefault="00BF15B4" w:rsidP="00BF15B4">
            <w:pPr>
              <w:ind w:right="0"/>
              <w:jc w:val="left"/>
              <w:rPr>
                <w:color w:val="000000"/>
                <w:sz w:val="20"/>
                <w:lang w:eastAsia="ru-RU"/>
              </w:rPr>
            </w:pPr>
            <w:r w:rsidRPr="00BF15B4">
              <w:rPr>
                <w:color w:val="000000"/>
                <w:sz w:val="20"/>
                <w:lang w:eastAsia="ru-RU"/>
              </w:rPr>
              <w:t>1) Заменить № зоны деятельности ЕТО с 28 на 3</w:t>
            </w:r>
            <w:r w:rsidRPr="00BF15B4">
              <w:rPr>
                <w:color w:val="000000"/>
                <w:sz w:val="20"/>
                <w:lang w:eastAsia="ru-RU"/>
              </w:rPr>
              <w:br/>
              <w:t>2) Заменить номер источника с 31 на 32</w:t>
            </w:r>
          </w:p>
        </w:tc>
      </w:tr>
      <w:tr w:rsidR="00BF15B4" w:rsidRPr="00BF15B4" w14:paraId="6A2C5A64" w14:textId="77777777" w:rsidTr="00BF15B4">
        <w:trPr>
          <w:trHeight w:val="20"/>
        </w:trPr>
        <w:tc>
          <w:tcPr>
            <w:tcW w:w="0" w:type="auto"/>
            <w:shd w:val="clear" w:color="auto" w:fill="auto"/>
            <w:vAlign w:val="center"/>
            <w:hideMark/>
          </w:tcPr>
          <w:p w14:paraId="574AECFE" w14:textId="77777777" w:rsidR="00BF15B4" w:rsidRPr="00BF15B4" w:rsidRDefault="00BF15B4" w:rsidP="00BF15B4">
            <w:pPr>
              <w:ind w:right="0"/>
              <w:rPr>
                <w:color w:val="000000"/>
                <w:sz w:val="20"/>
                <w:lang w:eastAsia="ru-RU"/>
              </w:rPr>
            </w:pPr>
            <w:r w:rsidRPr="00BF15B4">
              <w:rPr>
                <w:color w:val="000000"/>
                <w:sz w:val="20"/>
                <w:lang w:eastAsia="ru-RU"/>
              </w:rPr>
              <w:t>30</w:t>
            </w:r>
          </w:p>
        </w:tc>
        <w:tc>
          <w:tcPr>
            <w:tcW w:w="0" w:type="auto"/>
            <w:shd w:val="clear" w:color="auto" w:fill="auto"/>
            <w:vAlign w:val="center"/>
            <w:hideMark/>
          </w:tcPr>
          <w:p w14:paraId="7072B8F4" w14:textId="77777777" w:rsidR="00BF15B4" w:rsidRPr="00BF15B4" w:rsidRDefault="00BF15B4" w:rsidP="00BF15B4">
            <w:pPr>
              <w:ind w:right="0"/>
              <w:jc w:val="left"/>
              <w:rPr>
                <w:color w:val="000000"/>
                <w:sz w:val="20"/>
                <w:lang w:eastAsia="ru-RU"/>
              </w:rPr>
            </w:pPr>
            <w:r w:rsidRPr="00BF15B4">
              <w:rPr>
                <w:color w:val="000000"/>
                <w:sz w:val="20"/>
                <w:lang w:eastAsia="ru-RU"/>
              </w:rPr>
              <w:t>33) Котельная №9 ПАО «Сургутнефтегаз»</w:t>
            </w:r>
          </w:p>
        </w:tc>
        <w:tc>
          <w:tcPr>
            <w:tcW w:w="0" w:type="auto"/>
            <w:shd w:val="clear" w:color="auto" w:fill="auto"/>
            <w:vAlign w:val="center"/>
            <w:hideMark/>
          </w:tcPr>
          <w:p w14:paraId="7C2E67B7"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shd w:val="clear" w:color="auto" w:fill="auto"/>
            <w:vAlign w:val="center"/>
            <w:hideMark/>
          </w:tcPr>
          <w:p w14:paraId="1B4DDA15"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shd w:val="clear" w:color="auto" w:fill="auto"/>
            <w:vAlign w:val="center"/>
            <w:hideMark/>
          </w:tcPr>
          <w:p w14:paraId="14B4222F" w14:textId="77777777" w:rsidR="00BF15B4" w:rsidRPr="00BF15B4" w:rsidRDefault="00BF15B4" w:rsidP="00BF15B4">
            <w:pPr>
              <w:ind w:right="0"/>
              <w:rPr>
                <w:color w:val="000000"/>
                <w:sz w:val="20"/>
                <w:lang w:eastAsia="ru-RU"/>
              </w:rPr>
            </w:pPr>
            <w:r w:rsidRPr="00BF15B4">
              <w:rPr>
                <w:color w:val="000000"/>
                <w:sz w:val="20"/>
                <w:lang w:eastAsia="ru-RU"/>
              </w:rPr>
              <w:t>30</w:t>
            </w:r>
          </w:p>
        </w:tc>
        <w:tc>
          <w:tcPr>
            <w:tcW w:w="0" w:type="auto"/>
            <w:shd w:val="clear" w:color="auto" w:fill="auto"/>
            <w:vAlign w:val="center"/>
            <w:hideMark/>
          </w:tcPr>
          <w:p w14:paraId="5D9034A6"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shd w:val="clear" w:color="auto" w:fill="auto"/>
            <w:vAlign w:val="center"/>
            <w:hideMark/>
          </w:tcPr>
          <w:p w14:paraId="00409A67" w14:textId="77777777" w:rsidR="00BF15B4" w:rsidRPr="00BF15B4" w:rsidRDefault="00BF15B4" w:rsidP="00BF15B4">
            <w:pPr>
              <w:ind w:right="0"/>
              <w:jc w:val="left"/>
              <w:rPr>
                <w:color w:val="000000"/>
                <w:sz w:val="20"/>
                <w:lang w:eastAsia="ru-RU"/>
              </w:rPr>
            </w:pPr>
            <w:r w:rsidRPr="00BF15B4">
              <w:rPr>
                <w:color w:val="000000"/>
                <w:sz w:val="20"/>
                <w:lang w:eastAsia="ru-RU"/>
              </w:rPr>
              <w:t>1) Объединение СТ в зону деятельности ЕТО, эксплуатирующей несколько систем теплоснабжения</w:t>
            </w:r>
            <w:r w:rsidRPr="00BF15B4">
              <w:rPr>
                <w:color w:val="000000"/>
                <w:sz w:val="20"/>
                <w:lang w:eastAsia="ru-RU"/>
              </w:rPr>
              <w:br/>
              <w:t>2) Корректировка номера источника</w:t>
            </w:r>
          </w:p>
        </w:tc>
        <w:tc>
          <w:tcPr>
            <w:tcW w:w="0" w:type="auto"/>
            <w:shd w:val="clear" w:color="auto" w:fill="auto"/>
            <w:vAlign w:val="center"/>
            <w:hideMark/>
          </w:tcPr>
          <w:p w14:paraId="49700994" w14:textId="77777777" w:rsidR="00BF15B4" w:rsidRPr="00BF15B4" w:rsidRDefault="00BF15B4" w:rsidP="00BF15B4">
            <w:pPr>
              <w:ind w:right="0"/>
              <w:jc w:val="left"/>
              <w:rPr>
                <w:color w:val="000000"/>
                <w:sz w:val="20"/>
                <w:lang w:eastAsia="ru-RU"/>
              </w:rPr>
            </w:pPr>
            <w:r w:rsidRPr="00BF15B4">
              <w:rPr>
                <w:color w:val="000000"/>
                <w:sz w:val="20"/>
                <w:lang w:eastAsia="ru-RU"/>
              </w:rPr>
              <w:t>1) Заменить № зоны деятельности ЕТО с 30 на 3</w:t>
            </w:r>
            <w:r w:rsidRPr="00BF15B4">
              <w:rPr>
                <w:color w:val="000000"/>
                <w:sz w:val="20"/>
                <w:lang w:eastAsia="ru-RU"/>
              </w:rPr>
              <w:br/>
              <w:t>2) Заменить номер источника с 33 на 34</w:t>
            </w:r>
          </w:p>
        </w:tc>
      </w:tr>
      <w:tr w:rsidR="00BF15B4" w:rsidRPr="00BF15B4" w14:paraId="1A083BF4" w14:textId="77777777" w:rsidTr="00BF15B4">
        <w:trPr>
          <w:trHeight w:val="20"/>
        </w:trPr>
        <w:tc>
          <w:tcPr>
            <w:tcW w:w="0" w:type="auto"/>
            <w:shd w:val="clear" w:color="auto" w:fill="auto"/>
            <w:vAlign w:val="center"/>
            <w:hideMark/>
          </w:tcPr>
          <w:p w14:paraId="42949E92" w14:textId="77777777" w:rsidR="00BF15B4" w:rsidRPr="00BF15B4" w:rsidRDefault="00BF15B4" w:rsidP="00BF15B4">
            <w:pPr>
              <w:ind w:right="0"/>
              <w:rPr>
                <w:color w:val="000000"/>
                <w:sz w:val="20"/>
                <w:lang w:eastAsia="ru-RU"/>
              </w:rPr>
            </w:pPr>
            <w:r w:rsidRPr="00BF15B4">
              <w:rPr>
                <w:color w:val="000000"/>
                <w:sz w:val="20"/>
                <w:lang w:eastAsia="ru-RU"/>
              </w:rPr>
              <w:t>31</w:t>
            </w:r>
          </w:p>
        </w:tc>
        <w:tc>
          <w:tcPr>
            <w:tcW w:w="0" w:type="auto"/>
            <w:shd w:val="clear" w:color="auto" w:fill="auto"/>
            <w:vAlign w:val="center"/>
            <w:hideMark/>
          </w:tcPr>
          <w:p w14:paraId="5A9424A0" w14:textId="77777777" w:rsidR="00BF15B4" w:rsidRPr="00BF15B4" w:rsidRDefault="00BF15B4" w:rsidP="00BF15B4">
            <w:pPr>
              <w:ind w:right="0"/>
              <w:jc w:val="left"/>
              <w:rPr>
                <w:color w:val="000000"/>
                <w:sz w:val="20"/>
                <w:lang w:eastAsia="ru-RU"/>
              </w:rPr>
            </w:pPr>
            <w:r w:rsidRPr="00BF15B4">
              <w:rPr>
                <w:color w:val="000000"/>
                <w:sz w:val="20"/>
                <w:lang w:eastAsia="ru-RU"/>
              </w:rPr>
              <w:t>34) Котельная №10 ПАО «Сургутнефтегаз»</w:t>
            </w:r>
          </w:p>
        </w:tc>
        <w:tc>
          <w:tcPr>
            <w:tcW w:w="0" w:type="auto"/>
            <w:shd w:val="clear" w:color="auto" w:fill="auto"/>
            <w:vAlign w:val="center"/>
            <w:hideMark/>
          </w:tcPr>
          <w:p w14:paraId="004DE2F3"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shd w:val="clear" w:color="auto" w:fill="auto"/>
            <w:vAlign w:val="center"/>
            <w:hideMark/>
          </w:tcPr>
          <w:p w14:paraId="47082911"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shd w:val="clear" w:color="auto" w:fill="auto"/>
            <w:vAlign w:val="center"/>
            <w:hideMark/>
          </w:tcPr>
          <w:p w14:paraId="1F1C5223" w14:textId="77777777" w:rsidR="00BF15B4" w:rsidRPr="00BF15B4" w:rsidRDefault="00BF15B4" w:rsidP="00BF15B4">
            <w:pPr>
              <w:ind w:right="0"/>
              <w:rPr>
                <w:color w:val="000000"/>
                <w:sz w:val="20"/>
                <w:lang w:eastAsia="ru-RU"/>
              </w:rPr>
            </w:pPr>
            <w:r w:rsidRPr="00BF15B4">
              <w:rPr>
                <w:color w:val="000000"/>
                <w:sz w:val="20"/>
                <w:lang w:eastAsia="ru-RU"/>
              </w:rPr>
              <w:t>31</w:t>
            </w:r>
          </w:p>
        </w:tc>
        <w:tc>
          <w:tcPr>
            <w:tcW w:w="0" w:type="auto"/>
            <w:shd w:val="clear" w:color="auto" w:fill="auto"/>
            <w:vAlign w:val="center"/>
            <w:hideMark/>
          </w:tcPr>
          <w:p w14:paraId="1C87CC3A"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shd w:val="clear" w:color="auto" w:fill="auto"/>
            <w:vAlign w:val="center"/>
            <w:hideMark/>
          </w:tcPr>
          <w:p w14:paraId="20B299CD" w14:textId="77777777" w:rsidR="00BF15B4" w:rsidRPr="00BF15B4" w:rsidRDefault="00BF15B4" w:rsidP="00BF15B4">
            <w:pPr>
              <w:ind w:right="0"/>
              <w:jc w:val="left"/>
              <w:rPr>
                <w:color w:val="000000"/>
                <w:sz w:val="20"/>
                <w:lang w:eastAsia="ru-RU"/>
              </w:rPr>
            </w:pPr>
            <w:r w:rsidRPr="00BF15B4">
              <w:rPr>
                <w:color w:val="000000"/>
                <w:sz w:val="20"/>
                <w:lang w:eastAsia="ru-RU"/>
              </w:rPr>
              <w:t>1) Объединение СТ в зону деятельности ЕТО, эксплуатирующей несколько систем теплоснабжения</w:t>
            </w:r>
            <w:r w:rsidRPr="00BF15B4">
              <w:rPr>
                <w:color w:val="000000"/>
                <w:sz w:val="20"/>
                <w:lang w:eastAsia="ru-RU"/>
              </w:rPr>
              <w:br/>
              <w:t>2) Корректировка номера источника</w:t>
            </w:r>
          </w:p>
        </w:tc>
        <w:tc>
          <w:tcPr>
            <w:tcW w:w="0" w:type="auto"/>
            <w:shd w:val="clear" w:color="auto" w:fill="auto"/>
            <w:vAlign w:val="center"/>
            <w:hideMark/>
          </w:tcPr>
          <w:p w14:paraId="7EC300F2" w14:textId="77777777" w:rsidR="00BF15B4" w:rsidRPr="00BF15B4" w:rsidRDefault="00BF15B4" w:rsidP="00BF15B4">
            <w:pPr>
              <w:ind w:right="0"/>
              <w:jc w:val="left"/>
              <w:rPr>
                <w:color w:val="000000"/>
                <w:sz w:val="20"/>
                <w:lang w:eastAsia="ru-RU"/>
              </w:rPr>
            </w:pPr>
            <w:r w:rsidRPr="00BF15B4">
              <w:rPr>
                <w:color w:val="000000"/>
                <w:sz w:val="20"/>
                <w:lang w:eastAsia="ru-RU"/>
              </w:rPr>
              <w:t>1) Заменить № зоны деятельности ЕТО с 31 на 3</w:t>
            </w:r>
            <w:r w:rsidRPr="00BF15B4">
              <w:rPr>
                <w:color w:val="000000"/>
                <w:sz w:val="20"/>
                <w:lang w:eastAsia="ru-RU"/>
              </w:rPr>
              <w:br/>
              <w:t>2) Заменить номер источника с 34 на 35</w:t>
            </w:r>
          </w:p>
        </w:tc>
      </w:tr>
      <w:tr w:rsidR="00BF15B4" w:rsidRPr="00BF15B4" w14:paraId="6A872319" w14:textId="77777777" w:rsidTr="00BF15B4">
        <w:trPr>
          <w:trHeight w:val="20"/>
        </w:trPr>
        <w:tc>
          <w:tcPr>
            <w:tcW w:w="0" w:type="auto"/>
            <w:shd w:val="clear" w:color="auto" w:fill="auto"/>
            <w:vAlign w:val="center"/>
            <w:hideMark/>
          </w:tcPr>
          <w:p w14:paraId="48F0B2D1" w14:textId="77777777" w:rsidR="00BF15B4" w:rsidRPr="00BF15B4" w:rsidRDefault="00BF15B4" w:rsidP="00BF15B4">
            <w:pPr>
              <w:ind w:right="0"/>
              <w:rPr>
                <w:color w:val="000000"/>
                <w:sz w:val="20"/>
                <w:lang w:eastAsia="ru-RU"/>
              </w:rPr>
            </w:pPr>
            <w:r w:rsidRPr="00BF15B4">
              <w:rPr>
                <w:color w:val="000000"/>
                <w:sz w:val="20"/>
                <w:lang w:eastAsia="ru-RU"/>
              </w:rPr>
              <w:t>32</w:t>
            </w:r>
          </w:p>
        </w:tc>
        <w:tc>
          <w:tcPr>
            <w:tcW w:w="0" w:type="auto"/>
            <w:shd w:val="clear" w:color="auto" w:fill="auto"/>
            <w:vAlign w:val="center"/>
            <w:hideMark/>
          </w:tcPr>
          <w:p w14:paraId="5508D816" w14:textId="77777777" w:rsidR="00BF15B4" w:rsidRPr="00BF15B4" w:rsidRDefault="00BF15B4" w:rsidP="00BF15B4">
            <w:pPr>
              <w:ind w:right="0"/>
              <w:jc w:val="left"/>
              <w:rPr>
                <w:color w:val="000000"/>
                <w:sz w:val="20"/>
                <w:lang w:eastAsia="ru-RU"/>
              </w:rPr>
            </w:pPr>
            <w:r w:rsidRPr="00BF15B4">
              <w:rPr>
                <w:color w:val="000000"/>
                <w:sz w:val="20"/>
                <w:lang w:eastAsia="ru-RU"/>
              </w:rPr>
              <w:t>35) Котельная №12 ПАО «Сургутнефтегаз»</w:t>
            </w:r>
          </w:p>
        </w:tc>
        <w:tc>
          <w:tcPr>
            <w:tcW w:w="0" w:type="auto"/>
            <w:shd w:val="clear" w:color="auto" w:fill="auto"/>
            <w:vAlign w:val="center"/>
            <w:hideMark/>
          </w:tcPr>
          <w:p w14:paraId="4F56ADDE"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shd w:val="clear" w:color="auto" w:fill="auto"/>
            <w:vAlign w:val="center"/>
            <w:hideMark/>
          </w:tcPr>
          <w:p w14:paraId="4B58EA60"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shd w:val="clear" w:color="auto" w:fill="auto"/>
            <w:vAlign w:val="center"/>
            <w:hideMark/>
          </w:tcPr>
          <w:p w14:paraId="2D243EB7" w14:textId="77777777" w:rsidR="00BF15B4" w:rsidRPr="00BF15B4" w:rsidRDefault="00BF15B4" w:rsidP="00BF15B4">
            <w:pPr>
              <w:ind w:right="0"/>
              <w:rPr>
                <w:color w:val="000000"/>
                <w:sz w:val="20"/>
                <w:lang w:eastAsia="ru-RU"/>
              </w:rPr>
            </w:pPr>
            <w:r w:rsidRPr="00BF15B4">
              <w:rPr>
                <w:color w:val="000000"/>
                <w:sz w:val="20"/>
                <w:lang w:eastAsia="ru-RU"/>
              </w:rPr>
              <w:t>32</w:t>
            </w:r>
          </w:p>
        </w:tc>
        <w:tc>
          <w:tcPr>
            <w:tcW w:w="0" w:type="auto"/>
            <w:shd w:val="clear" w:color="auto" w:fill="auto"/>
            <w:vAlign w:val="center"/>
            <w:hideMark/>
          </w:tcPr>
          <w:p w14:paraId="6286C427"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shd w:val="clear" w:color="auto" w:fill="auto"/>
            <w:vAlign w:val="center"/>
            <w:hideMark/>
          </w:tcPr>
          <w:p w14:paraId="671FE58E" w14:textId="77777777" w:rsidR="00BF15B4" w:rsidRPr="00BF15B4" w:rsidRDefault="00BF15B4" w:rsidP="00BF15B4">
            <w:pPr>
              <w:ind w:right="0"/>
              <w:jc w:val="left"/>
              <w:rPr>
                <w:color w:val="000000"/>
                <w:sz w:val="20"/>
                <w:lang w:eastAsia="ru-RU"/>
              </w:rPr>
            </w:pPr>
            <w:r w:rsidRPr="00BF15B4">
              <w:rPr>
                <w:color w:val="000000"/>
                <w:sz w:val="20"/>
                <w:lang w:eastAsia="ru-RU"/>
              </w:rPr>
              <w:t>1) Объединение СТ в зону деятельности ЕТО, эксплуатирующей несколько систем теплоснабжения</w:t>
            </w:r>
            <w:r w:rsidRPr="00BF15B4">
              <w:rPr>
                <w:color w:val="000000"/>
                <w:sz w:val="20"/>
                <w:lang w:eastAsia="ru-RU"/>
              </w:rPr>
              <w:br/>
              <w:t>2) Корректировка номера источника</w:t>
            </w:r>
          </w:p>
        </w:tc>
        <w:tc>
          <w:tcPr>
            <w:tcW w:w="0" w:type="auto"/>
            <w:shd w:val="clear" w:color="auto" w:fill="auto"/>
            <w:vAlign w:val="center"/>
            <w:hideMark/>
          </w:tcPr>
          <w:p w14:paraId="4DB66D2D" w14:textId="77777777" w:rsidR="00BF15B4" w:rsidRPr="00BF15B4" w:rsidRDefault="00BF15B4" w:rsidP="00BF15B4">
            <w:pPr>
              <w:ind w:right="0"/>
              <w:jc w:val="left"/>
              <w:rPr>
                <w:color w:val="000000"/>
                <w:sz w:val="20"/>
                <w:lang w:eastAsia="ru-RU"/>
              </w:rPr>
            </w:pPr>
            <w:r w:rsidRPr="00BF15B4">
              <w:rPr>
                <w:color w:val="000000"/>
                <w:sz w:val="20"/>
                <w:lang w:eastAsia="ru-RU"/>
              </w:rPr>
              <w:t>1) Заменить № зоны деятельности ЕТО с 32 на 3</w:t>
            </w:r>
            <w:r w:rsidRPr="00BF15B4">
              <w:rPr>
                <w:color w:val="000000"/>
                <w:sz w:val="20"/>
                <w:lang w:eastAsia="ru-RU"/>
              </w:rPr>
              <w:br/>
              <w:t>2) Заменить номер источника с 35 на 36</w:t>
            </w:r>
          </w:p>
        </w:tc>
      </w:tr>
      <w:tr w:rsidR="00BF15B4" w:rsidRPr="00BF15B4" w14:paraId="52FBAFCF" w14:textId="77777777" w:rsidTr="00BF15B4">
        <w:trPr>
          <w:trHeight w:val="20"/>
        </w:trPr>
        <w:tc>
          <w:tcPr>
            <w:tcW w:w="0" w:type="auto"/>
            <w:shd w:val="clear" w:color="auto" w:fill="auto"/>
            <w:vAlign w:val="center"/>
            <w:hideMark/>
          </w:tcPr>
          <w:p w14:paraId="5D5A686C" w14:textId="77777777" w:rsidR="00BF15B4" w:rsidRPr="00BF15B4" w:rsidRDefault="00BF15B4" w:rsidP="00BF15B4">
            <w:pPr>
              <w:ind w:right="0"/>
              <w:rPr>
                <w:color w:val="000000"/>
                <w:sz w:val="20"/>
                <w:lang w:eastAsia="ru-RU"/>
              </w:rPr>
            </w:pPr>
            <w:r w:rsidRPr="00BF15B4">
              <w:rPr>
                <w:color w:val="000000"/>
                <w:sz w:val="20"/>
                <w:lang w:eastAsia="ru-RU"/>
              </w:rPr>
              <w:t>33</w:t>
            </w:r>
          </w:p>
        </w:tc>
        <w:tc>
          <w:tcPr>
            <w:tcW w:w="0" w:type="auto"/>
            <w:shd w:val="clear" w:color="auto" w:fill="auto"/>
            <w:vAlign w:val="center"/>
            <w:hideMark/>
          </w:tcPr>
          <w:p w14:paraId="7064D81D" w14:textId="77777777" w:rsidR="00BF15B4" w:rsidRPr="00BF15B4" w:rsidRDefault="00BF15B4" w:rsidP="00BF15B4">
            <w:pPr>
              <w:ind w:right="0"/>
              <w:jc w:val="left"/>
              <w:rPr>
                <w:color w:val="000000"/>
                <w:sz w:val="20"/>
                <w:lang w:eastAsia="ru-RU"/>
              </w:rPr>
            </w:pPr>
            <w:r w:rsidRPr="00BF15B4">
              <w:rPr>
                <w:color w:val="000000"/>
                <w:sz w:val="20"/>
                <w:lang w:eastAsia="ru-RU"/>
              </w:rPr>
              <w:t>36) Котельная №14 ПАО «Сургутнефтегаз»</w:t>
            </w:r>
          </w:p>
        </w:tc>
        <w:tc>
          <w:tcPr>
            <w:tcW w:w="0" w:type="auto"/>
            <w:shd w:val="clear" w:color="auto" w:fill="auto"/>
            <w:vAlign w:val="center"/>
            <w:hideMark/>
          </w:tcPr>
          <w:p w14:paraId="67C3CB6A"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shd w:val="clear" w:color="auto" w:fill="auto"/>
            <w:vAlign w:val="center"/>
            <w:hideMark/>
          </w:tcPr>
          <w:p w14:paraId="5D5F9D83"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shd w:val="clear" w:color="auto" w:fill="auto"/>
            <w:vAlign w:val="center"/>
            <w:hideMark/>
          </w:tcPr>
          <w:p w14:paraId="382A9C08" w14:textId="77777777" w:rsidR="00BF15B4" w:rsidRPr="00BF15B4" w:rsidRDefault="00BF15B4" w:rsidP="00BF15B4">
            <w:pPr>
              <w:ind w:right="0"/>
              <w:rPr>
                <w:color w:val="000000"/>
                <w:sz w:val="20"/>
                <w:lang w:eastAsia="ru-RU"/>
              </w:rPr>
            </w:pPr>
            <w:r w:rsidRPr="00BF15B4">
              <w:rPr>
                <w:color w:val="000000"/>
                <w:sz w:val="20"/>
                <w:lang w:eastAsia="ru-RU"/>
              </w:rPr>
              <w:t>33</w:t>
            </w:r>
          </w:p>
        </w:tc>
        <w:tc>
          <w:tcPr>
            <w:tcW w:w="0" w:type="auto"/>
            <w:shd w:val="clear" w:color="auto" w:fill="auto"/>
            <w:vAlign w:val="center"/>
            <w:hideMark/>
          </w:tcPr>
          <w:p w14:paraId="55B0B8E5"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shd w:val="clear" w:color="auto" w:fill="auto"/>
            <w:vAlign w:val="center"/>
            <w:hideMark/>
          </w:tcPr>
          <w:p w14:paraId="77B208CC" w14:textId="77777777" w:rsidR="00BF15B4" w:rsidRPr="00BF15B4" w:rsidRDefault="00BF15B4" w:rsidP="00BF15B4">
            <w:pPr>
              <w:ind w:right="0"/>
              <w:jc w:val="left"/>
              <w:rPr>
                <w:color w:val="000000"/>
                <w:sz w:val="20"/>
                <w:lang w:eastAsia="ru-RU"/>
              </w:rPr>
            </w:pPr>
            <w:r w:rsidRPr="00BF15B4">
              <w:rPr>
                <w:color w:val="000000"/>
                <w:sz w:val="20"/>
                <w:lang w:eastAsia="ru-RU"/>
              </w:rPr>
              <w:t>1) Объединение СТ в зону деятельности ЕТО, эксплуатирующей несколько систем теплоснабжения</w:t>
            </w:r>
            <w:r w:rsidRPr="00BF15B4">
              <w:rPr>
                <w:color w:val="000000"/>
                <w:sz w:val="20"/>
                <w:lang w:eastAsia="ru-RU"/>
              </w:rPr>
              <w:br/>
              <w:t>2) Корректировка номера источника</w:t>
            </w:r>
          </w:p>
        </w:tc>
        <w:tc>
          <w:tcPr>
            <w:tcW w:w="0" w:type="auto"/>
            <w:shd w:val="clear" w:color="auto" w:fill="auto"/>
            <w:vAlign w:val="center"/>
            <w:hideMark/>
          </w:tcPr>
          <w:p w14:paraId="040871A0" w14:textId="77777777" w:rsidR="00BF15B4" w:rsidRPr="00BF15B4" w:rsidRDefault="00BF15B4" w:rsidP="00BF15B4">
            <w:pPr>
              <w:ind w:right="0"/>
              <w:jc w:val="left"/>
              <w:rPr>
                <w:color w:val="000000"/>
                <w:sz w:val="20"/>
                <w:lang w:eastAsia="ru-RU"/>
              </w:rPr>
            </w:pPr>
            <w:r w:rsidRPr="00BF15B4">
              <w:rPr>
                <w:color w:val="000000"/>
                <w:sz w:val="20"/>
                <w:lang w:eastAsia="ru-RU"/>
              </w:rPr>
              <w:t>1) Заменить № зоны деятельности ЕТО с 33 на 3</w:t>
            </w:r>
            <w:r w:rsidRPr="00BF15B4">
              <w:rPr>
                <w:color w:val="000000"/>
                <w:sz w:val="20"/>
                <w:lang w:eastAsia="ru-RU"/>
              </w:rPr>
              <w:br/>
              <w:t>2) Заменить номер источника с 36 на 37</w:t>
            </w:r>
          </w:p>
        </w:tc>
      </w:tr>
      <w:tr w:rsidR="00BF15B4" w:rsidRPr="00BF15B4" w14:paraId="46E77DD1" w14:textId="77777777" w:rsidTr="00BF15B4">
        <w:trPr>
          <w:trHeight w:val="20"/>
        </w:trPr>
        <w:tc>
          <w:tcPr>
            <w:tcW w:w="0" w:type="auto"/>
            <w:shd w:val="clear" w:color="auto" w:fill="auto"/>
            <w:vAlign w:val="center"/>
            <w:hideMark/>
          </w:tcPr>
          <w:p w14:paraId="1C948A3E" w14:textId="77777777" w:rsidR="00BF15B4" w:rsidRPr="00BF15B4" w:rsidRDefault="00BF15B4" w:rsidP="00BF15B4">
            <w:pPr>
              <w:ind w:right="0"/>
              <w:rPr>
                <w:color w:val="000000"/>
                <w:sz w:val="20"/>
                <w:lang w:eastAsia="ru-RU"/>
              </w:rPr>
            </w:pPr>
            <w:r w:rsidRPr="00BF15B4">
              <w:rPr>
                <w:color w:val="000000"/>
                <w:sz w:val="20"/>
                <w:lang w:eastAsia="ru-RU"/>
              </w:rPr>
              <w:t>34</w:t>
            </w:r>
          </w:p>
        </w:tc>
        <w:tc>
          <w:tcPr>
            <w:tcW w:w="0" w:type="auto"/>
            <w:shd w:val="clear" w:color="auto" w:fill="auto"/>
            <w:vAlign w:val="center"/>
            <w:hideMark/>
          </w:tcPr>
          <w:p w14:paraId="09883189" w14:textId="77777777" w:rsidR="00BF15B4" w:rsidRPr="00BF15B4" w:rsidRDefault="00BF15B4" w:rsidP="00BF15B4">
            <w:pPr>
              <w:ind w:right="0"/>
              <w:jc w:val="left"/>
              <w:rPr>
                <w:color w:val="000000"/>
                <w:sz w:val="20"/>
                <w:lang w:eastAsia="ru-RU"/>
              </w:rPr>
            </w:pPr>
            <w:r w:rsidRPr="00BF15B4">
              <w:rPr>
                <w:color w:val="000000"/>
                <w:sz w:val="20"/>
                <w:lang w:eastAsia="ru-RU"/>
              </w:rPr>
              <w:t>37) Котельная №15 ПАО «Сургутнефтегаз»</w:t>
            </w:r>
          </w:p>
        </w:tc>
        <w:tc>
          <w:tcPr>
            <w:tcW w:w="0" w:type="auto"/>
            <w:shd w:val="clear" w:color="auto" w:fill="auto"/>
            <w:vAlign w:val="center"/>
            <w:hideMark/>
          </w:tcPr>
          <w:p w14:paraId="48E11369"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shd w:val="clear" w:color="auto" w:fill="auto"/>
            <w:vAlign w:val="center"/>
            <w:hideMark/>
          </w:tcPr>
          <w:p w14:paraId="7DB27749"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shd w:val="clear" w:color="auto" w:fill="auto"/>
            <w:vAlign w:val="center"/>
            <w:hideMark/>
          </w:tcPr>
          <w:p w14:paraId="42972B0C" w14:textId="77777777" w:rsidR="00BF15B4" w:rsidRPr="00BF15B4" w:rsidRDefault="00BF15B4" w:rsidP="00BF15B4">
            <w:pPr>
              <w:ind w:right="0"/>
              <w:rPr>
                <w:color w:val="000000"/>
                <w:sz w:val="20"/>
                <w:lang w:eastAsia="ru-RU"/>
              </w:rPr>
            </w:pPr>
            <w:r w:rsidRPr="00BF15B4">
              <w:rPr>
                <w:color w:val="000000"/>
                <w:sz w:val="20"/>
                <w:lang w:eastAsia="ru-RU"/>
              </w:rPr>
              <w:t>34</w:t>
            </w:r>
          </w:p>
        </w:tc>
        <w:tc>
          <w:tcPr>
            <w:tcW w:w="0" w:type="auto"/>
            <w:shd w:val="clear" w:color="auto" w:fill="auto"/>
            <w:vAlign w:val="center"/>
            <w:hideMark/>
          </w:tcPr>
          <w:p w14:paraId="3C5B4B31"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shd w:val="clear" w:color="auto" w:fill="auto"/>
            <w:vAlign w:val="center"/>
            <w:hideMark/>
          </w:tcPr>
          <w:p w14:paraId="15607CDB" w14:textId="77777777" w:rsidR="00BF15B4" w:rsidRPr="00BF15B4" w:rsidRDefault="00BF15B4" w:rsidP="00BF15B4">
            <w:pPr>
              <w:ind w:right="0"/>
              <w:jc w:val="left"/>
              <w:rPr>
                <w:color w:val="000000"/>
                <w:sz w:val="20"/>
                <w:lang w:eastAsia="ru-RU"/>
              </w:rPr>
            </w:pPr>
            <w:r w:rsidRPr="00BF15B4">
              <w:rPr>
                <w:color w:val="000000"/>
                <w:sz w:val="20"/>
                <w:lang w:eastAsia="ru-RU"/>
              </w:rPr>
              <w:t>1) Объединение СТ в зону деятельности ЕТО, эксплуатирующей несколько систем теплоснабжения</w:t>
            </w:r>
            <w:r w:rsidRPr="00BF15B4">
              <w:rPr>
                <w:color w:val="000000"/>
                <w:sz w:val="20"/>
                <w:lang w:eastAsia="ru-RU"/>
              </w:rPr>
              <w:br/>
              <w:t>2) Корректировка номера источника</w:t>
            </w:r>
          </w:p>
        </w:tc>
        <w:tc>
          <w:tcPr>
            <w:tcW w:w="0" w:type="auto"/>
            <w:shd w:val="clear" w:color="auto" w:fill="auto"/>
            <w:vAlign w:val="center"/>
            <w:hideMark/>
          </w:tcPr>
          <w:p w14:paraId="31A2A02C" w14:textId="77777777" w:rsidR="00BF15B4" w:rsidRPr="00BF15B4" w:rsidRDefault="00BF15B4" w:rsidP="00BF15B4">
            <w:pPr>
              <w:ind w:right="0"/>
              <w:jc w:val="left"/>
              <w:rPr>
                <w:color w:val="000000"/>
                <w:sz w:val="20"/>
                <w:lang w:eastAsia="ru-RU"/>
              </w:rPr>
            </w:pPr>
            <w:r w:rsidRPr="00BF15B4">
              <w:rPr>
                <w:color w:val="000000"/>
                <w:sz w:val="20"/>
                <w:lang w:eastAsia="ru-RU"/>
              </w:rPr>
              <w:t>1) Заменить № зоны деятельности ЕТО с 34 на 3</w:t>
            </w:r>
            <w:r w:rsidRPr="00BF15B4">
              <w:rPr>
                <w:color w:val="000000"/>
                <w:sz w:val="20"/>
                <w:lang w:eastAsia="ru-RU"/>
              </w:rPr>
              <w:br/>
              <w:t>2) Заменить номер источника с 37 на 38</w:t>
            </w:r>
          </w:p>
        </w:tc>
      </w:tr>
      <w:tr w:rsidR="00BF15B4" w:rsidRPr="00BF15B4" w14:paraId="02D88DC6" w14:textId="77777777" w:rsidTr="00BF15B4">
        <w:trPr>
          <w:trHeight w:val="20"/>
        </w:trPr>
        <w:tc>
          <w:tcPr>
            <w:tcW w:w="0" w:type="auto"/>
            <w:shd w:val="clear" w:color="auto" w:fill="auto"/>
            <w:vAlign w:val="center"/>
            <w:hideMark/>
          </w:tcPr>
          <w:p w14:paraId="39D29FDB" w14:textId="77777777" w:rsidR="00BF15B4" w:rsidRPr="00BF15B4" w:rsidRDefault="00BF15B4" w:rsidP="00BF15B4">
            <w:pPr>
              <w:ind w:right="0"/>
              <w:rPr>
                <w:color w:val="000000"/>
                <w:sz w:val="20"/>
                <w:lang w:eastAsia="ru-RU"/>
              </w:rPr>
            </w:pPr>
            <w:r w:rsidRPr="00BF15B4">
              <w:rPr>
                <w:color w:val="000000"/>
                <w:sz w:val="20"/>
                <w:lang w:eastAsia="ru-RU"/>
              </w:rPr>
              <w:t>35</w:t>
            </w:r>
          </w:p>
        </w:tc>
        <w:tc>
          <w:tcPr>
            <w:tcW w:w="0" w:type="auto"/>
            <w:shd w:val="clear" w:color="auto" w:fill="auto"/>
            <w:vAlign w:val="center"/>
            <w:hideMark/>
          </w:tcPr>
          <w:p w14:paraId="604B61BC" w14:textId="77777777" w:rsidR="00BF15B4" w:rsidRPr="00BF15B4" w:rsidRDefault="00BF15B4" w:rsidP="00BF15B4">
            <w:pPr>
              <w:ind w:right="0"/>
              <w:jc w:val="left"/>
              <w:rPr>
                <w:color w:val="000000"/>
                <w:sz w:val="20"/>
                <w:lang w:eastAsia="ru-RU"/>
              </w:rPr>
            </w:pPr>
            <w:r w:rsidRPr="00BF15B4">
              <w:rPr>
                <w:color w:val="000000"/>
                <w:sz w:val="20"/>
                <w:lang w:eastAsia="ru-RU"/>
              </w:rPr>
              <w:t>38) Котельная №16 ПАО «Сургутнефтегаз»</w:t>
            </w:r>
          </w:p>
        </w:tc>
        <w:tc>
          <w:tcPr>
            <w:tcW w:w="0" w:type="auto"/>
            <w:shd w:val="clear" w:color="auto" w:fill="auto"/>
            <w:vAlign w:val="center"/>
            <w:hideMark/>
          </w:tcPr>
          <w:p w14:paraId="46F14695"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shd w:val="clear" w:color="auto" w:fill="auto"/>
            <w:vAlign w:val="center"/>
            <w:hideMark/>
          </w:tcPr>
          <w:p w14:paraId="312DA170"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shd w:val="clear" w:color="auto" w:fill="auto"/>
            <w:vAlign w:val="center"/>
            <w:hideMark/>
          </w:tcPr>
          <w:p w14:paraId="3E972153" w14:textId="77777777" w:rsidR="00BF15B4" w:rsidRPr="00BF15B4" w:rsidRDefault="00BF15B4" w:rsidP="00BF15B4">
            <w:pPr>
              <w:ind w:right="0"/>
              <w:rPr>
                <w:color w:val="000000"/>
                <w:sz w:val="20"/>
                <w:lang w:eastAsia="ru-RU"/>
              </w:rPr>
            </w:pPr>
            <w:r w:rsidRPr="00BF15B4">
              <w:rPr>
                <w:color w:val="000000"/>
                <w:sz w:val="20"/>
                <w:lang w:eastAsia="ru-RU"/>
              </w:rPr>
              <w:t>35</w:t>
            </w:r>
          </w:p>
        </w:tc>
        <w:tc>
          <w:tcPr>
            <w:tcW w:w="0" w:type="auto"/>
            <w:shd w:val="clear" w:color="auto" w:fill="auto"/>
            <w:vAlign w:val="center"/>
            <w:hideMark/>
          </w:tcPr>
          <w:p w14:paraId="46E64C9C"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shd w:val="clear" w:color="auto" w:fill="auto"/>
            <w:vAlign w:val="center"/>
            <w:hideMark/>
          </w:tcPr>
          <w:p w14:paraId="0C15E640" w14:textId="77777777" w:rsidR="00BF15B4" w:rsidRPr="00BF15B4" w:rsidRDefault="00BF15B4" w:rsidP="00BF15B4">
            <w:pPr>
              <w:ind w:right="0"/>
              <w:jc w:val="left"/>
              <w:rPr>
                <w:color w:val="000000"/>
                <w:sz w:val="20"/>
                <w:lang w:eastAsia="ru-RU"/>
              </w:rPr>
            </w:pPr>
            <w:r w:rsidRPr="00BF15B4">
              <w:rPr>
                <w:color w:val="000000"/>
                <w:sz w:val="20"/>
                <w:lang w:eastAsia="ru-RU"/>
              </w:rPr>
              <w:t>1) Объединение СТ в зону деятельности ЕТО, эксплуатирующей несколько систем теплоснабжения</w:t>
            </w:r>
            <w:r w:rsidRPr="00BF15B4">
              <w:rPr>
                <w:color w:val="000000"/>
                <w:sz w:val="20"/>
                <w:lang w:eastAsia="ru-RU"/>
              </w:rPr>
              <w:br/>
              <w:t>2) Корректировка номера источника</w:t>
            </w:r>
          </w:p>
        </w:tc>
        <w:tc>
          <w:tcPr>
            <w:tcW w:w="0" w:type="auto"/>
            <w:shd w:val="clear" w:color="auto" w:fill="auto"/>
            <w:vAlign w:val="center"/>
            <w:hideMark/>
          </w:tcPr>
          <w:p w14:paraId="3F2ED61B" w14:textId="77777777" w:rsidR="00BF15B4" w:rsidRPr="00BF15B4" w:rsidRDefault="00BF15B4" w:rsidP="00BF15B4">
            <w:pPr>
              <w:ind w:right="0"/>
              <w:jc w:val="left"/>
              <w:rPr>
                <w:color w:val="000000"/>
                <w:sz w:val="20"/>
                <w:lang w:eastAsia="ru-RU"/>
              </w:rPr>
            </w:pPr>
            <w:r w:rsidRPr="00BF15B4">
              <w:rPr>
                <w:color w:val="000000"/>
                <w:sz w:val="20"/>
                <w:lang w:eastAsia="ru-RU"/>
              </w:rPr>
              <w:t>1) Заменить № зоны деятельности ЕТО с 35 на 3</w:t>
            </w:r>
            <w:r w:rsidRPr="00BF15B4">
              <w:rPr>
                <w:color w:val="000000"/>
                <w:sz w:val="20"/>
                <w:lang w:eastAsia="ru-RU"/>
              </w:rPr>
              <w:br/>
              <w:t>2) Заменить номер источника с 38 на 39</w:t>
            </w:r>
          </w:p>
        </w:tc>
      </w:tr>
      <w:tr w:rsidR="00BF15B4" w:rsidRPr="00BF15B4" w14:paraId="20E00155" w14:textId="77777777" w:rsidTr="00BF15B4">
        <w:trPr>
          <w:trHeight w:val="20"/>
        </w:trPr>
        <w:tc>
          <w:tcPr>
            <w:tcW w:w="0" w:type="auto"/>
            <w:shd w:val="clear" w:color="auto" w:fill="auto"/>
            <w:vAlign w:val="center"/>
            <w:hideMark/>
          </w:tcPr>
          <w:p w14:paraId="48C38EBD" w14:textId="77777777" w:rsidR="00BF15B4" w:rsidRPr="00BF15B4" w:rsidRDefault="00BF15B4" w:rsidP="00BF15B4">
            <w:pPr>
              <w:ind w:right="0"/>
              <w:rPr>
                <w:color w:val="000000"/>
                <w:sz w:val="20"/>
                <w:lang w:eastAsia="ru-RU"/>
              </w:rPr>
            </w:pPr>
            <w:r w:rsidRPr="00BF15B4">
              <w:rPr>
                <w:color w:val="000000"/>
                <w:sz w:val="20"/>
                <w:lang w:eastAsia="ru-RU"/>
              </w:rPr>
              <w:t>36</w:t>
            </w:r>
          </w:p>
        </w:tc>
        <w:tc>
          <w:tcPr>
            <w:tcW w:w="0" w:type="auto"/>
            <w:shd w:val="clear" w:color="auto" w:fill="auto"/>
            <w:vAlign w:val="center"/>
            <w:hideMark/>
          </w:tcPr>
          <w:p w14:paraId="1147D024" w14:textId="77777777" w:rsidR="00BF15B4" w:rsidRPr="00BF15B4" w:rsidRDefault="00BF15B4" w:rsidP="00BF15B4">
            <w:pPr>
              <w:ind w:right="0"/>
              <w:jc w:val="left"/>
              <w:rPr>
                <w:color w:val="000000"/>
                <w:sz w:val="20"/>
                <w:lang w:eastAsia="ru-RU"/>
              </w:rPr>
            </w:pPr>
            <w:r w:rsidRPr="00BF15B4">
              <w:rPr>
                <w:color w:val="000000"/>
                <w:sz w:val="20"/>
                <w:lang w:eastAsia="ru-RU"/>
              </w:rPr>
              <w:t xml:space="preserve">39) Котельная №17 ПАО </w:t>
            </w:r>
            <w:r w:rsidRPr="00BF15B4">
              <w:rPr>
                <w:color w:val="000000"/>
                <w:sz w:val="20"/>
                <w:lang w:eastAsia="ru-RU"/>
              </w:rPr>
              <w:lastRenderedPageBreak/>
              <w:t>«Сургутнефтегаз»</w:t>
            </w:r>
          </w:p>
        </w:tc>
        <w:tc>
          <w:tcPr>
            <w:tcW w:w="0" w:type="auto"/>
            <w:shd w:val="clear" w:color="auto" w:fill="auto"/>
            <w:vAlign w:val="center"/>
            <w:hideMark/>
          </w:tcPr>
          <w:p w14:paraId="0B08B9A4" w14:textId="77777777" w:rsidR="00BF15B4" w:rsidRPr="00BF15B4" w:rsidRDefault="00BF15B4" w:rsidP="00BF15B4">
            <w:pPr>
              <w:ind w:right="0"/>
              <w:rPr>
                <w:color w:val="000000"/>
                <w:sz w:val="20"/>
                <w:lang w:eastAsia="ru-RU"/>
              </w:rPr>
            </w:pPr>
            <w:r w:rsidRPr="00BF15B4">
              <w:rPr>
                <w:color w:val="000000"/>
                <w:sz w:val="20"/>
                <w:lang w:eastAsia="ru-RU"/>
              </w:rPr>
              <w:lastRenderedPageBreak/>
              <w:t>ПАО «Сургутнефтегаз»</w:t>
            </w:r>
          </w:p>
        </w:tc>
        <w:tc>
          <w:tcPr>
            <w:tcW w:w="0" w:type="auto"/>
            <w:shd w:val="clear" w:color="auto" w:fill="auto"/>
            <w:vAlign w:val="center"/>
            <w:hideMark/>
          </w:tcPr>
          <w:p w14:paraId="68C683C5"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shd w:val="clear" w:color="auto" w:fill="auto"/>
            <w:vAlign w:val="center"/>
            <w:hideMark/>
          </w:tcPr>
          <w:p w14:paraId="22BA0970" w14:textId="77777777" w:rsidR="00BF15B4" w:rsidRPr="00BF15B4" w:rsidRDefault="00BF15B4" w:rsidP="00BF15B4">
            <w:pPr>
              <w:ind w:right="0"/>
              <w:rPr>
                <w:color w:val="000000"/>
                <w:sz w:val="20"/>
                <w:lang w:eastAsia="ru-RU"/>
              </w:rPr>
            </w:pPr>
            <w:r w:rsidRPr="00BF15B4">
              <w:rPr>
                <w:color w:val="000000"/>
                <w:sz w:val="20"/>
                <w:lang w:eastAsia="ru-RU"/>
              </w:rPr>
              <w:t>36</w:t>
            </w:r>
          </w:p>
        </w:tc>
        <w:tc>
          <w:tcPr>
            <w:tcW w:w="0" w:type="auto"/>
            <w:shd w:val="clear" w:color="auto" w:fill="auto"/>
            <w:vAlign w:val="center"/>
            <w:hideMark/>
          </w:tcPr>
          <w:p w14:paraId="5608E49A" w14:textId="77777777" w:rsidR="00BF15B4" w:rsidRPr="00BF15B4" w:rsidRDefault="00BF15B4" w:rsidP="00BF15B4">
            <w:pPr>
              <w:ind w:right="0"/>
              <w:rPr>
                <w:color w:val="000000"/>
                <w:sz w:val="20"/>
                <w:lang w:eastAsia="ru-RU"/>
              </w:rPr>
            </w:pPr>
            <w:r w:rsidRPr="00BF15B4">
              <w:rPr>
                <w:color w:val="000000"/>
                <w:sz w:val="20"/>
                <w:lang w:eastAsia="ru-RU"/>
              </w:rPr>
              <w:t xml:space="preserve">ПАО </w:t>
            </w:r>
            <w:r w:rsidRPr="00BF15B4">
              <w:rPr>
                <w:color w:val="000000"/>
                <w:sz w:val="20"/>
                <w:lang w:eastAsia="ru-RU"/>
              </w:rPr>
              <w:lastRenderedPageBreak/>
              <w:t>«Сургутнефтегаз»</w:t>
            </w:r>
          </w:p>
        </w:tc>
        <w:tc>
          <w:tcPr>
            <w:tcW w:w="0" w:type="auto"/>
            <w:shd w:val="clear" w:color="auto" w:fill="auto"/>
            <w:vAlign w:val="center"/>
            <w:hideMark/>
          </w:tcPr>
          <w:p w14:paraId="2E36DCC3" w14:textId="77777777" w:rsidR="00BF15B4" w:rsidRPr="00BF15B4" w:rsidRDefault="00BF15B4" w:rsidP="00BF15B4">
            <w:pPr>
              <w:ind w:right="0"/>
              <w:jc w:val="left"/>
              <w:rPr>
                <w:color w:val="000000"/>
                <w:sz w:val="20"/>
                <w:lang w:eastAsia="ru-RU"/>
              </w:rPr>
            </w:pPr>
            <w:r w:rsidRPr="00BF15B4">
              <w:rPr>
                <w:color w:val="000000"/>
                <w:sz w:val="20"/>
                <w:lang w:eastAsia="ru-RU"/>
              </w:rPr>
              <w:lastRenderedPageBreak/>
              <w:t xml:space="preserve">1) Объединение СТ в зону деятельности </w:t>
            </w:r>
            <w:r w:rsidRPr="00BF15B4">
              <w:rPr>
                <w:color w:val="000000"/>
                <w:sz w:val="20"/>
                <w:lang w:eastAsia="ru-RU"/>
              </w:rPr>
              <w:lastRenderedPageBreak/>
              <w:t>ЕТО, эксплуатирующей несколько систем теплоснабжения</w:t>
            </w:r>
            <w:r w:rsidRPr="00BF15B4">
              <w:rPr>
                <w:color w:val="000000"/>
                <w:sz w:val="20"/>
                <w:lang w:eastAsia="ru-RU"/>
              </w:rPr>
              <w:br/>
              <w:t>2) Корректировка номера источника</w:t>
            </w:r>
          </w:p>
        </w:tc>
        <w:tc>
          <w:tcPr>
            <w:tcW w:w="0" w:type="auto"/>
            <w:shd w:val="clear" w:color="auto" w:fill="auto"/>
            <w:vAlign w:val="center"/>
            <w:hideMark/>
          </w:tcPr>
          <w:p w14:paraId="09BFDF23" w14:textId="77777777" w:rsidR="00BF15B4" w:rsidRPr="00BF15B4" w:rsidRDefault="00BF15B4" w:rsidP="00BF15B4">
            <w:pPr>
              <w:ind w:right="0"/>
              <w:jc w:val="left"/>
              <w:rPr>
                <w:color w:val="000000"/>
                <w:sz w:val="20"/>
                <w:lang w:eastAsia="ru-RU"/>
              </w:rPr>
            </w:pPr>
            <w:r w:rsidRPr="00BF15B4">
              <w:rPr>
                <w:color w:val="000000"/>
                <w:sz w:val="20"/>
                <w:lang w:eastAsia="ru-RU"/>
              </w:rPr>
              <w:lastRenderedPageBreak/>
              <w:t xml:space="preserve">1) Заменить № зоны </w:t>
            </w:r>
            <w:r w:rsidRPr="00BF15B4">
              <w:rPr>
                <w:color w:val="000000"/>
                <w:sz w:val="20"/>
                <w:lang w:eastAsia="ru-RU"/>
              </w:rPr>
              <w:lastRenderedPageBreak/>
              <w:t>деятельности ЕТО с 36 на 3</w:t>
            </w:r>
            <w:r w:rsidRPr="00BF15B4">
              <w:rPr>
                <w:color w:val="000000"/>
                <w:sz w:val="20"/>
                <w:lang w:eastAsia="ru-RU"/>
              </w:rPr>
              <w:br/>
              <w:t>2) Заменить номер источника с 39 на 40</w:t>
            </w:r>
          </w:p>
        </w:tc>
      </w:tr>
      <w:tr w:rsidR="00BF15B4" w:rsidRPr="00BF15B4" w14:paraId="43A161FD" w14:textId="77777777" w:rsidTr="00BF15B4">
        <w:trPr>
          <w:trHeight w:val="20"/>
        </w:trPr>
        <w:tc>
          <w:tcPr>
            <w:tcW w:w="0" w:type="auto"/>
            <w:shd w:val="clear" w:color="auto" w:fill="auto"/>
            <w:vAlign w:val="center"/>
            <w:hideMark/>
          </w:tcPr>
          <w:p w14:paraId="4C9FD585" w14:textId="77777777" w:rsidR="00BF15B4" w:rsidRPr="00BF15B4" w:rsidRDefault="00BF15B4" w:rsidP="00BF15B4">
            <w:pPr>
              <w:ind w:right="0"/>
              <w:rPr>
                <w:color w:val="000000"/>
                <w:sz w:val="20"/>
                <w:lang w:eastAsia="ru-RU"/>
              </w:rPr>
            </w:pPr>
            <w:r w:rsidRPr="00BF15B4">
              <w:rPr>
                <w:color w:val="000000"/>
                <w:sz w:val="20"/>
                <w:lang w:eastAsia="ru-RU"/>
              </w:rPr>
              <w:lastRenderedPageBreak/>
              <w:t>37</w:t>
            </w:r>
          </w:p>
        </w:tc>
        <w:tc>
          <w:tcPr>
            <w:tcW w:w="0" w:type="auto"/>
            <w:shd w:val="clear" w:color="auto" w:fill="auto"/>
            <w:vAlign w:val="center"/>
            <w:hideMark/>
          </w:tcPr>
          <w:p w14:paraId="2ACF3FA3" w14:textId="77777777" w:rsidR="00BF15B4" w:rsidRPr="00BF15B4" w:rsidRDefault="00BF15B4" w:rsidP="00BF15B4">
            <w:pPr>
              <w:ind w:right="0"/>
              <w:jc w:val="left"/>
              <w:rPr>
                <w:color w:val="000000"/>
                <w:sz w:val="20"/>
                <w:lang w:eastAsia="ru-RU"/>
              </w:rPr>
            </w:pPr>
            <w:r w:rsidRPr="00BF15B4">
              <w:rPr>
                <w:color w:val="000000"/>
                <w:sz w:val="20"/>
                <w:lang w:eastAsia="ru-RU"/>
              </w:rPr>
              <w:t>40) Котельная №19 ПАО «Сургутнефтегаз»</w:t>
            </w:r>
          </w:p>
        </w:tc>
        <w:tc>
          <w:tcPr>
            <w:tcW w:w="0" w:type="auto"/>
            <w:shd w:val="clear" w:color="auto" w:fill="auto"/>
            <w:vAlign w:val="center"/>
            <w:hideMark/>
          </w:tcPr>
          <w:p w14:paraId="6BC90E67"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shd w:val="clear" w:color="auto" w:fill="auto"/>
            <w:vAlign w:val="center"/>
            <w:hideMark/>
          </w:tcPr>
          <w:p w14:paraId="1B3A7C7B"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shd w:val="clear" w:color="auto" w:fill="auto"/>
            <w:vAlign w:val="center"/>
            <w:hideMark/>
          </w:tcPr>
          <w:p w14:paraId="2DC6464A" w14:textId="77777777" w:rsidR="00BF15B4" w:rsidRPr="00BF15B4" w:rsidRDefault="00BF15B4" w:rsidP="00BF15B4">
            <w:pPr>
              <w:ind w:right="0"/>
              <w:rPr>
                <w:color w:val="000000"/>
                <w:sz w:val="20"/>
                <w:lang w:eastAsia="ru-RU"/>
              </w:rPr>
            </w:pPr>
            <w:r w:rsidRPr="00BF15B4">
              <w:rPr>
                <w:color w:val="000000"/>
                <w:sz w:val="20"/>
                <w:lang w:eastAsia="ru-RU"/>
              </w:rPr>
              <w:t>37</w:t>
            </w:r>
          </w:p>
        </w:tc>
        <w:tc>
          <w:tcPr>
            <w:tcW w:w="0" w:type="auto"/>
            <w:shd w:val="clear" w:color="auto" w:fill="auto"/>
            <w:vAlign w:val="center"/>
            <w:hideMark/>
          </w:tcPr>
          <w:p w14:paraId="2A8342ED"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shd w:val="clear" w:color="auto" w:fill="auto"/>
            <w:vAlign w:val="center"/>
            <w:hideMark/>
          </w:tcPr>
          <w:p w14:paraId="08AB40DD" w14:textId="77777777" w:rsidR="00BF15B4" w:rsidRPr="00BF15B4" w:rsidRDefault="00BF15B4" w:rsidP="00BF15B4">
            <w:pPr>
              <w:ind w:right="0"/>
              <w:jc w:val="left"/>
              <w:rPr>
                <w:color w:val="000000"/>
                <w:sz w:val="20"/>
                <w:lang w:eastAsia="ru-RU"/>
              </w:rPr>
            </w:pPr>
            <w:r w:rsidRPr="00BF15B4">
              <w:rPr>
                <w:color w:val="000000"/>
                <w:sz w:val="20"/>
                <w:lang w:eastAsia="ru-RU"/>
              </w:rPr>
              <w:t>1) Объединение СТ в зону деятельности ЕТО, эксплуатирующей несколько систем теплоснабжения</w:t>
            </w:r>
            <w:r w:rsidRPr="00BF15B4">
              <w:rPr>
                <w:color w:val="000000"/>
                <w:sz w:val="20"/>
                <w:lang w:eastAsia="ru-RU"/>
              </w:rPr>
              <w:br/>
              <w:t>2) Корректировка номера источника</w:t>
            </w:r>
          </w:p>
        </w:tc>
        <w:tc>
          <w:tcPr>
            <w:tcW w:w="0" w:type="auto"/>
            <w:shd w:val="clear" w:color="auto" w:fill="auto"/>
            <w:vAlign w:val="center"/>
            <w:hideMark/>
          </w:tcPr>
          <w:p w14:paraId="2CE40BB1" w14:textId="77777777" w:rsidR="00BF15B4" w:rsidRPr="00BF15B4" w:rsidRDefault="00BF15B4" w:rsidP="00BF15B4">
            <w:pPr>
              <w:ind w:right="0"/>
              <w:jc w:val="left"/>
              <w:rPr>
                <w:color w:val="000000"/>
                <w:sz w:val="20"/>
                <w:lang w:eastAsia="ru-RU"/>
              </w:rPr>
            </w:pPr>
            <w:r w:rsidRPr="00BF15B4">
              <w:rPr>
                <w:color w:val="000000"/>
                <w:sz w:val="20"/>
                <w:lang w:eastAsia="ru-RU"/>
              </w:rPr>
              <w:t>1) Заменить № зоны деятельности ЕТО с 37 на 3</w:t>
            </w:r>
            <w:r w:rsidRPr="00BF15B4">
              <w:rPr>
                <w:color w:val="000000"/>
                <w:sz w:val="20"/>
                <w:lang w:eastAsia="ru-RU"/>
              </w:rPr>
              <w:br/>
              <w:t>2) Заменить номер источника с 40 на 41</w:t>
            </w:r>
          </w:p>
        </w:tc>
      </w:tr>
      <w:tr w:rsidR="00BF15B4" w:rsidRPr="00BF15B4" w14:paraId="4C938352" w14:textId="77777777" w:rsidTr="00BF15B4">
        <w:trPr>
          <w:trHeight w:val="20"/>
        </w:trPr>
        <w:tc>
          <w:tcPr>
            <w:tcW w:w="0" w:type="auto"/>
            <w:shd w:val="clear" w:color="auto" w:fill="auto"/>
            <w:vAlign w:val="center"/>
            <w:hideMark/>
          </w:tcPr>
          <w:p w14:paraId="2138F4D6" w14:textId="77777777" w:rsidR="00BF15B4" w:rsidRPr="00BF15B4" w:rsidRDefault="00BF15B4" w:rsidP="00BF15B4">
            <w:pPr>
              <w:ind w:right="0"/>
              <w:rPr>
                <w:color w:val="000000"/>
                <w:sz w:val="20"/>
                <w:lang w:eastAsia="ru-RU"/>
              </w:rPr>
            </w:pPr>
            <w:r w:rsidRPr="00BF15B4">
              <w:rPr>
                <w:color w:val="000000"/>
                <w:sz w:val="20"/>
                <w:lang w:eastAsia="ru-RU"/>
              </w:rPr>
              <w:t>38</w:t>
            </w:r>
          </w:p>
        </w:tc>
        <w:tc>
          <w:tcPr>
            <w:tcW w:w="0" w:type="auto"/>
            <w:shd w:val="clear" w:color="auto" w:fill="auto"/>
            <w:vAlign w:val="center"/>
            <w:hideMark/>
          </w:tcPr>
          <w:p w14:paraId="21158BFD" w14:textId="77777777" w:rsidR="00BF15B4" w:rsidRPr="00BF15B4" w:rsidRDefault="00BF15B4" w:rsidP="00BF15B4">
            <w:pPr>
              <w:ind w:right="0"/>
              <w:jc w:val="left"/>
              <w:rPr>
                <w:color w:val="000000"/>
                <w:sz w:val="20"/>
                <w:lang w:eastAsia="ru-RU"/>
              </w:rPr>
            </w:pPr>
            <w:r w:rsidRPr="00BF15B4">
              <w:rPr>
                <w:color w:val="000000"/>
                <w:sz w:val="20"/>
                <w:lang w:eastAsia="ru-RU"/>
              </w:rPr>
              <w:t>41) Котельная №22 ПАО «Сургутнефтегаз»</w:t>
            </w:r>
          </w:p>
        </w:tc>
        <w:tc>
          <w:tcPr>
            <w:tcW w:w="0" w:type="auto"/>
            <w:shd w:val="clear" w:color="auto" w:fill="auto"/>
            <w:vAlign w:val="center"/>
            <w:hideMark/>
          </w:tcPr>
          <w:p w14:paraId="52A81F02"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shd w:val="clear" w:color="auto" w:fill="auto"/>
            <w:vAlign w:val="center"/>
            <w:hideMark/>
          </w:tcPr>
          <w:p w14:paraId="16BA6F1D"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shd w:val="clear" w:color="auto" w:fill="auto"/>
            <w:vAlign w:val="center"/>
            <w:hideMark/>
          </w:tcPr>
          <w:p w14:paraId="094567C8" w14:textId="77777777" w:rsidR="00BF15B4" w:rsidRPr="00BF15B4" w:rsidRDefault="00BF15B4" w:rsidP="00BF15B4">
            <w:pPr>
              <w:ind w:right="0"/>
              <w:rPr>
                <w:color w:val="000000"/>
                <w:sz w:val="20"/>
                <w:lang w:eastAsia="ru-RU"/>
              </w:rPr>
            </w:pPr>
            <w:r w:rsidRPr="00BF15B4">
              <w:rPr>
                <w:color w:val="000000"/>
                <w:sz w:val="20"/>
                <w:lang w:eastAsia="ru-RU"/>
              </w:rPr>
              <w:t>38</w:t>
            </w:r>
          </w:p>
        </w:tc>
        <w:tc>
          <w:tcPr>
            <w:tcW w:w="0" w:type="auto"/>
            <w:shd w:val="clear" w:color="auto" w:fill="auto"/>
            <w:vAlign w:val="center"/>
            <w:hideMark/>
          </w:tcPr>
          <w:p w14:paraId="46AB18A1"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shd w:val="clear" w:color="auto" w:fill="auto"/>
            <w:vAlign w:val="center"/>
            <w:hideMark/>
          </w:tcPr>
          <w:p w14:paraId="2CDCC270" w14:textId="77777777" w:rsidR="00BF15B4" w:rsidRPr="00BF15B4" w:rsidRDefault="00BF15B4" w:rsidP="00BF15B4">
            <w:pPr>
              <w:ind w:right="0"/>
              <w:jc w:val="left"/>
              <w:rPr>
                <w:color w:val="000000"/>
                <w:sz w:val="20"/>
                <w:lang w:eastAsia="ru-RU"/>
              </w:rPr>
            </w:pPr>
            <w:r w:rsidRPr="00BF15B4">
              <w:rPr>
                <w:color w:val="000000"/>
                <w:sz w:val="20"/>
                <w:lang w:eastAsia="ru-RU"/>
              </w:rPr>
              <w:t>1) Объединение СТ в зону деятельности ЕТО, эксплуатирующей несколько систем теплоснабжения</w:t>
            </w:r>
            <w:r w:rsidRPr="00BF15B4">
              <w:rPr>
                <w:color w:val="000000"/>
                <w:sz w:val="20"/>
                <w:lang w:eastAsia="ru-RU"/>
              </w:rPr>
              <w:br/>
              <w:t>2) Корректировка номера источника</w:t>
            </w:r>
          </w:p>
        </w:tc>
        <w:tc>
          <w:tcPr>
            <w:tcW w:w="0" w:type="auto"/>
            <w:shd w:val="clear" w:color="auto" w:fill="auto"/>
            <w:vAlign w:val="center"/>
            <w:hideMark/>
          </w:tcPr>
          <w:p w14:paraId="2C1C1662" w14:textId="77777777" w:rsidR="00BF15B4" w:rsidRPr="00BF15B4" w:rsidRDefault="00BF15B4" w:rsidP="00BF15B4">
            <w:pPr>
              <w:ind w:right="0"/>
              <w:jc w:val="left"/>
              <w:rPr>
                <w:color w:val="000000"/>
                <w:sz w:val="20"/>
                <w:lang w:eastAsia="ru-RU"/>
              </w:rPr>
            </w:pPr>
            <w:r w:rsidRPr="00BF15B4">
              <w:rPr>
                <w:color w:val="000000"/>
                <w:sz w:val="20"/>
                <w:lang w:eastAsia="ru-RU"/>
              </w:rPr>
              <w:t>1) Заменить № зоны деятельности ЕТО с 38 на 3</w:t>
            </w:r>
            <w:r w:rsidRPr="00BF15B4">
              <w:rPr>
                <w:color w:val="000000"/>
                <w:sz w:val="20"/>
                <w:lang w:eastAsia="ru-RU"/>
              </w:rPr>
              <w:br/>
              <w:t>2) Заменить номер источника с 41 на 42</w:t>
            </w:r>
          </w:p>
        </w:tc>
      </w:tr>
      <w:tr w:rsidR="00BF15B4" w:rsidRPr="00BF15B4" w14:paraId="4E60A35A" w14:textId="77777777" w:rsidTr="00BF15B4">
        <w:trPr>
          <w:trHeight w:val="20"/>
        </w:trPr>
        <w:tc>
          <w:tcPr>
            <w:tcW w:w="0" w:type="auto"/>
            <w:shd w:val="clear" w:color="auto" w:fill="auto"/>
            <w:vAlign w:val="center"/>
            <w:hideMark/>
          </w:tcPr>
          <w:p w14:paraId="5221B2D6" w14:textId="77777777" w:rsidR="00BF15B4" w:rsidRPr="00BF15B4" w:rsidRDefault="00BF15B4" w:rsidP="00BF15B4">
            <w:pPr>
              <w:ind w:right="0"/>
              <w:rPr>
                <w:color w:val="000000"/>
                <w:sz w:val="20"/>
                <w:lang w:eastAsia="ru-RU"/>
              </w:rPr>
            </w:pPr>
            <w:r w:rsidRPr="00BF15B4">
              <w:rPr>
                <w:color w:val="000000"/>
                <w:sz w:val="20"/>
                <w:lang w:eastAsia="ru-RU"/>
              </w:rPr>
              <w:t>40</w:t>
            </w:r>
          </w:p>
        </w:tc>
        <w:tc>
          <w:tcPr>
            <w:tcW w:w="0" w:type="auto"/>
            <w:shd w:val="clear" w:color="auto" w:fill="auto"/>
            <w:vAlign w:val="center"/>
            <w:hideMark/>
          </w:tcPr>
          <w:p w14:paraId="71D6919B" w14:textId="77777777" w:rsidR="00BF15B4" w:rsidRPr="00BF15B4" w:rsidRDefault="00BF15B4" w:rsidP="00BF15B4">
            <w:pPr>
              <w:ind w:right="0"/>
              <w:jc w:val="left"/>
              <w:rPr>
                <w:color w:val="000000"/>
                <w:sz w:val="20"/>
                <w:lang w:eastAsia="ru-RU"/>
              </w:rPr>
            </w:pPr>
            <w:r w:rsidRPr="00BF15B4">
              <w:rPr>
                <w:color w:val="000000"/>
                <w:sz w:val="20"/>
                <w:lang w:eastAsia="ru-RU"/>
              </w:rPr>
              <w:t>43) Котельная «Котельная для теплоснабжения. Нефтеюганское шоссе, 22 стр. 5» (СОК)</w:t>
            </w:r>
          </w:p>
        </w:tc>
        <w:tc>
          <w:tcPr>
            <w:tcW w:w="0" w:type="auto"/>
            <w:shd w:val="clear" w:color="auto" w:fill="auto"/>
            <w:vAlign w:val="center"/>
            <w:hideMark/>
          </w:tcPr>
          <w:p w14:paraId="4F9CEDA8" w14:textId="77777777" w:rsidR="00BF15B4" w:rsidRPr="00BF15B4" w:rsidRDefault="00BF15B4" w:rsidP="00BF15B4">
            <w:pPr>
              <w:ind w:right="0"/>
              <w:rPr>
                <w:color w:val="000000"/>
                <w:sz w:val="20"/>
                <w:lang w:eastAsia="ru-RU"/>
              </w:rPr>
            </w:pPr>
            <w:r w:rsidRPr="00BF15B4">
              <w:rPr>
                <w:color w:val="000000"/>
                <w:sz w:val="20"/>
                <w:lang w:eastAsia="ru-RU"/>
              </w:rPr>
              <w:t>ООО «СГЭС»</w:t>
            </w:r>
          </w:p>
        </w:tc>
        <w:tc>
          <w:tcPr>
            <w:tcW w:w="0" w:type="auto"/>
            <w:shd w:val="clear" w:color="auto" w:fill="auto"/>
            <w:vAlign w:val="center"/>
            <w:hideMark/>
          </w:tcPr>
          <w:p w14:paraId="525613BB"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shd w:val="clear" w:color="auto" w:fill="auto"/>
            <w:vAlign w:val="center"/>
            <w:hideMark/>
          </w:tcPr>
          <w:p w14:paraId="4B3FD4A2" w14:textId="77777777" w:rsidR="00BF15B4" w:rsidRPr="00BF15B4" w:rsidRDefault="00BF15B4" w:rsidP="00BF15B4">
            <w:pPr>
              <w:ind w:right="0"/>
              <w:rPr>
                <w:color w:val="000000"/>
                <w:sz w:val="20"/>
                <w:lang w:eastAsia="ru-RU"/>
              </w:rPr>
            </w:pPr>
            <w:r w:rsidRPr="00BF15B4">
              <w:rPr>
                <w:color w:val="000000"/>
                <w:sz w:val="20"/>
                <w:lang w:eastAsia="ru-RU"/>
              </w:rPr>
              <w:t>40</w:t>
            </w:r>
          </w:p>
        </w:tc>
        <w:tc>
          <w:tcPr>
            <w:tcW w:w="0" w:type="auto"/>
            <w:shd w:val="clear" w:color="auto" w:fill="auto"/>
            <w:vAlign w:val="center"/>
            <w:hideMark/>
          </w:tcPr>
          <w:p w14:paraId="6ACD33AD" w14:textId="77777777" w:rsidR="00BF15B4" w:rsidRPr="00BF15B4" w:rsidRDefault="00BF15B4" w:rsidP="00BF15B4">
            <w:pPr>
              <w:ind w:right="0"/>
              <w:rPr>
                <w:color w:val="000000"/>
                <w:sz w:val="20"/>
                <w:lang w:eastAsia="ru-RU"/>
              </w:rPr>
            </w:pPr>
            <w:r w:rsidRPr="00BF15B4">
              <w:rPr>
                <w:color w:val="000000"/>
                <w:sz w:val="20"/>
                <w:lang w:eastAsia="ru-RU"/>
              </w:rPr>
              <w:t>ООО «СГЭС»</w:t>
            </w:r>
          </w:p>
        </w:tc>
        <w:tc>
          <w:tcPr>
            <w:tcW w:w="0" w:type="auto"/>
            <w:shd w:val="clear" w:color="auto" w:fill="auto"/>
            <w:vAlign w:val="center"/>
            <w:hideMark/>
          </w:tcPr>
          <w:p w14:paraId="5D44521B" w14:textId="77777777" w:rsidR="00BF15B4" w:rsidRPr="00BF15B4" w:rsidRDefault="00BF15B4" w:rsidP="00BF15B4">
            <w:pPr>
              <w:ind w:right="0"/>
              <w:jc w:val="left"/>
              <w:rPr>
                <w:color w:val="000000"/>
                <w:sz w:val="20"/>
                <w:lang w:eastAsia="ru-RU"/>
              </w:rPr>
            </w:pPr>
            <w:r w:rsidRPr="00BF15B4">
              <w:rPr>
                <w:color w:val="000000"/>
                <w:sz w:val="20"/>
                <w:lang w:eastAsia="ru-RU"/>
              </w:rPr>
              <w:t>1) Объединение СТ в зону деятельности ЕТО, эксплуатирующей несколько систем теплоснабжения</w:t>
            </w:r>
            <w:r w:rsidRPr="00BF15B4">
              <w:rPr>
                <w:color w:val="000000"/>
                <w:sz w:val="20"/>
                <w:lang w:eastAsia="ru-RU"/>
              </w:rPr>
              <w:br/>
              <w:t>2) Корректировка номера источника</w:t>
            </w:r>
          </w:p>
        </w:tc>
        <w:tc>
          <w:tcPr>
            <w:tcW w:w="0" w:type="auto"/>
            <w:shd w:val="clear" w:color="auto" w:fill="auto"/>
            <w:vAlign w:val="center"/>
            <w:hideMark/>
          </w:tcPr>
          <w:p w14:paraId="210EC322" w14:textId="77777777" w:rsidR="00BF15B4" w:rsidRPr="00BF15B4" w:rsidRDefault="00BF15B4" w:rsidP="00BF15B4">
            <w:pPr>
              <w:ind w:right="0"/>
              <w:jc w:val="left"/>
              <w:rPr>
                <w:color w:val="000000"/>
                <w:sz w:val="20"/>
                <w:lang w:eastAsia="ru-RU"/>
              </w:rPr>
            </w:pPr>
            <w:r w:rsidRPr="00BF15B4">
              <w:rPr>
                <w:color w:val="000000"/>
                <w:sz w:val="20"/>
                <w:lang w:eastAsia="ru-RU"/>
              </w:rPr>
              <w:t>1) Заменить № зоны деятельности ЕТО с 40 на 1</w:t>
            </w:r>
            <w:r w:rsidRPr="00BF15B4">
              <w:rPr>
                <w:color w:val="000000"/>
                <w:sz w:val="20"/>
                <w:lang w:eastAsia="ru-RU"/>
              </w:rPr>
              <w:br/>
              <w:t>2) Заменить номер источника с 43 на 44</w:t>
            </w:r>
          </w:p>
        </w:tc>
      </w:tr>
      <w:tr w:rsidR="00BF15B4" w:rsidRPr="00BF15B4" w14:paraId="211A4D86" w14:textId="77777777" w:rsidTr="00BF15B4">
        <w:trPr>
          <w:trHeight w:val="20"/>
        </w:trPr>
        <w:tc>
          <w:tcPr>
            <w:tcW w:w="0" w:type="auto"/>
            <w:shd w:val="clear" w:color="auto" w:fill="auto"/>
            <w:vAlign w:val="center"/>
            <w:hideMark/>
          </w:tcPr>
          <w:p w14:paraId="6C678FC8" w14:textId="77777777" w:rsidR="00BF15B4" w:rsidRPr="00BF15B4" w:rsidRDefault="00BF15B4" w:rsidP="00BF15B4">
            <w:pPr>
              <w:ind w:right="0"/>
              <w:rPr>
                <w:color w:val="000000"/>
                <w:sz w:val="20"/>
                <w:lang w:eastAsia="ru-RU"/>
              </w:rPr>
            </w:pPr>
            <w:r w:rsidRPr="00BF15B4">
              <w:rPr>
                <w:color w:val="000000"/>
                <w:sz w:val="20"/>
                <w:lang w:eastAsia="ru-RU"/>
              </w:rPr>
              <w:t>41</w:t>
            </w:r>
          </w:p>
        </w:tc>
        <w:tc>
          <w:tcPr>
            <w:tcW w:w="0" w:type="auto"/>
            <w:shd w:val="clear" w:color="auto" w:fill="auto"/>
            <w:vAlign w:val="center"/>
            <w:hideMark/>
          </w:tcPr>
          <w:p w14:paraId="5C03CE8F" w14:textId="77777777" w:rsidR="00BF15B4" w:rsidRPr="00BF15B4" w:rsidRDefault="00BF15B4" w:rsidP="00BF15B4">
            <w:pPr>
              <w:ind w:right="0"/>
              <w:jc w:val="left"/>
              <w:rPr>
                <w:color w:val="000000"/>
                <w:sz w:val="20"/>
                <w:lang w:eastAsia="ru-RU"/>
              </w:rPr>
            </w:pPr>
            <w:r w:rsidRPr="00BF15B4">
              <w:rPr>
                <w:color w:val="000000"/>
                <w:sz w:val="20"/>
                <w:lang w:eastAsia="ru-RU"/>
              </w:rPr>
              <w:t>44) Котельная ООО «Газпром энерго»</w:t>
            </w:r>
          </w:p>
        </w:tc>
        <w:tc>
          <w:tcPr>
            <w:tcW w:w="0" w:type="auto"/>
            <w:shd w:val="clear" w:color="auto" w:fill="auto"/>
            <w:vAlign w:val="center"/>
            <w:hideMark/>
          </w:tcPr>
          <w:p w14:paraId="19183B2A" w14:textId="77777777" w:rsidR="00BF15B4" w:rsidRPr="00BF15B4" w:rsidRDefault="00BF15B4" w:rsidP="00BF15B4">
            <w:pPr>
              <w:ind w:right="0"/>
              <w:rPr>
                <w:color w:val="000000"/>
                <w:sz w:val="20"/>
                <w:lang w:eastAsia="ru-RU"/>
              </w:rPr>
            </w:pPr>
            <w:r w:rsidRPr="00BF15B4">
              <w:rPr>
                <w:color w:val="000000"/>
                <w:sz w:val="20"/>
                <w:lang w:eastAsia="ru-RU"/>
              </w:rPr>
              <w:t>ООО «Газпром энерго»</w:t>
            </w:r>
          </w:p>
        </w:tc>
        <w:tc>
          <w:tcPr>
            <w:tcW w:w="0" w:type="auto"/>
            <w:shd w:val="clear" w:color="auto" w:fill="auto"/>
            <w:vAlign w:val="center"/>
            <w:hideMark/>
          </w:tcPr>
          <w:p w14:paraId="51A26D5C"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shd w:val="clear" w:color="auto" w:fill="auto"/>
            <w:vAlign w:val="center"/>
            <w:hideMark/>
          </w:tcPr>
          <w:p w14:paraId="5F4A379D" w14:textId="77777777" w:rsidR="00BF15B4" w:rsidRPr="00BF15B4" w:rsidRDefault="00BF15B4" w:rsidP="00BF15B4">
            <w:pPr>
              <w:ind w:right="0"/>
              <w:rPr>
                <w:color w:val="000000"/>
                <w:sz w:val="20"/>
                <w:lang w:eastAsia="ru-RU"/>
              </w:rPr>
            </w:pPr>
            <w:r w:rsidRPr="00BF15B4">
              <w:rPr>
                <w:color w:val="000000"/>
                <w:sz w:val="20"/>
                <w:lang w:eastAsia="ru-RU"/>
              </w:rPr>
              <w:t>41</w:t>
            </w:r>
          </w:p>
        </w:tc>
        <w:tc>
          <w:tcPr>
            <w:tcW w:w="0" w:type="auto"/>
            <w:shd w:val="clear" w:color="auto" w:fill="auto"/>
            <w:vAlign w:val="center"/>
            <w:hideMark/>
          </w:tcPr>
          <w:p w14:paraId="3D447008" w14:textId="77777777" w:rsidR="00BF15B4" w:rsidRPr="00BF15B4" w:rsidRDefault="00BF15B4" w:rsidP="00BF15B4">
            <w:pPr>
              <w:ind w:right="0"/>
              <w:rPr>
                <w:color w:val="000000"/>
                <w:sz w:val="20"/>
                <w:lang w:eastAsia="ru-RU"/>
              </w:rPr>
            </w:pPr>
            <w:r w:rsidRPr="00BF15B4">
              <w:rPr>
                <w:color w:val="000000"/>
                <w:sz w:val="20"/>
                <w:lang w:eastAsia="ru-RU"/>
              </w:rPr>
              <w:t>ООО «Газпром энерго»</w:t>
            </w:r>
          </w:p>
        </w:tc>
        <w:tc>
          <w:tcPr>
            <w:tcW w:w="0" w:type="auto"/>
            <w:shd w:val="clear" w:color="auto" w:fill="auto"/>
            <w:vAlign w:val="center"/>
            <w:hideMark/>
          </w:tcPr>
          <w:p w14:paraId="058AAF43" w14:textId="77777777" w:rsidR="00BF15B4" w:rsidRPr="00BF15B4" w:rsidRDefault="00BF15B4" w:rsidP="00BF15B4">
            <w:pPr>
              <w:ind w:right="0"/>
              <w:jc w:val="left"/>
              <w:rPr>
                <w:color w:val="000000"/>
                <w:sz w:val="20"/>
                <w:lang w:eastAsia="ru-RU"/>
              </w:rPr>
            </w:pPr>
            <w:r w:rsidRPr="00BF15B4">
              <w:rPr>
                <w:color w:val="000000"/>
                <w:sz w:val="20"/>
                <w:lang w:eastAsia="ru-RU"/>
              </w:rPr>
              <w:t>1) Общая корректировка нумерации ЕТО</w:t>
            </w:r>
            <w:r w:rsidRPr="00BF15B4">
              <w:rPr>
                <w:color w:val="000000"/>
                <w:sz w:val="20"/>
                <w:lang w:eastAsia="ru-RU"/>
              </w:rPr>
              <w:br/>
              <w:t>2) Корректировка номера источника</w:t>
            </w:r>
          </w:p>
        </w:tc>
        <w:tc>
          <w:tcPr>
            <w:tcW w:w="0" w:type="auto"/>
            <w:shd w:val="clear" w:color="auto" w:fill="auto"/>
            <w:vAlign w:val="center"/>
            <w:hideMark/>
          </w:tcPr>
          <w:p w14:paraId="34725457" w14:textId="77777777" w:rsidR="00BF15B4" w:rsidRPr="00BF15B4" w:rsidRDefault="00BF15B4" w:rsidP="00BF15B4">
            <w:pPr>
              <w:ind w:right="0"/>
              <w:jc w:val="left"/>
              <w:rPr>
                <w:color w:val="000000"/>
                <w:sz w:val="20"/>
                <w:lang w:eastAsia="ru-RU"/>
              </w:rPr>
            </w:pPr>
            <w:r w:rsidRPr="00BF15B4">
              <w:rPr>
                <w:color w:val="000000"/>
                <w:sz w:val="20"/>
                <w:lang w:eastAsia="ru-RU"/>
              </w:rPr>
              <w:t>1) Заменить № зоны деятельности ЕТО с 41 на 4</w:t>
            </w:r>
            <w:r w:rsidRPr="00BF15B4">
              <w:rPr>
                <w:color w:val="000000"/>
                <w:sz w:val="20"/>
                <w:lang w:eastAsia="ru-RU"/>
              </w:rPr>
              <w:br/>
              <w:t>2) Заменить номер источника с 44 на 45</w:t>
            </w:r>
          </w:p>
        </w:tc>
      </w:tr>
      <w:tr w:rsidR="00BF15B4" w:rsidRPr="00BF15B4" w14:paraId="77C22AD8" w14:textId="77777777" w:rsidTr="00BF15B4">
        <w:trPr>
          <w:trHeight w:val="20"/>
        </w:trPr>
        <w:tc>
          <w:tcPr>
            <w:tcW w:w="0" w:type="auto"/>
            <w:shd w:val="clear" w:color="auto" w:fill="auto"/>
            <w:vAlign w:val="center"/>
            <w:hideMark/>
          </w:tcPr>
          <w:p w14:paraId="091CBED6" w14:textId="77777777" w:rsidR="00BF15B4" w:rsidRPr="00BF15B4" w:rsidRDefault="00BF15B4" w:rsidP="00BF15B4">
            <w:pPr>
              <w:ind w:right="0"/>
              <w:rPr>
                <w:color w:val="000000"/>
                <w:sz w:val="20"/>
                <w:lang w:eastAsia="ru-RU"/>
              </w:rPr>
            </w:pPr>
            <w:r w:rsidRPr="00BF15B4">
              <w:rPr>
                <w:color w:val="000000"/>
                <w:sz w:val="20"/>
                <w:lang w:eastAsia="ru-RU"/>
              </w:rPr>
              <w:t>42</w:t>
            </w:r>
          </w:p>
        </w:tc>
        <w:tc>
          <w:tcPr>
            <w:tcW w:w="0" w:type="auto"/>
            <w:shd w:val="clear" w:color="auto" w:fill="auto"/>
            <w:vAlign w:val="center"/>
            <w:hideMark/>
          </w:tcPr>
          <w:p w14:paraId="2ED1D137" w14:textId="77777777" w:rsidR="00BF15B4" w:rsidRPr="00BF15B4" w:rsidRDefault="00BF15B4" w:rsidP="00BF15B4">
            <w:pPr>
              <w:ind w:right="0"/>
              <w:jc w:val="left"/>
              <w:rPr>
                <w:color w:val="000000"/>
                <w:sz w:val="20"/>
                <w:lang w:eastAsia="ru-RU"/>
              </w:rPr>
            </w:pPr>
            <w:r w:rsidRPr="00BF15B4">
              <w:rPr>
                <w:color w:val="000000"/>
                <w:sz w:val="20"/>
                <w:lang w:eastAsia="ru-RU"/>
              </w:rPr>
              <w:t>45) Котельная АО «Аэропорт Сургут»</w:t>
            </w:r>
          </w:p>
        </w:tc>
        <w:tc>
          <w:tcPr>
            <w:tcW w:w="0" w:type="auto"/>
            <w:shd w:val="clear" w:color="auto" w:fill="auto"/>
            <w:vAlign w:val="center"/>
            <w:hideMark/>
          </w:tcPr>
          <w:p w14:paraId="4253EAAB" w14:textId="77777777" w:rsidR="00BF15B4" w:rsidRPr="00BF15B4" w:rsidRDefault="00BF15B4" w:rsidP="00BF15B4">
            <w:pPr>
              <w:ind w:right="0"/>
              <w:rPr>
                <w:color w:val="000000"/>
                <w:sz w:val="20"/>
                <w:lang w:eastAsia="ru-RU"/>
              </w:rPr>
            </w:pPr>
            <w:r w:rsidRPr="00BF15B4">
              <w:rPr>
                <w:color w:val="000000"/>
                <w:sz w:val="20"/>
                <w:lang w:eastAsia="ru-RU"/>
              </w:rPr>
              <w:t>АО «Аэропорт Сургут»</w:t>
            </w:r>
          </w:p>
        </w:tc>
        <w:tc>
          <w:tcPr>
            <w:tcW w:w="0" w:type="auto"/>
            <w:shd w:val="clear" w:color="auto" w:fill="auto"/>
            <w:vAlign w:val="center"/>
            <w:hideMark/>
          </w:tcPr>
          <w:p w14:paraId="285E8B19"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shd w:val="clear" w:color="auto" w:fill="auto"/>
            <w:vAlign w:val="center"/>
            <w:hideMark/>
          </w:tcPr>
          <w:p w14:paraId="4E0B03EA" w14:textId="77777777" w:rsidR="00BF15B4" w:rsidRPr="00BF15B4" w:rsidRDefault="00BF15B4" w:rsidP="00BF15B4">
            <w:pPr>
              <w:ind w:right="0"/>
              <w:rPr>
                <w:color w:val="000000"/>
                <w:sz w:val="20"/>
                <w:lang w:eastAsia="ru-RU"/>
              </w:rPr>
            </w:pPr>
            <w:r w:rsidRPr="00BF15B4">
              <w:rPr>
                <w:color w:val="000000"/>
                <w:sz w:val="20"/>
                <w:lang w:eastAsia="ru-RU"/>
              </w:rPr>
              <w:t>42</w:t>
            </w:r>
          </w:p>
        </w:tc>
        <w:tc>
          <w:tcPr>
            <w:tcW w:w="0" w:type="auto"/>
            <w:shd w:val="clear" w:color="auto" w:fill="auto"/>
            <w:vAlign w:val="center"/>
            <w:hideMark/>
          </w:tcPr>
          <w:p w14:paraId="17A20CF0" w14:textId="77777777" w:rsidR="00BF15B4" w:rsidRPr="00BF15B4" w:rsidRDefault="00BF15B4" w:rsidP="00BF15B4">
            <w:pPr>
              <w:ind w:right="0"/>
              <w:rPr>
                <w:color w:val="000000"/>
                <w:sz w:val="20"/>
                <w:lang w:eastAsia="ru-RU"/>
              </w:rPr>
            </w:pPr>
            <w:r w:rsidRPr="00BF15B4">
              <w:rPr>
                <w:color w:val="000000"/>
                <w:sz w:val="20"/>
                <w:lang w:eastAsia="ru-RU"/>
              </w:rPr>
              <w:t>АО «Аэропорт Сургут»</w:t>
            </w:r>
          </w:p>
        </w:tc>
        <w:tc>
          <w:tcPr>
            <w:tcW w:w="0" w:type="auto"/>
            <w:shd w:val="clear" w:color="auto" w:fill="auto"/>
            <w:vAlign w:val="center"/>
            <w:hideMark/>
          </w:tcPr>
          <w:p w14:paraId="3ED7205D" w14:textId="77777777" w:rsidR="00BF15B4" w:rsidRPr="00BF15B4" w:rsidRDefault="00BF15B4" w:rsidP="00BF15B4">
            <w:pPr>
              <w:ind w:right="0"/>
              <w:jc w:val="left"/>
              <w:rPr>
                <w:color w:val="000000"/>
                <w:sz w:val="20"/>
                <w:lang w:eastAsia="ru-RU"/>
              </w:rPr>
            </w:pPr>
            <w:r w:rsidRPr="00BF15B4">
              <w:rPr>
                <w:color w:val="000000"/>
                <w:sz w:val="20"/>
                <w:lang w:eastAsia="ru-RU"/>
              </w:rPr>
              <w:t>1) Общая корректировка нумерации ЕТО</w:t>
            </w:r>
            <w:r w:rsidRPr="00BF15B4">
              <w:rPr>
                <w:color w:val="000000"/>
                <w:sz w:val="20"/>
                <w:lang w:eastAsia="ru-RU"/>
              </w:rPr>
              <w:br/>
              <w:t>2) Корректировка номера источника</w:t>
            </w:r>
          </w:p>
        </w:tc>
        <w:tc>
          <w:tcPr>
            <w:tcW w:w="0" w:type="auto"/>
            <w:shd w:val="clear" w:color="auto" w:fill="auto"/>
            <w:vAlign w:val="center"/>
            <w:hideMark/>
          </w:tcPr>
          <w:p w14:paraId="5E016D12" w14:textId="77777777" w:rsidR="00BF15B4" w:rsidRPr="00BF15B4" w:rsidRDefault="00BF15B4" w:rsidP="00BF15B4">
            <w:pPr>
              <w:ind w:right="0"/>
              <w:jc w:val="left"/>
              <w:rPr>
                <w:color w:val="000000"/>
                <w:sz w:val="20"/>
                <w:lang w:eastAsia="ru-RU"/>
              </w:rPr>
            </w:pPr>
            <w:r w:rsidRPr="00BF15B4">
              <w:rPr>
                <w:color w:val="000000"/>
                <w:sz w:val="20"/>
                <w:lang w:eastAsia="ru-RU"/>
              </w:rPr>
              <w:t>1) Заменить № зоны деятельности ЕТО с 42 на 5</w:t>
            </w:r>
            <w:r w:rsidRPr="00BF15B4">
              <w:rPr>
                <w:color w:val="000000"/>
                <w:sz w:val="20"/>
                <w:lang w:eastAsia="ru-RU"/>
              </w:rPr>
              <w:br/>
              <w:t>2) Заменить номер источника с 45 на 46</w:t>
            </w:r>
          </w:p>
        </w:tc>
      </w:tr>
      <w:tr w:rsidR="00BF15B4" w:rsidRPr="00BF15B4" w14:paraId="6185959E" w14:textId="77777777" w:rsidTr="00BF15B4">
        <w:trPr>
          <w:trHeight w:val="20"/>
        </w:trPr>
        <w:tc>
          <w:tcPr>
            <w:tcW w:w="0" w:type="auto"/>
            <w:shd w:val="clear" w:color="auto" w:fill="auto"/>
            <w:vAlign w:val="center"/>
            <w:hideMark/>
          </w:tcPr>
          <w:p w14:paraId="6EF2A278" w14:textId="77777777" w:rsidR="00BF15B4" w:rsidRPr="00BF15B4" w:rsidRDefault="00BF15B4" w:rsidP="00BF15B4">
            <w:pPr>
              <w:ind w:right="0"/>
              <w:rPr>
                <w:color w:val="000000"/>
                <w:sz w:val="20"/>
                <w:lang w:eastAsia="ru-RU"/>
              </w:rPr>
            </w:pPr>
            <w:r w:rsidRPr="00BF15B4">
              <w:rPr>
                <w:color w:val="000000"/>
                <w:sz w:val="20"/>
                <w:lang w:eastAsia="ru-RU"/>
              </w:rPr>
              <w:t>43</w:t>
            </w:r>
          </w:p>
        </w:tc>
        <w:tc>
          <w:tcPr>
            <w:tcW w:w="0" w:type="auto"/>
            <w:shd w:val="clear" w:color="auto" w:fill="auto"/>
            <w:vAlign w:val="center"/>
            <w:hideMark/>
          </w:tcPr>
          <w:p w14:paraId="6D4FB520" w14:textId="77777777" w:rsidR="00BF15B4" w:rsidRPr="00BF15B4" w:rsidRDefault="00BF15B4" w:rsidP="00BF15B4">
            <w:pPr>
              <w:ind w:right="0"/>
              <w:jc w:val="left"/>
              <w:rPr>
                <w:color w:val="000000"/>
                <w:sz w:val="20"/>
                <w:lang w:eastAsia="ru-RU"/>
              </w:rPr>
            </w:pPr>
            <w:r w:rsidRPr="00BF15B4">
              <w:rPr>
                <w:color w:val="000000"/>
                <w:sz w:val="20"/>
                <w:lang w:eastAsia="ru-RU"/>
              </w:rPr>
              <w:t>46) Котельная СГМУП «Сургутский Хлебозавод»</w:t>
            </w:r>
          </w:p>
        </w:tc>
        <w:tc>
          <w:tcPr>
            <w:tcW w:w="0" w:type="auto"/>
            <w:shd w:val="clear" w:color="auto" w:fill="auto"/>
            <w:vAlign w:val="center"/>
            <w:hideMark/>
          </w:tcPr>
          <w:p w14:paraId="25E47D3F" w14:textId="77777777" w:rsidR="00BF15B4" w:rsidRPr="00BF15B4" w:rsidRDefault="00BF15B4" w:rsidP="00BF15B4">
            <w:pPr>
              <w:ind w:right="0"/>
              <w:rPr>
                <w:color w:val="000000"/>
                <w:sz w:val="20"/>
                <w:lang w:eastAsia="ru-RU"/>
              </w:rPr>
            </w:pPr>
            <w:r w:rsidRPr="00BF15B4">
              <w:rPr>
                <w:color w:val="000000"/>
                <w:sz w:val="20"/>
                <w:lang w:eastAsia="ru-RU"/>
              </w:rPr>
              <w:t>СГМУП «Сургутский Хлебозавод»</w:t>
            </w:r>
          </w:p>
        </w:tc>
        <w:tc>
          <w:tcPr>
            <w:tcW w:w="0" w:type="auto"/>
            <w:shd w:val="clear" w:color="auto" w:fill="auto"/>
            <w:vAlign w:val="center"/>
            <w:hideMark/>
          </w:tcPr>
          <w:p w14:paraId="49A58DA9"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shd w:val="clear" w:color="auto" w:fill="auto"/>
            <w:vAlign w:val="center"/>
            <w:hideMark/>
          </w:tcPr>
          <w:p w14:paraId="6F3879F0" w14:textId="77777777" w:rsidR="00BF15B4" w:rsidRPr="00BF15B4" w:rsidRDefault="00BF15B4" w:rsidP="00BF15B4">
            <w:pPr>
              <w:ind w:right="0"/>
              <w:rPr>
                <w:color w:val="000000"/>
                <w:sz w:val="20"/>
                <w:lang w:eastAsia="ru-RU"/>
              </w:rPr>
            </w:pPr>
            <w:r w:rsidRPr="00BF15B4">
              <w:rPr>
                <w:color w:val="000000"/>
                <w:sz w:val="20"/>
                <w:lang w:eastAsia="ru-RU"/>
              </w:rPr>
              <w:t>43</w:t>
            </w:r>
          </w:p>
        </w:tc>
        <w:tc>
          <w:tcPr>
            <w:tcW w:w="0" w:type="auto"/>
            <w:shd w:val="clear" w:color="auto" w:fill="auto"/>
            <w:vAlign w:val="center"/>
            <w:hideMark/>
          </w:tcPr>
          <w:p w14:paraId="64AADB74" w14:textId="77777777" w:rsidR="00BF15B4" w:rsidRPr="00BF15B4" w:rsidRDefault="00BF15B4" w:rsidP="00BF15B4">
            <w:pPr>
              <w:ind w:right="0"/>
              <w:rPr>
                <w:color w:val="000000"/>
                <w:sz w:val="20"/>
                <w:lang w:eastAsia="ru-RU"/>
              </w:rPr>
            </w:pPr>
            <w:r w:rsidRPr="00BF15B4">
              <w:rPr>
                <w:color w:val="000000"/>
                <w:sz w:val="20"/>
                <w:lang w:eastAsia="ru-RU"/>
              </w:rPr>
              <w:t>СГМУП «Сургутский Хлебозавод»</w:t>
            </w:r>
          </w:p>
        </w:tc>
        <w:tc>
          <w:tcPr>
            <w:tcW w:w="0" w:type="auto"/>
            <w:shd w:val="clear" w:color="auto" w:fill="auto"/>
            <w:vAlign w:val="center"/>
            <w:hideMark/>
          </w:tcPr>
          <w:p w14:paraId="09B1E74E" w14:textId="77777777" w:rsidR="00BF15B4" w:rsidRPr="00BF15B4" w:rsidRDefault="00BF15B4" w:rsidP="00BF15B4">
            <w:pPr>
              <w:ind w:right="0"/>
              <w:jc w:val="left"/>
              <w:rPr>
                <w:color w:val="000000"/>
                <w:sz w:val="20"/>
                <w:lang w:eastAsia="ru-RU"/>
              </w:rPr>
            </w:pPr>
            <w:r w:rsidRPr="00BF15B4">
              <w:rPr>
                <w:color w:val="000000"/>
                <w:sz w:val="20"/>
                <w:lang w:eastAsia="ru-RU"/>
              </w:rPr>
              <w:t>1) Общая корректировка нумерации ЕТО</w:t>
            </w:r>
            <w:r w:rsidRPr="00BF15B4">
              <w:rPr>
                <w:color w:val="000000"/>
                <w:sz w:val="20"/>
                <w:lang w:eastAsia="ru-RU"/>
              </w:rPr>
              <w:br/>
              <w:t>2) Корректировка номера источника</w:t>
            </w:r>
          </w:p>
        </w:tc>
        <w:tc>
          <w:tcPr>
            <w:tcW w:w="0" w:type="auto"/>
            <w:shd w:val="clear" w:color="auto" w:fill="auto"/>
            <w:vAlign w:val="center"/>
            <w:hideMark/>
          </w:tcPr>
          <w:p w14:paraId="09035FF9" w14:textId="77777777" w:rsidR="00BF15B4" w:rsidRPr="00BF15B4" w:rsidRDefault="00BF15B4" w:rsidP="00BF15B4">
            <w:pPr>
              <w:ind w:right="0"/>
              <w:jc w:val="left"/>
              <w:rPr>
                <w:color w:val="000000"/>
                <w:sz w:val="20"/>
                <w:lang w:eastAsia="ru-RU"/>
              </w:rPr>
            </w:pPr>
            <w:r w:rsidRPr="00BF15B4">
              <w:rPr>
                <w:color w:val="000000"/>
                <w:sz w:val="20"/>
                <w:lang w:eastAsia="ru-RU"/>
              </w:rPr>
              <w:t>1) Заменить № зоны деятельности ЕТО с 43 на 6</w:t>
            </w:r>
            <w:r w:rsidRPr="00BF15B4">
              <w:rPr>
                <w:color w:val="000000"/>
                <w:sz w:val="20"/>
                <w:lang w:eastAsia="ru-RU"/>
              </w:rPr>
              <w:br/>
              <w:t>2) Заменить номер источника с 46 на 47</w:t>
            </w:r>
          </w:p>
        </w:tc>
      </w:tr>
      <w:tr w:rsidR="00BF15B4" w:rsidRPr="00BF15B4" w14:paraId="37DB7B73" w14:textId="77777777" w:rsidTr="00BF15B4">
        <w:trPr>
          <w:trHeight w:val="20"/>
        </w:trPr>
        <w:tc>
          <w:tcPr>
            <w:tcW w:w="0" w:type="auto"/>
            <w:shd w:val="clear" w:color="auto" w:fill="auto"/>
            <w:vAlign w:val="center"/>
            <w:hideMark/>
          </w:tcPr>
          <w:p w14:paraId="5CC9B726" w14:textId="77777777" w:rsidR="00BF15B4" w:rsidRPr="00BF15B4" w:rsidRDefault="00BF15B4" w:rsidP="00BF15B4">
            <w:pPr>
              <w:ind w:right="0"/>
              <w:rPr>
                <w:color w:val="000000"/>
                <w:sz w:val="20"/>
                <w:lang w:eastAsia="ru-RU"/>
              </w:rPr>
            </w:pPr>
            <w:r w:rsidRPr="00BF15B4">
              <w:rPr>
                <w:color w:val="000000"/>
                <w:sz w:val="20"/>
                <w:lang w:eastAsia="ru-RU"/>
              </w:rPr>
              <w:t>44</w:t>
            </w:r>
          </w:p>
        </w:tc>
        <w:tc>
          <w:tcPr>
            <w:tcW w:w="0" w:type="auto"/>
            <w:shd w:val="clear" w:color="auto" w:fill="auto"/>
            <w:vAlign w:val="center"/>
            <w:hideMark/>
          </w:tcPr>
          <w:p w14:paraId="41840419" w14:textId="77777777" w:rsidR="00BF15B4" w:rsidRPr="00BF15B4" w:rsidRDefault="00BF15B4" w:rsidP="00BF15B4">
            <w:pPr>
              <w:ind w:right="0"/>
              <w:jc w:val="left"/>
              <w:rPr>
                <w:color w:val="000000"/>
                <w:sz w:val="20"/>
                <w:lang w:eastAsia="ru-RU"/>
              </w:rPr>
            </w:pPr>
            <w:r w:rsidRPr="00BF15B4">
              <w:rPr>
                <w:color w:val="000000"/>
                <w:sz w:val="20"/>
                <w:lang w:eastAsia="ru-RU"/>
              </w:rPr>
              <w:t>47) Котельная ООО УК «СЗТК»</w:t>
            </w:r>
          </w:p>
        </w:tc>
        <w:tc>
          <w:tcPr>
            <w:tcW w:w="0" w:type="auto"/>
            <w:shd w:val="clear" w:color="auto" w:fill="auto"/>
            <w:vAlign w:val="center"/>
            <w:hideMark/>
          </w:tcPr>
          <w:p w14:paraId="009DFE04" w14:textId="77777777" w:rsidR="00BF15B4" w:rsidRPr="00BF15B4" w:rsidRDefault="00BF15B4" w:rsidP="00BF15B4">
            <w:pPr>
              <w:ind w:right="0"/>
              <w:rPr>
                <w:color w:val="000000"/>
                <w:sz w:val="20"/>
                <w:lang w:eastAsia="ru-RU"/>
              </w:rPr>
            </w:pPr>
            <w:r w:rsidRPr="00BF15B4">
              <w:rPr>
                <w:color w:val="000000"/>
                <w:sz w:val="20"/>
                <w:lang w:eastAsia="ru-RU"/>
              </w:rPr>
              <w:t>ООО «ОРИОН»</w:t>
            </w:r>
          </w:p>
        </w:tc>
        <w:tc>
          <w:tcPr>
            <w:tcW w:w="0" w:type="auto"/>
            <w:shd w:val="clear" w:color="auto" w:fill="auto"/>
            <w:vAlign w:val="center"/>
            <w:hideMark/>
          </w:tcPr>
          <w:p w14:paraId="48268524"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shd w:val="clear" w:color="auto" w:fill="auto"/>
            <w:vAlign w:val="center"/>
            <w:hideMark/>
          </w:tcPr>
          <w:p w14:paraId="08CE9DEF" w14:textId="77777777" w:rsidR="00BF15B4" w:rsidRPr="00BF15B4" w:rsidRDefault="00BF15B4" w:rsidP="00BF15B4">
            <w:pPr>
              <w:ind w:right="0"/>
              <w:rPr>
                <w:color w:val="000000"/>
                <w:sz w:val="20"/>
                <w:lang w:eastAsia="ru-RU"/>
              </w:rPr>
            </w:pPr>
            <w:r w:rsidRPr="00BF15B4">
              <w:rPr>
                <w:color w:val="000000"/>
                <w:sz w:val="20"/>
                <w:lang w:eastAsia="ru-RU"/>
              </w:rPr>
              <w:t>44</w:t>
            </w:r>
          </w:p>
        </w:tc>
        <w:tc>
          <w:tcPr>
            <w:tcW w:w="0" w:type="auto"/>
            <w:shd w:val="clear" w:color="auto" w:fill="auto"/>
            <w:vAlign w:val="center"/>
            <w:hideMark/>
          </w:tcPr>
          <w:p w14:paraId="798D8F52" w14:textId="77777777" w:rsidR="00BF15B4" w:rsidRPr="00BF15B4" w:rsidRDefault="00BF15B4" w:rsidP="00BF15B4">
            <w:pPr>
              <w:ind w:right="0"/>
              <w:rPr>
                <w:color w:val="000000"/>
                <w:sz w:val="20"/>
                <w:lang w:eastAsia="ru-RU"/>
              </w:rPr>
            </w:pPr>
            <w:r w:rsidRPr="00BF15B4">
              <w:rPr>
                <w:color w:val="000000"/>
                <w:sz w:val="20"/>
                <w:lang w:eastAsia="ru-RU"/>
              </w:rPr>
              <w:t>ООО «ОРИОН»</w:t>
            </w:r>
          </w:p>
        </w:tc>
        <w:tc>
          <w:tcPr>
            <w:tcW w:w="0" w:type="auto"/>
            <w:shd w:val="clear" w:color="auto" w:fill="auto"/>
            <w:vAlign w:val="center"/>
            <w:hideMark/>
          </w:tcPr>
          <w:p w14:paraId="46C03127" w14:textId="77777777" w:rsidR="00BF15B4" w:rsidRPr="00BF15B4" w:rsidRDefault="00BF15B4" w:rsidP="00BF15B4">
            <w:pPr>
              <w:ind w:right="0"/>
              <w:jc w:val="left"/>
              <w:rPr>
                <w:color w:val="000000"/>
                <w:sz w:val="20"/>
                <w:lang w:eastAsia="ru-RU"/>
              </w:rPr>
            </w:pPr>
            <w:r w:rsidRPr="00BF15B4">
              <w:rPr>
                <w:color w:val="000000"/>
                <w:sz w:val="20"/>
                <w:lang w:eastAsia="ru-RU"/>
              </w:rPr>
              <w:t>1) Общая корректировка нумерации ЕТО</w:t>
            </w:r>
            <w:r w:rsidRPr="00BF15B4">
              <w:rPr>
                <w:color w:val="000000"/>
                <w:sz w:val="20"/>
                <w:lang w:eastAsia="ru-RU"/>
              </w:rPr>
              <w:br/>
              <w:t>2) Корректировка номера источника</w:t>
            </w:r>
          </w:p>
        </w:tc>
        <w:tc>
          <w:tcPr>
            <w:tcW w:w="0" w:type="auto"/>
            <w:shd w:val="clear" w:color="auto" w:fill="auto"/>
            <w:vAlign w:val="center"/>
            <w:hideMark/>
          </w:tcPr>
          <w:p w14:paraId="562A8274" w14:textId="77777777" w:rsidR="00BF15B4" w:rsidRPr="00BF15B4" w:rsidRDefault="00BF15B4" w:rsidP="00BF15B4">
            <w:pPr>
              <w:ind w:right="0"/>
              <w:jc w:val="left"/>
              <w:rPr>
                <w:color w:val="000000"/>
                <w:sz w:val="20"/>
                <w:lang w:eastAsia="ru-RU"/>
              </w:rPr>
            </w:pPr>
            <w:r w:rsidRPr="00BF15B4">
              <w:rPr>
                <w:color w:val="000000"/>
                <w:sz w:val="20"/>
                <w:lang w:eastAsia="ru-RU"/>
              </w:rPr>
              <w:t>1) Заменить № зоны деятельности ЕТО с 44 на 7</w:t>
            </w:r>
            <w:r w:rsidRPr="00BF15B4">
              <w:rPr>
                <w:color w:val="000000"/>
                <w:sz w:val="20"/>
                <w:lang w:eastAsia="ru-RU"/>
              </w:rPr>
              <w:br/>
              <w:t>2) Заменить номер источника с 47 на 48</w:t>
            </w:r>
          </w:p>
        </w:tc>
      </w:tr>
      <w:tr w:rsidR="00BF15B4" w:rsidRPr="00BF15B4" w14:paraId="6333C73F" w14:textId="77777777" w:rsidTr="00BF15B4">
        <w:trPr>
          <w:trHeight w:val="20"/>
        </w:trPr>
        <w:tc>
          <w:tcPr>
            <w:tcW w:w="0" w:type="auto"/>
            <w:shd w:val="clear" w:color="auto" w:fill="auto"/>
            <w:vAlign w:val="center"/>
            <w:hideMark/>
          </w:tcPr>
          <w:p w14:paraId="7A1BC669" w14:textId="77777777" w:rsidR="00BF15B4" w:rsidRPr="00BF15B4" w:rsidRDefault="00BF15B4" w:rsidP="00BF15B4">
            <w:pPr>
              <w:ind w:right="0"/>
              <w:rPr>
                <w:color w:val="000000"/>
                <w:sz w:val="20"/>
                <w:lang w:eastAsia="ru-RU"/>
              </w:rPr>
            </w:pPr>
            <w:r w:rsidRPr="00BF15B4">
              <w:rPr>
                <w:color w:val="000000"/>
                <w:sz w:val="20"/>
                <w:lang w:eastAsia="ru-RU"/>
              </w:rPr>
              <w:t>45</w:t>
            </w:r>
          </w:p>
        </w:tc>
        <w:tc>
          <w:tcPr>
            <w:tcW w:w="0" w:type="auto"/>
            <w:shd w:val="clear" w:color="auto" w:fill="auto"/>
            <w:vAlign w:val="center"/>
            <w:hideMark/>
          </w:tcPr>
          <w:p w14:paraId="1697AFF8" w14:textId="77777777" w:rsidR="00BF15B4" w:rsidRPr="00BF15B4" w:rsidRDefault="00BF15B4" w:rsidP="00BF15B4">
            <w:pPr>
              <w:ind w:right="0"/>
              <w:jc w:val="left"/>
              <w:rPr>
                <w:color w:val="000000"/>
                <w:sz w:val="20"/>
                <w:lang w:eastAsia="ru-RU"/>
              </w:rPr>
            </w:pPr>
            <w:r w:rsidRPr="00BF15B4">
              <w:rPr>
                <w:color w:val="000000"/>
                <w:sz w:val="20"/>
                <w:lang w:eastAsia="ru-RU"/>
              </w:rPr>
              <w:t>48) Котельная ООО «ТВС-сервис»</w:t>
            </w:r>
          </w:p>
        </w:tc>
        <w:tc>
          <w:tcPr>
            <w:tcW w:w="0" w:type="auto"/>
            <w:shd w:val="clear" w:color="auto" w:fill="auto"/>
            <w:vAlign w:val="center"/>
            <w:hideMark/>
          </w:tcPr>
          <w:p w14:paraId="54468074" w14:textId="77777777" w:rsidR="00BF15B4" w:rsidRPr="00BF15B4" w:rsidRDefault="00BF15B4" w:rsidP="00BF15B4">
            <w:pPr>
              <w:ind w:right="0"/>
              <w:rPr>
                <w:color w:val="000000"/>
                <w:sz w:val="20"/>
                <w:lang w:eastAsia="ru-RU"/>
              </w:rPr>
            </w:pPr>
            <w:r w:rsidRPr="00BF15B4">
              <w:rPr>
                <w:color w:val="000000"/>
                <w:sz w:val="20"/>
                <w:lang w:eastAsia="ru-RU"/>
              </w:rPr>
              <w:t>ООО «ТВС-сервис»</w:t>
            </w:r>
          </w:p>
        </w:tc>
        <w:tc>
          <w:tcPr>
            <w:tcW w:w="0" w:type="auto"/>
            <w:shd w:val="clear" w:color="auto" w:fill="auto"/>
            <w:vAlign w:val="center"/>
            <w:hideMark/>
          </w:tcPr>
          <w:p w14:paraId="2FBAC74C"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shd w:val="clear" w:color="auto" w:fill="auto"/>
            <w:vAlign w:val="center"/>
            <w:hideMark/>
          </w:tcPr>
          <w:p w14:paraId="2B7C6A54" w14:textId="77777777" w:rsidR="00BF15B4" w:rsidRPr="00BF15B4" w:rsidRDefault="00BF15B4" w:rsidP="00BF15B4">
            <w:pPr>
              <w:ind w:right="0"/>
              <w:rPr>
                <w:color w:val="000000"/>
                <w:sz w:val="20"/>
                <w:lang w:eastAsia="ru-RU"/>
              </w:rPr>
            </w:pPr>
            <w:r w:rsidRPr="00BF15B4">
              <w:rPr>
                <w:color w:val="000000"/>
                <w:sz w:val="20"/>
                <w:lang w:eastAsia="ru-RU"/>
              </w:rPr>
              <w:t>45</w:t>
            </w:r>
          </w:p>
        </w:tc>
        <w:tc>
          <w:tcPr>
            <w:tcW w:w="0" w:type="auto"/>
            <w:shd w:val="clear" w:color="auto" w:fill="auto"/>
            <w:vAlign w:val="center"/>
            <w:hideMark/>
          </w:tcPr>
          <w:p w14:paraId="5F07E970" w14:textId="77777777" w:rsidR="00BF15B4" w:rsidRPr="00BF15B4" w:rsidRDefault="00BF15B4" w:rsidP="00BF15B4">
            <w:pPr>
              <w:ind w:right="0"/>
              <w:rPr>
                <w:color w:val="000000"/>
                <w:sz w:val="20"/>
                <w:lang w:eastAsia="ru-RU"/>
              </w:rPr>
            </w:pPr>
            <w:r w:rsidRPr="00BF15B4">
              <w:rPr>
                <w:color w:val="000000"/>
                <w:sz w:val="20"/>
                <w:lang w:eastAsia="ru-RU"/>
              </w:rPr>
              <w:t>ООО «ТВС-сервис»</w:t>
            </w:r>
          </w:p>
        </w:tc>
        <w:tc>
          <w:tcPr>
            <w:tcW w:w="0" w:type="auto"/>
            <w:shd w:val="clear" w:color="auto" w:fill="auto"/>
            <w:vAlign w:val="center"/>
            <w:hideMark/>
          </w:tcPr>
          <w:p w14:paraId="4D934E1F" w14:textId="77777777" w:rsidR="00BF15B4" w:rsidRPr="00BF15B4" w:rsidRDefault="00BF15B4" w:rsidP="00BF15B4">
            <w:pPr>
              <w:ind w:right="0"/>
              <w:jc w:val="left"/>
              <w:rPr>
                <w:color w:val="000000"/>
                <w:sz w:val="20"/>
                <w:lang w:eastAsia="ru-RU"/>
              </w:rPr>
            </w:pPr>
            <w:r w:rsidRPr="00BF15B4">
              <w:rPr>
                <w:color w:val="000000"/>
                <w:sz w:val="20"/>
                <w:lang w:eastAsia="ru-RU"/>
              </w:rPr>
              <w:t>1) Общая корректировка нумерации ЕТО</w:t>
            </w:r>
            <w:r w:rsidRPr="00BF15B4">
              <w:rPr>
                <w:color w:val="000000"/>
                <w:sz w:val="20"/>
                <w:lang w:eastAsia="ru-RU"/>
              </w:rPr>
              <w:br/>
              <w:t>2) Корректировка номера источника</w:t>
            </w:r>
          </w:p>
        </w:tc>
        <w:tc>
          <w:tcPr>
            <w:tcW w:w="0" w:type="auto"/>
            <w:shd w:val="clear" w:color="auto" w:fill="auto"/>
            <w:vAlign w:val="center"/>
            <w:hideMark/>
          </w:tcPr>
          <w:p w14:paraId="2728CC56" w14:textId="77777777" w:rsidR="00BF15B4" w:rsidRPr="00BF15B4" w:rsidRDefault="00BF15B4" w:rsidP="00BF15B4">
            <w:pPr>
              <w:ind w:right="0"/>
              <w:jc w:val="left"/>
              <w:rPr>
                <w:color w:val="000000"/>
                <w:sz w:val="20"/>
                <w:lang w:eastAsia="ru-RU"/>
              </w:rPr>
            </w:pPr>
            <w:r w:rsidRPr="00BF15B4">
              <w:rPr>
                <w:color w:val="000000"/>
                <w:sz w:val="20"/>
                <w:lang w:eastAsia="ru-RU"/>
              </w:rPr>
              <w:t>1) Заменить № зоны деятельности ЕТО с 45 на 8</w:t>
            </w:r>
            <w:r w:rsidRPr="00BF15B4">
              <w:rPr>
                <w:color w:val="000000"/>
                <w:sz w:val="20"/>
                <w:lang w:eastAsia="ru-RU"/>
              </w:rPr>
              <w:br/>
              <w:t>2) Заменить номер источника с 48 на 49</w:t>
            </w:r>
          </w:p>
        </w:tc>
      </w:tr>
      <w:tr w:rsidR="00BF15B4" w:rsidRPr="00BF15B4" w14:paraId="61A2B2C8" w14:textId="77777777" w:rsidTr="00BF15B4">
        <w:trPr>
          <w:trHeight w:val="20"/>
        </w:trPr>
        <w:tc>
          <w:tcPr>
            <w:tcW w:w="0" w:type="auto"/>
            <w:shd w:val="clear" w:color="auto" w:fill="auto"/>
            <w:vAlign w:val="center"/>
            <w:hideMark/>
          </w:tcPr>
          <w:p w14:paraId="546FAB14" w14:textId="77777777" w:rsidR="00BF15B4" w:rsidRPr="00BF15B4" w:rsidRDefault="00BF15B4" w:rsidP="00BF15B4">
            <w:pPr>
              <w:ind w:right="0"/>
              <w:rPr>
                <w:color w:val="000000"/>
                <w:sz w:val="20"/>
                <w:lang w:eastAsia="ru-RU"/>
              </w:rPr>
            </w:pPr>
            <w:r w:rsidRPr="00BF15B4">
              <w:rPr>
                <w:color w:val="000000"/>
                <w:sz w:val="20"/>
                <w:lang w:eastAsia="ru-RU"/>
              </w:rPr>
              <w:t>46</w:t>
            </w:r>
          </w:p>
        </w:tc>
        <w:tc>
          <w:tcPr>
            <w:tcW w:w="0" w:type="auto"/>
            <w:shd w:val="clear" w:color="auto" w:fill="auto"/>
            <w:vAlign w:val="center"/>
            <w:hideMark/>
          </w:tcPr>
          <w:p w14:paraId="5B030D62" w14:textId="77777777" w:rsidR="00BF15B4" w:rsidRPr="00BF15B4" w:rsidRDefault="00BF15B4" w:rsidP="00BF15B4">
            <w:pPr>
              <w:ind w:right="0"/>
              <w:jc w:val="left"/>
              <w:rPr>
                <w:color w:val="000000"/>
                <w:sz w:val="20"/>
                <w:lang w:eastAsia="ru-RU"/>
              </w:rPr>
            </w:pPr>
            <w:r w:rsidRPr="00BF15B4">
              <w:rPr>
                <w:color w:val="000000"/>
                <w:sz w:val="20"/>
                <w:lang w:eastAsia="ru-RU"/>
              </w:rPr>
              <w:t>49) Котельная АО «Горремстрой»</w:t>
            </w:r>
          </w:p>
        </w:tc>
        <w:tc>
          <w:tcPr>
            <w:tcW w:w="0" w:type="auto"/>
            <w:shd w:val="clear" w:color="auto" w:fill="auto"/>
            <w:vAlign w:val="center"/>
            <w:hideMark/>
          </w:tcPr>
          <w:p w14:paraId="1F2550C1" w14:textId="77777777" w:rsidR="00BF15B4" w:rsidRPr="00BF15B4" w:rsidRDefault="00BF15B4" w:rsidP="00BF15B4">
            <w:pPr>
              <w:ind w:right="0"/>
              <w:rPr>
                <w:color w:val="000000"/>
                <w:sz w:val="20"/>
                <w:lang w:eastAsia="ru-RU"/>
              </w:rPr>
            </w:pPr>
            <w:r w:rsidRPr="00BF15B4">
              <w:rPr>
                <w:color w:val="000000"/>
                <w:sz w:val="20"/>
                <w:lang w:eastAsia="ru-RU"/>
              </w:rPr>
              <w:t>АО «Горремстрой»</w:t>
            </w:r>
          </w:p>
        </w:tc>
        <w:tc>
          <w:tcPr>
            <w:tcW w:w="0" w:type="auto"/>
            <w:shd w:val="clear" w:color="auto" w:fill="auto"/>
            <w:vAlign w:val="center"/>
            <w:hideMark/>
          </w:tcPr>
          <w:p w14:paraId="7597C205"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shd w:val="clear" w:color="auto" w:fill="auto"/>
            <w:vAlign w:val="center"/>
            <w:hideMark/>
          </w:tcPr>
          <w:p w14:paraId="59FB25B6" w14:textId="77777777" w:rsidR="00BF15B4" w:rsidRPr="00BF15B4" w:rsidRDefault="00BF15B4" w:rsidP="00BF15B4">
            <w:pPr>
              <w:ind w:right="0"/>
              <w:rPr>
                <w:color w:val="000000"/>
                <w:sz w:val="20"/>
                <w:lang w:eastAsia="ru-RU"/>
              </w:rPr>
            </w:pPr>
            <w:r w:rsidRPr="00BF15B4">
              <w:rPr>
                <w:color w:val="000000"/>
                <w:sz w:val="20"/>
                <w:lang w:eastAsia="ru-RU"/>
              </w:rPr>
              <w:t>46</w:t>
            </w:r>
          </w:p>
        </w:tc>
        <w:tc>
          <w:tcPr>
            <w:tcW w:w="0" w:type="auto"/>
            <w:shd w:val="clear" w:color="auto" w:fill="auto"/>
            <w:vAlign w:val="center"/>
            <w:hideMark/>
          </w:tcPr>
          <w:p w14:paraId="12E2A68A" w14:textId="77777777" w:rsidR="00BF15B4" w:rsidRPr="00BF15B4" w:rsidRDefault="00BF15B4" w:rsidP="00BF15B4">
            <w:pPr>
              <w:ind w:right="0"/>
              <w:rPr>
                <w:color w:val="000000"/>
                <w:sz w:val="20"/>
                <w:lang w:eastAsia="ru-RU"/>
              </w:rPr>
            </w:pPr>
            <w:r w:rsidRPr="00BF15B4">
              <w:rPr>
                <w:color w:val="000000"/>
                <w:sz w:val="20"/>
                <w:lang w:eastAsia="ru-RU"/>
              </w:rPr>
              <w:t>АО «Горремстрой»</w:t>
            </w:r>
          </w:p>
        </w:tc>
        <w:tc>
          <w:tcPr>
            <w:tcW w:w="0" w:type="auto"/>
            <w:shd w:val="clear" w:color="auto" w:fill="auto"/>
            <w:vAlign w:val="center"/>
            <w:hideMark/>
          </w:tcPr>
          <w:p w14:paraId="1C1BB36F" w14:textId="77777777" w:rsidR="00BF15B4" w:rsidRPr="00BF15B4" w:rsidRDefault="00BF15B4" w:rsidP="00BF15B4">
            <w:pPr>
              <w:ind w:right="0"/>
              <w:jc w:val="left"/>
              <w:rPr>
                <w:color w:val="000000"/>
                <w:sz w:val="20"/>
                <w:lang w:eastAsia="ru-RU"/>
              </w:rPr>
            </w:pPr>
            <w:r w:rsidRPr="00BF15B4">
              <w:rPr>
                <w:color w:val="000000"/>
                <w:sz w:val="20"/>
                <w:lang w:eastAsia="ru-RU"/>
              </w:rPr>
              <w:t>1) Общая корректировка нумерации ЕТО</w:t>
            </w:r>
            <w:r w:rsidRPr="00BF15B4">
              <w:rPr>
                <w:color w:val="000000"/>
                <w:sz w:val="20"/>
                <w:lang w:eastAsia="ru-RU"/>
              </w:rPr>
              <w:br/>
              <w:t>2) Корректировка номера источника</w:t>
            </w:r>
          </w:p>
        </w:tc>
        <w:tc>
          <w:tcPr>
            <w:tcW w:w="0" w:type="auto"/>
            <w:shd w:val="clear" w:color="auto" w:fill="auto"/>
            <w:vAlign w:val="center"/>
            <w:hideMark/>
          </w:tcPr>
          <w:p w14:paraId="6DBF5EBF" w14:textId="77777777" w:rsidR="00BF15B4" w:rsidRPr="00BF15B4" w:rsidRDefault="00BF15B4" w:rsidP="00BF15B4">
            <w:pPr>
              <w:ind w:right="0"/>
              <w:jc w:val="left"/>
              <w:rPr>
                <w:color w:val="000000"/>
                <w:sz w:val="20"/>
                <w:lang w:eastAsia="ru-RU"/>
              </w:rPr>
            </w:pPr>
            <w:r w:rsidRPr="00BF15B4">
              <w:rPr>
                <w:color w:val="000000"/>
                <w:sz w:val="20"/>
                <w:lang w:eastAsia="ru-RU"/>
              </w:rPr>
              <w:t>1) Заменить № зоны деятельности ЕТО с 46 на 9</w:t>
            </w:r>
            <w:r w:rsidRPr="00BF15B4">
              <w:rPr>
                <w:color w:val="000000"/>
                <w:sz w:val="20"/>
                <w:lang w:eastAsia="ru-RU"/>
              </w:rPr>
              <w:br/>
              <w:t>2) Заменить номер источника с 49 на 50</w:t>
            </w:r>
          </w:p>
        </w:tc>
      </w:tr>
      <w:tr w:rsidR="00BF15B4" w:rsidRPr="00BF15B4" w14:paraId="16B8B653" w14:textId="77777777" w:rsidTr="00BF15B4">
        <w:trPr>
          <w:trHeight w:val="20"/>
        </w:trPr>
        <w:tc>
          <w:tcPr>
            <w:tcW w:w="0" w:type="auto"/>
            <w:shd w:val="clear" w:color="auto" w:fill="auto"/>
            <w:vAlign w:val="center"/>
            <w:hideMark/>
          </w:tcPr>
          <w:p w14:paraId="39B183FD" w14:textId="77777777" w:rsidR="00BF15B4" w:rsidRPr="00BF15B4" w:rsidRDefault="00BF15B4" w:rsidP="00BF15B4">
            <w:pPr>
              <w:ind w:right="0"/>
              <w:rPr>
                <w:color w:val="000000"/>
                <w:sz w:val="20"/>
                <w:lang w:eastAsia="ru-RU"/>
              </w:rPr>
            </w:pPr>
            <w:r w:rsidRPr="00BF15B4">
              <w:rPr>
                <w:color w:val="000000"/>
                <w:sz w:val="20"/>
                <w:lang w:eastAsia="ru-RU"/>
              </w:rPr>
              <w:t>47</w:t>
            </w:r>
          </w:p>
        </w:tc>
        <w:tc>
          <w:tcPr>
            <w:tcW w:w="0" w:type="auto"/>
            <w:shd w:val="clear" w:color="auto" w:fill="auto"/>
            <w:vAlign w:val="center"/>
            <w:hideMark/>
          </w:tcPr>
          <w:p w14:paraId="6A2158E0" w14:textId="77777777" w:rsidR="00BF15B4" w:rsidRPr="00BF15B4" w:rsidRDefault="00BF15B4" w:rsidP="00BF15B4">
            <w:pPr>
              <w:ind w:right="0"/>
              <w:jc w:val="left"/>
              <w:rPr>
                <w:color w:val="000000"/>
                <w:sz w:val="20"/>
                <w:lang w:eastAsia="ru-RU"/>
              </w:rPr>
            </w:pPr>
            <w:r w:rsidRPr="00BF15B4">
              <w:rPr>
                <w:color w:val="000000"/>
                <w:sz w:val="20"/>
                <w:lang w:eastAsia="ru-RU"/>
              </w:rPr>
              <w:t>50) Котельная ООО «Технические системы»</w:t>
            </w:r>
          </w:p>
        </w:tc>
        <w:tc>
          <w:tcPr>
            <w:tcW w:w="0" w:type="auto"/>
            <w:shd w:val="clear" w:color="auto" w:fill="auto"/>
            <w:vAlign w:val="center"/>
            <w:hideMark/>
          </w:tcPr>
          <w:p w14:paraId="1C5B6CA8" w14:textId="77777777" w:rsidR="00BF15B4" w:rsidRPr="00BF15B4" w:rsidRDefault="00BF15B4" w:rsidP="00BF15B4">
            <w:pPr>
              <w:ind w:right="0"/>
              <w:rPr>
                <w:color w:val="000000"/>
                <w:sz w:val="20"/>
                <w:lang w:eastAsia="ru-RU"/>
              </w:rPr>
            </w:pPr>
            <w:r w:rsidRPr="00BF15B4">
              <w:rPr>
                <w:color w:val="000000"/>
                <w:sz w:val="20"/>
                <w:lang w:eastAsia="ru-RU"/>
              </w:rPr>
              <w:t>ООО «Технические системы»</w:t>
            </w:r>
          </w:p>
        </w:tc>
        <w:tc>
          <w:tcPr>
            <w:tcW w:w="0" w:type="auto"/>
            <w:shd w:val="clear" w:color="auto" w:fill="auto"/>
            <w:vAlign w:val="center"/>
            <w:hideMark/>
          </w:tcPr>
          <w:p w14:paraId="7A64365B"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shd w:val="clear" w:color="auto" w:fill="auto"/>
            <w:vAlign w:val="center"/>
            <w:hideMark/>
          </w:tcPr>
          <w:p w14:paraId="71862C47" w14:textId="77777777" w:rsidR="00BF15B4" w:rsidRPr="00BF15B4" w:rsidRDefault="00BF15B4" w:rsidP="00BF15B4">
            <w:pPr>
              <w:ind w:right="0"/>
              <w:rPr>
                <w:color w:val="000000"/>
                <w:sz w:val="20"/>
                <w:lang w:eastAsia="ru-RU"/>
              </w:rPr>
            </w:pPr>
            <w:r w:rsidRPr="00BF15B4">
              <w:rPr>
                <w:color w:val="000000"/>
                <w:sz w:val="20"/>
                <w:lang w:eastAsia="ru-RU"/>
              </w:rPr>
              <w:t>47</w:t>
            </w:r>
          </w:p>
        </w:tc>
        <w:tc>
          <w:tcPr>
            <w:tcW w:w="0" w:type="auto"/>
            <w:shd w:val="clear" w:color="auto" w:fill="auto"/>
            <w:vAlign w:val="center"/>
            <w:hideMark/>
          </w:tcPr>
          <w:p w14:paraId="435D9D4C" w14:textId="77777777" w:rsidR="00BF15B4" w:rsidRPr="00BF15B4" w:rsidRDefault="00BF15B4" w:rsidP="00BF15B4">
            <w:pPr>
              <w:ind w:right="0"/>
              <w:rPr>
                <w:color w:val="000000"/>
                <w:sz w:val="20"/>
                <w:lang w:eastAsia="ru-RU"/>
              </w:rPr>
            </w:pPr>
            <w:r w:rsidRPr="00BF15B4">
              <w:rPr>
                <w:color w:val="000000"/>
                <w:sz w:val="20"/>
                <w:lang w:eastAsia="ru-RU"/>
              </w:rPr>
              <w:t>ООО «Технические системы»</w:t>
            </w:r>
          </w:p>
        </w:tc>
        <w:tc>
          <w:tcPr>
            <w:tcW w:w="0" w:type="auto"/>
            <w:shd w:val="clear" w:color="auto" w:fill="auto"/>
            <w:vAlign w:val="center"/>
            <w:hideMark/>
          </w:tcPr>
          <w:p w14:paraId="79685009" w14:textId="77777777" w:rsidR="00BF15B4" w:rsidRPr="00BF15B4" w:rsidRDefault="00BF15B4" w:rsidP="00BF15B4">
            <w:pPr>
              <w:ind w:right="0"/>
              <w:jc w:val="left"/>
              <w:rPr>
                <w:color w:val="000000"/>
                <w:sz w:val="20"/>
                <w:lang w:eastAsia="ru-RU"/>
              </w:rPr>
            </w:pPr>
            <w:r w:rsidRPr="00BF15B4">
              <w:rPr>
                <w:color w:val="000000"/>
                <w:sz w:val="20"/>
                <w:lang w:eastAsia="ru-RU"/>
              </w:rPr>
              <w:t>1) Общая корректировка нумерации ЕТО</w:t>
            </w:r>
            <w:r w:rsidRPr="00BF15B4">
              <w:rPr>
                <w:color w:val="000000"/>
                <w:sz w:val="20"/>
                <w:lang w:eastAsia="ru-RU"/>
              </w:rPr>
              <w:br/>
              <w:t>2) Корректировка номера источника</w:t>
            </w:r>
          </w:p>
        </w:tc>
        <w:tc>
          <w:tcPr>
            <w:tcW w:w="0" w:type="auto"/>
            <w:shd w:val="clear" w:color="auto" w:fill="auto"/>
            <w:vAlign w:val="center"/>
            <w:hideMark/>
          </w:tcPr>
          <w:p w14:paraId="31D36AE6" w14:textId="77777777" w:rsidR="00BF15B4" w:rsidRPr="00BF15B4" w:rsidRDefault="00BF15B4" w:rsidP="00BF15B4">
            <w:pPr>
              <w:ind w:right="0"/>
              <w:jc w:val="left"/>
              <w:rPr>
                <w:color w:val="000000"/>
                <w:sz w:val="20"/>
                <w:lang w:eastAsia="ru-RU"/>
              </w:rPr>
            </w:pPr>
            <w:r w:rsidRPr="00BF15B4">
              <w:rPr>
                <w:color w:val="000000"/>
                <w:sz w:val="20"/>
                <w:lang w:eastAsia="ru-RU"/>
              </w:rPr>
              <w:t>1) Заменить № зоны деятельности ЕТО с 47 на 10</w:t>
            </w:r>
            <w:r w:rsidRPr="00BF15B4">
              <w:rPr>
                <w:color w:val="000000"/>
                <w:sz w:val="20"/>
                <w:lang w:eastAsia="ru-RU"/>
              </w:rPr>
              <w:br/>
              <w:t>2) Заменить номер источника с 50 на 51</w:t>
            </w:r>
          </w:p>
        </w:tc>
      </w:tr>
      <w:tr w:rsidR="00BF15B4" w:rsidRPr="00BF15B4" w14:paraId="48D69C88" w14:textId="77777777" w:rsidTr="00BF15B4">
        <w:trPr>
          <w:trHeight w:val="20"/>
        </w:trPr>
        <w:tc>
          <w:tcPr>
            <w:tcW w:w="0" w:type="auto"/>
            <w:shd w:val="clear" w:color="auto" w:fill="auto"/>
            <w:vAlign w:val="center"/>
            <w:hideMark/>
          </w:tcPr>
          <w:p w14:paraId="47374D8B" w14:textId="77777777" w:rsidR="00BF15B4" w:rsidRPr="00BF15B4" w:rsidRDefault="00BF15B4" w:rsidP="00BF15B4">
            <w:pPr>
              <w:ind w:right="0"/>
              <w:rPr>
                <w:color w:val="000000"/>
                <w:sz w:val="20"/>
                <w:lang w:eastAsia="ru-RU"/>
              </w:rPr>
            </w:pPr>
            <w:r w:rsidRPr="00BF15B4">
              <w:rPr>
                <w:color w:val="000000"/>
                <w:sz w:val="20"/>
                <w:lang w:eastAsia="ru-RU"/>
              </w:rPr>
              <w:t>48</w:t>
            </w:r>
          </w:p>
        </w:tc>
        <w:tc>
          <w:tcPr>
            <w:tcW w:w="0" w:type="auto"/>
            <w:shd w:val="clear" w:color="auto" w:fill="auto"/>
            <w:vAlign w:val="center"/>
            <w:hideMark/>
          </w:tcPr>
          <w:p w14:paraId="2FA69A99" w14:textId="77777777" w:rsidR="00BF15B4" w:rsidRPr="00BF15B4" w:rsidRDefault="00BF15B4" w:rsidP="00BF15B4">
            <w:pPr>
              <w:ind w:right="0"/>
              <w:jc w:val="left"/>
              <w:rPr>
                <w:color w:val="000000"/>
                <w:sz w:val="20"/>
                <w:lang w:eastAsia="ru-RU"/>
              </w:rPr>
            </w:pPr>
            <w:r w:rsidRPr="00BF15B4">
              <w:rPr>
                <w:color w:val="000000"/>
                <w:sz w:val="20"/>
                <w:lang w:eastAsia="ru-RU"/>
              </w:rPr>
              <w:t>51) Котельная ООО «СКАТ-База»</w:t>
            </w:r>
          </w:p>
        </w:tc>
        <w:tc>
          <w:tcPr>
            <w:tcW w:w="0" w:type="auto"/>
            <w:shd w:val="clear" w:color="auto" w:fill="auto"/>
            <w:vAlign w:val="center"/>
            <w:hideMark/>
          </w:tcPr>
          <w:p w14:paraId="2585B5E7" w14:textId="77777777" w:rsidR="00BF15B4" w:rsidRPr="00BF15B4" w:rsidRDefault="00BF15B4" w:rsidP="00BF15B4">
            <w:pPr>
              <w:ind w:right="0"/>
              <w:rPr>
                <w:color w:val="000000"/>
                <w:sz w:val="20"/>
                <w:lang w:eastAsia="ru-RU"/>
              </w:rPr>
            </w:pPr>
            <w:r w:rsidRPr="00BF15B4">
              <w:rPr>
                <w:color w:val="000000"/>
                <w:sz w:val="20"/>
                <w:lang w:eastAsia="ru-RU"/>
              </w:rPr>
              <w:t>ООО «СКАТ-База»</w:t>
            </w:r>
          </w:p>
        </w:tc>
        <w:tc>
          <w:tcPr>
            <w:tcW w:w="0" w:type="auto"/>
            <w:shd w:val="clear" w:color="auto" w:fill="auto"/>
            <w:vAlign w:val="center"/>
            <w:hideMark/>
          </w:tcPr>
          <w:p w14:paraId="15A01BFD"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shd w:val="clear" w:color="auto" w:fill="auto"/>
            <w:vAlign w:val="center"/>
            <w:hideMark/>
          </w:tcPr>
          <w:p w14:paraId="3A5E6DCF" w14:textId="77777777" w:rsidR="00BF15B4" w:rsidRPr="00BF15B4" w:rsidRDefault="00BF15B4" w:rsidP="00BF15B4">
            <w:pPr>
              <w:ind w:right="0"/>
              <w:rPr>
                <w:color w:val="000000"/>
                <w:sz w:val="20"/>
                <w:lang w:eastAsia="ru-RU"/>
              </w:rPr>
            </w:pPr>
            <w:r w:rsidRPr="00BF15B4">
              <w:rPr>
                <w:color w:val="000000"/>
                <w:sz w:val="20"/>
                <w:lang w:eastAsia="ru-RU"/>
              </w:rPr>
              <w:t>48</w:t>
            </w:r>
          </w:p>
        </w:tc>
        <w:tc>
          <w:tcPr>
            <w:tcW w:w="0" w:type="auto"/>
            <w:shd w:val="clear" w:color="auto" w:fill="auto"/>
            <w:vAlign w:val="center"/>
            <w:hideMark/>
          </w:tcPr>
          <w:p w14:paraId="53A7812E" w14:textId="77777777" w:rsidR="00BF15B4" w:rsidRPr="00BF15B4" w:rsidRDefault="00BF15B4" w:rsidP="00BF15B4">
            <w:pPr>
              <w:ind w:right="0"/>
              <w:rPr>
                <w:color w:val="000000"/>
                <w:sz w:val="20"/>
                <w:lang w:eastAsia="ru-RU"/>
              </w:rPr>
            </w:pPr>
            <w:r w:rsidRPr="00BF15B4">
              <w:rPr>
                <w:color w:val="000000"/>
                <w:sz w:val="20"/>
                <w:lang w:eastAsia="ru-RU"/>
              </w:rPr>
              <w:t>ООО «СКАТ-База»</w:t>
            </w:r>
          </w:p>
        </w:tc>
        <w:tc>
          <w:tcPr>
            <w:tcW w:w="0" w:type="auto"/>
            <w:shd w:val="clear" w:color="auto" w:fill="auto"/>
            <w:vAlign w:val="center"/>
            <w:hideMark/>
          </w:tcPr>
          <w:p w14:paraId="5C139987" w14:textId="77777777" w:rsidR="00BF15B4" w:rsidRPr="00BF15B4" w:rsidRDefault="00BF15B4" w:rsidP="00BF15B4">
            <w:pPr>
              <w:ind w:right="0"/>
              <w:jc w:val="left"/>
              <w:rPr>
                <w:color w:val="000000"/>
                <w:sz w:val="20"/>
                <w:lang w:eastAsia="ru-RU"/>
              </w:rPr>
            </w:pPr>
            <w:r w:rsidRPr="00BF15B4">
              <w:rPr>
                <w:color w:val="000000"/>
                <w:sz w:val="20"/>
                <w:lang w:eastAsia="ru-RU"/>
              </w:rPr>
              <w:t>1) Общая корректировка нумерации ЕТО</w:t>
            </w:r>
            <w:r w:rsidRPr="00BF15B4">
              <w:rPr>
                <w:color w:val="000000"/>
                <w:sz w:val="20"/>
                <w:lang w:eastAsia="ru-RU"/>
              </w:rPr>
              <w:br/>
              <w:t>2) Корректировка номера источника</w:t>
            </w:r>
          </w:p>
        </w:tc>
        <w:tc>
          <w:tcPr>
            <w:tcW w:w="0" w:type="auto"/>
            <w:shd w:val="clear" w:color="auto" w:fill="auto"/>
            <w:vAlign w:val="center"/>
            <w:hideMark/>
          </w:tcPr>
          <w:p w14:paraId="76F5A562" w14:textId="77777777" w:rsidR="00BF15B4" w:rsidRPr="00BF15B4" w:rsidRDefault="00BF15B4" w:rsidP="00BF15B4">
            <w:pPr>
              <w:ind w:right="0"/>
              <w:jc w:val="left"/>
              <w:rPr>
                <w:color w:val="000000"/>
                <w:sz w:val="20"/>
                <w:lang w:eastAsia="ru-RU"/>
              </w:rPr>
            </w:pPr>
            <w:r w:rsidRPr="00BF15B4">
              <w:rPr>
                <w:color w:val="000000"/>
                <w:sz w:val="20"/>
                <w:lang w:eastAsia="ru-RU"/>
              </w:rPr>
              <w:t>1) Заменить № зоны деятельности ЕТО с 48 на 11</w:t>
            </w:r>
            <w:r w:rsidRPr="00BF15B4">
              <w:rPr>
                <w:color w:val="000000"/>
                <w:sz w:val="20"/>
                <w:lang w:eastAsia="ru-RU"/>
              </w:rPr>
              <w:br/>
              <w:t>2) Заменить номер источника с 51 на 52</w:t>
            </w:r>
          </w:p>
        </w:tc>
      </w:tr>
      <w:tr w:rsidR="00BF15B4" w:rsidRPr="00BF15B4" w14:paraId="031830FA" w14:textId="77777777" w:rsidTr="00BF15B4">
        <w:trPr>
          <w:trHeight w:val="20"/>
        </w:trPr>
        <w:tc>
          <w:tcPr>
            <w:tcW w:w="0" w:type="auto"/>
            <w:shd w:val="clear" w:color="auto" w:fill="auto"/>
            <w:vAlign w:val="center"/>
            <w:hideMark/>
          </w:tcPr>
          <w:p w14:paraId="6C3FF807" w14:textId="77777777" w:rsidR="00BF15B4" w:rsidRPr="00BF15B4" w:rsidRDefault="00BF15B4" w:rsidP="00BF15B4">
            <w:pPr>
              <w:ind w:right="0"/>
              <w:rPr>
                <w:color w:val="000000"/>
                <w:sz w:val="20"/>
                <w:lang w:eastAsia="ru-RU"/>
              </w:rPr>
            </w:pPr>
            <w:r w:rsidRPr="00BF15B4">
              <w:rPr>
                <w:color w:val="000000"/>
                <w:sz w:val="20"/>
                <w:lang w:eastAsia="ru-RU"/>
              </w:rPr>
              <w:t>-</w:t>
            </w:r>
          </w:p>
        </w:tc>
        <w:tc>
          <w:tcPr>
            <w:tcW w:w="0" w:type="auto"/>
            <w:shd w:val="clear" w:color="auto" w:fill="auto"/>
            <w:vAlign w:val="center"/>
            <w:hideMark/>
          </w:tcPr>
          <w:p w14:paraId="6D1B1096" w14:textId="77777777" w:rsidR="00BF15B4" w:rsidRPr="00BF15B4" w:rsidRDefault="00BF15B4" w:rsidP="00BF15B4">
            <w:pPr>
              <w:ind w:right="0"/>
              <w:jc w:val="left"/>
              <w:rPr>
                <w:color w:val="000000"/>
                <w:sz w:val="20"/>
                <w:lang w:eastAsia="ru-RU"/>
              </w:rPr>
            </w:pPr>
            <w:r w:rsidRPr="00BF15B4">
              <w:rPr>
                <w:color w:val="000000"/>
                <w:sz w:val="20"/>
                <w:lang w:eastAsia="ru-RU"/>
              </w:rPr>
              <w:t>-</w:t>
            </w:r>
          </w:p>
        </w:tc>
        <w:tc>
          <w:tcPr>
            <w:tcW w:w="0" w:type="auto"/>
            <w:shd w:val="clear" w:color="auto" w:fill="auto"/>
            <w:vAlign w:val="center"/>
            <w:hideMark/>
          </w:tcPr>
          <w:p w14:paraId="425847FF" w14:textId="77777777" w:rsidR="00BF15B4" w:rsidRPr="00BF15B4" w:rsidRDefault="00BF15B4" w:rsidP="00BF15B4">
            <w:pPr>
              <w:ind w:right="0"/>
              <w:rPr>
                <w:color w:val="000000"/>
                <w:sz w:val="20"/>
                <w:lang w:eastAsia="ru-RU"/>
              </w:rPr>
            </w:pPr>
            <w:r w:rsidRPr="00BF15B4">
              <w:rPr>
                <w:color w:val="000000"/>
                <w:sz w:val="20"/>
                <w:lang w:eastAsia="ru-RU"/>
              </w:rPr>
              <w:t>-</w:t>
            </w:r>
          </w:p>
        </w:tc>
        <w:tc>
          <w:tcPr>
            <w:tcW w:w="0" w:type="auto"/>
            <w:shd w:val="clear" w:color="auto" w:fill="auto"/>
            <w:vAlign w:val="center"/>
            <w:hideMark/>
          </w:tcPr>
          <w:p w14:paraId="4FCEE511" w14:textId="77777777" w:rsidR="00BF15B4" w:rsidRPr="00BF15B4" w:rsidRDefault="00BF15B4" w:rsidP="00BF15B4">
            <w:pPr>
              <w:ind w:right="0"/>
              <w:rPr>
                <w:color w:val="000000"/>
                <w:sz w:val="20"/>
                <w:lang w:eastAsia="ru-RU"/>
              </w:rPr>
            </w:pPr>
            <w:r w:rsidRPr="00BF15B4">
              <w:rPr>
                <w:color w:val="000000"/>
                <w:sz w:val="20"/>
                <w:lang w:eastAsia="ru-RU"/>
              </w:rPr>
              <w:t>-</w:t>
            </w:r>
          </w:p>
        </w:tc>
        <w:tc>
          <w:tcPr>
            <w:tcW w:w="0" w:type="auto"/>
            <w:shd w:val="clear" w:color="auto" w:fill="auto"/>
            <w:vAlign w:val="center"/>
            <w:hideMark/>
          </w:tcPr>
          <w:p w14:paraId="4F369870" w14:textId="77777777" w:rsidR="00BF15B4" w:rsidRPr="00BF15B4" w:rsidRDefault="00BF15B4" w:rsidP="00BF15B4">
            <w:pPr>
              <w:ind w:right="0"/>
              <w:rPr>
                <w:color w:val="000000"/>
                <w:sz w:val="20"/>
                <w:lang w:eastAsia="ru-RU"/>
              </w:rPr>
            </w:pPr>
            <w:r w:rsidRPr="00BF15B4">
              <w:rPr>
                <w:color w:val="000000"/>
                <w:sz w:val="20"/>
                <w:lang w:eastAsia="ru-RU"/>
              </w:rPr>
              <w:t>-</w:t>
            </w:r>
          </w:p>
        </w:tc>
        <w:tc>
          <w:tcPr>
            <w:tcW w:w="0" w:type="auto"/>
            <w:shd w:val="clear" w:color="auto" w:fill="auto"/>
            <w:vAlign w:val="center"/>
            <w:hideMark/>
          </w:tcPr>
          <w:p w14:paraId="7C82E3AA" w14:textId="77777777" w:rsidR="00BF15B4" w:rsidRPr="00BF15B4" w:rsidRDefault="00BF15B4" w:rsidP="00BF15B4">
            <w:pPr>
              <w:ind w:right="0"/>
              <w:rPr>
                <w:color w:val="000000"/>
                <w:sz w:val="20"/>
                <w:lang w:eastAsia="ru-RU"/>
              </w:rPr>
            </w:pPr>
            <w:r w:rsidRPr="00BF15B4">
              <w:rPr>
                <w:color w:val="000000"/>
                <w:sz w:val="20"/>
                <w:lang w:eastAsia="ru-RU"/>
              </w:rPr>
              <w:t>-</w:t>
            </w:r>
          </w:p>
        </w:tc>
        <w:tc>
          <w:tcPr>
            <w:tcW w:w="0" w:type="auto"/>
            <w:shd w:val="clear" w:color="auto" w:fill="auto"/>
            <w:vAlign w:val="center"/>
            <w:hideMark/>
          </w:tcPr>
          <w:p w14:paraId="4464EEF0" w14:textId="77777777" w:rsidR="00BF15B4" w:rsidRPr="00BF15B4" w:rsidRDefault="00BF15B4" w:rsidP="00BF15B4">
            <w:pPr>
              <w:ind w:right="0"/>
              <w:jc w:val="left"/>
              <w:rPr>
                <w:color w:val="000000"/>
                <w:sz w:val="20"/>
                <w:lang w:eastAsia="ru-RU"/>
              </w:rPr>
            </w:pPr>
            <w:r w:rsidRPr="00BF15B4">
              <w:rPr>
                <w:color w:val="000000"/>
                <w:sz w:val="20"/>
                <w:lang w:eastAsia="ru-RU"/>
              </w:rPr>
              <w:t>Котельная ООО «ТехСтрой» и система теплоснабжения от нее введены в эксплуатацию</w:t>
            </w:r>
          </w:p>
        </w:tc>
        <w:tc>
          <w:tcPr>
            <w:tcW w:w="0" w:type="auto"/>
            <w:shd w:val="clear" w:color="auto" w:fill="auto"/>
            <w:vAlign w:val="center"/>
            <w:hideMark/>
          </w:tcPr>
          <w:p w14:paraId="6F2F4287" w14:textId="77777777" w:rsidR="00BF15B4" w:rsidRPr="00BF15B4" w:rsidRDefault="00BF15B4" w:rsidP="00BF15B4">
            <w:pPr>
              <w:ind w:right="0"/>
              <w:jc w:val="left"/>
              <w:rPr>
                <w:color w:val="000000"/>
                <w:sz w:val="20"/>
                <w:lang w:eastAsia="ru-RU"/>
              </w:rPr>
            </w:pPr>
            <w:r w:rsidRPr="00BF15B4">
              <w:rPr>
                <w:color w:val="000000"/>
                <w:sz w:val="20"/>
                <w:lang w:eastAsia="ru-RU"/>
              </w:rPr>
              <w:t>Образовать СТ №49, образовать ЕТО №12</w:t>
            </w:r>
          </w:p>
        </w:tc>
      </w:tr>
    </w:tbl>
    <w:p w14:paraId="28F2A5EC" w14:textId="77777777" w:rsidR="00AF529B" w:rsidRPr="002445EB" w:rsidRDefault="00AF529B" w:rsidP="00DE3013">
      <w:pPr>
        <w:rPr>
          <w:highlight w:val="yellow"/>
        </w:rPr>
      </w:pPr>
    </w:p>
    <w:p w14:paraId="33353778" w14:textId="77777777" w:rsidR="00DE3013" w:rsidRPr="002445EB" w:rsidRDefault="00DE3013" w:rsidP="00DE3013">
      <w:pPr>
        <w:rPr>
          <w:highlight w:val="yellow"/>
        </w:rPr>
      </w:pPr>
    </w:p>
    <w:p w14:paraId="6991961F" w14:textId="77777777" w:rsidR="00DE3013" w:rsidRPr="002445EB" w:rsidRDefault="00DE3013" w:rsidP="00DE3013">
      <w:pPr>
        <w:rPr>
          <w:highlight w:val="yellow"/>
        </w:rPr>
        <w:sectPr w:rsidR="00DE3013" w:rsidRPr="002445EB" w:rsidSect="00AF529B">
          <w:pgSz w:w="23814" w:h="16840" w:orient="landscape" w:code="9"/>
          <w:pgMar w:top="851" w:right="567" w:bottom="567" w:left="567" w:header="284" w:footer="284" w:gutter="0"/>
          <w:cols w:space="720"/>
          <w:docGrid w:linePitch="381"/>
        </w:sectPr>
      </w:pPr>
    </w:p>
    <w:p w14:paraId="7FD4269F" w14:textId="77777777" w:rsidR="000A64E9" w:rsidRPr="00BF15B4" w:rsidRDefault="000A64E9" w:rsidP="00141C1C">
      <w:pPr>
        <w:pStyle w:val="12"/>
        <w:keepNext w:val="0"/>
        <w:keepLines w:val="0"/>
        <w:pageBreakBefore/>
        <w:numPr>
          <w:ilvl w:val="0"/>
          <w:numId w:val="16"/>
        </w:numPr>
        <w:spacing w:before="120"/>
        <w:ind w:left="0" w:right="0" w:firstLine="0"/>
        <w:contextualSpacing/>
        <w:rPr>
          <w:rFonts w:eastAsiaTheme="majorEastAsia"/>
          <w:smallCaps/>
          <w:spacing w:val="5"/>
          <w:szCs w:val="36"/>
          <w:lang w:bidi="en-US"/>
        </w:rPr>
      </w:pPr>
      <w:bookmarkStart w:id="21" w:name="_Toc133456313"/>
      <w:r w:rsidRPr="00BF15B4">
        <w:rPr>
          <w:rFonts w:eastAsiaTheme="majorEastAsia"/>
          <w:smallCaps/>
          <w:spacing w:val="5"/>
          <w:szCs w:val="36"/>
          <w:lang w:bidi="en-US"/>
        </w:rPr>
        <w:lastRenderedPageBreak/>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городского округа</w:t>
      </w:r>
      <w:bookmarkEnd w:id="20"/>
      <w:bookmarkEnd w:id="21"/>
    </w:p>
    <w:p w14:paraId="7D5F9FEF" w14:textId="77777777" w:rsidR="002445EB" w:rsidRPr="00EA28CF" w:rsidRDefault="002445EB" w:rsidP="002445EB">
      <w:pPr>
        <w:spacing w:after="160" w:line="276" w:lineRule="auto"/>
        <w:ind w:right="0" w:firstLine="567"/>
        <w:jc w:val="both"/>
        <w:rPr>
          <w:rFonts w:eastAsia="Calibri"/>
          <w:sz w:val="24"/>
          <w:szCs w:val="24"/>
        </w:rPr>
      </w:pPr>
      <w:r w:rsidRPr="00EA28CF">
        <w:rPr>
          <w:rFonts w:eastAsia="Calibri"/>
          <w:sz w:val="24"/>
          <w:szCs w:val="24"/>
        </w:rPr>
        <w:t>В соответствии с п. 14 ст. 2 ФЗ №190 «О теплоснабжении»:</w:t>
      </w:r>
    </w:p>
    <w:p w14:paraId="58879825" w14:textId="77777777" w:rsidR="002445EB" w:rsidRPr="00EA28CF" w:rsidRDefault="002445EB" w:rsidP="002445EB">
      <w:pPr>
        <w:spacing w:after="160" w:line="276" w:lineRule="auto"/>
        <w:ind w:right="0" w:firstLine="567"/>
        <w:jc w:val="both"/>
        <w:rPr>
          <w:rFonts w:eastAsia="Calibri"/>
          <w:i/>
          <w:sz w:val="24"/>
          <w:szCs w:val="24"/>
        </w:rPr>
      </w:pPr>
      <w:r w:rsidRPr="00EA28CF">
        <w:rPr>
          <w:rFonts w:eastAsia="Calibri"/>
          <w:i/>
          <w:sz w:val="24"/>
          <w:szCs w:val="24"/>
        </w:rPr>
        <w:t>«…</w:t>
      </w:r>
      <w:r w:rsidRPr="00EA28CF">
        <w:rPr>
          <w:rFonts w:eastAsia="Calibri"/>
          <w:i/>
          <w:sz w:val="24"/>
          <w:szCs w:val="24"/>
          <w:shd w:val="clear" w:color="auto" w:fill="FFFFFF"/>
        </w:rPr>
        <w:t>14) </w:t>
      </w:r>
      <w:r w:rsidRPr="00EA28CF">
        <w:rPr>
          <w:rFonts w:eastAsia="Calibri"/>
          <w:i/>
          <w:sz w:val="24"/>
          <w:szCs w:val="24"/>
          <w:bdr w:val="none" w:sz="0" w:space="0" w:color="auto" w:frame="1"/>
        </w:rPr>
        <w:t>система</w:t>
      </w:r>
      <w:r w:rsidRPr="00EA28CF">
        <w:rPr>
          <w:rFonts w:eastAsia="Calibri"/>
          <w:i/>
          <w:sz w:val="24"/>
          <w:szCs w:val="24"/>
          <w:shd w:val="clear" w:color="auto" w:fill="FFFFFF"/>
        </w:rPr>
        <w:t> </w:t>
      </w:r>
      <w:r w:rsidRPr="00EA28CF">
        <w:rPr>
          <w:rFonts w:eastAsia="Calibri"/>
          <w:i/>
          <w:sz w:val="24"/>
          <w:szCs w:val="24"/>
          <w:bdr w:val="none" w:sz="0" w:space="0" w:color="auto" w:frame="1"/>
        </w:rPr>
        <w:t>теплоснабжения</w:t>
      </w:r>
      <w:r w:rsidRPr="00EA28CF">
        <w:rPr>
          <w:rFonts w:eastAsia="Calibri"/>
          <w:i/>
          <w:sz w:val="24"/>
          <w:szCs w:val="24"/>
          <w:shd w:val="clear" w:color="auto" w:fill="FFFFFF"/>
        </w:rPr>
        <w:t> </w:t>
      </w:r>
      <w:r w:rsidRPr="00EA28CF">
        <w:rPr>
          <w:rFonts w:eastAsia="Calibri"/>
          <w:i/>
          <w:sz w:val="24"/>
          <w:szCs w:val="24"/>
          <w:bdr w:val="none" w:sz="0" w:space="0" w:color="auto" w:frame="1"/>
        </w:rPr>
        <w:t>-</w:t>
      </w:r>
      <w:r w:rsidRPr="00EA28CF">
        <w:rPr>
          <w:rFonts w:eastAsia="Calibri"/>
          <w:i/>
          <w:sz w:val="24"/>
          <w:szCs w:val="24"/>
          <w:shd w:val="clear" w:color="auto" w:fill="FFFFFF"/>
        </w:rPr>
        <w:t> совокупность источников тепловой энергии и теплопотребляющих установок, технологически соединенных тепловыми сетями…</w:t>
      </w:r>
      <w:r w:rsidRPr="00EA28CF">
        <w:rPr>
          <w:rFonts w:eastAsia="Calibri"/>
          <w:i/>
          <w:sz w:val="24"/>
          <w:szCs w:val="24"/>
        </w:rPr>
        <w:t>»</w:t>
      </w:r>
    </w:p>
    <w:p w14:paraId="64E4BB40" w14:textId="77777777" w:rsidR="002445EB" w:rsidRDefault="002445EB" w:rsidP="002445EB">
      <w:pPr>
        <w:pStyle w:val="affffffff6"/>
        <w:spacing w:before="0" w:line="360" w:lineRule="auto"/>
        <w:contextualSpacing/>
      </w:pPr>
      <w:r w:rsidRPr="00EA28CF">
        <w:t>Реестр существующих изолированных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представлен в таблице ниже.</w:t>
      </w:r>
    </w:p>
    <w:p w14:paraId="35F07119" w14:textId="77777777" w:rsidR="002445EB" w:rsidRPr="00EA28CF" w:rsidRDefault="002445EB" w:rsidP="002445EB">
      <w:pPr>
        <w:pStyle w:val="affffffff6"/>
        <w:spacing w:before="0" w:line="360" w:lineRule="auto"/>
        <w:contextualSpacing/>
      </w:pPr>
    </w:p>
    <w:p w14:paraId="642FA6AB" w14:textId="77777777" w:rsidR="002445EB" w:rsidRDefault="002445EB" w:rsidP="002445EB">
      <w:pPr>
        <w:pStyle w:val="affffffff6"/>
        <w:spacing w:before="0" w:line="360" w:lineRule="auto"/>
        <w:contextualSpacing/>
      </w:pPr>
      <w:r w:rsidRPr="00EA28CF">
        <w:t>Технологические связи имеются между системами теплоснабжения, образованными на базе следующих теплоисточников:</w:t>
      </w:r>
    </w:p>
    <w:p w14:paraId="75271B72" w14:textId="77777777" w:rsidR="00BF15B4" w:rsidRPr="00403734" w:rsidRDefault="00BF15B4" w:rsidP="00BF15B4">
      <w:pPr>
        <w:spacing w:line="360" w:lineRule="auto"/>
        <w:ind w:right="0" w:firstLine="567"/>
        <w:contextualSpacing/>
        <w:jc w:val="both"/>
        <w:rPr>
          <w:rFonts w:eastAsia="Calibri"/>
          <w:sz w:val="24"/>
          <w:szCs w:val="24"/>
        </w:rPr>
      </w:pPr>
      <w:r>
        <w:rPr>
          <w:rFonts w:eastAsia="Calibri"/>
          <w:sz w:val="24"/>
          <w:szCs w:val="24"/>
        </w:rPr>
        <w:t xml:space="preserve">- </w:t>
      </w:r>
      <w:r w:rsidRPr="00403734">
        <w:rPr>
          <w:rFonts w:eastAsia="Calibri"/>
          <w:sz w:val="24"/>
          <w:szCs w:val="24"/>
        </w:rPr>
        <w:t xml:space="preserve">СТ №1: СГРЭС-1+ПКТС, СГРЭС-2, котельная №1, котельная №2, котельная №3 (СГМУП </w:t>
      </w:r>
      <w:r>
        <w:rPr>
          <w:rFonts w:eastAsia="Calibri"/>
          <w:sz w:val="24"/>
          <w:szCs w:val="24"/>
        </w:rPr>
        <w:t>«</w:t>
      </w:r>
      <w:r w:rsidRPr="00403734">
        <w:rPr>
          <w:rFonts w:eastAsia="Calibri"/>
          <w:sz w:val="24"/>
          <w:szCs w:val="24"/>
        </w:rPr>
        <w:t>ГТС</w:t>
      </w:r>
      <w:r>
        <w:rPr>
          <w:rFonts w:eastAsia="Calibri"/>
          <w:sz w:val="24"/>
          <w:szCs w:val="24"/>
        </w:rPr>
        <w:t>»</w:t>
      </w:r>
      <w:r w:rsidRPr="00403734">
        <w:rPr>
          <w:rFonts w:eastAsia="Calibri"/>
          <w:sz w:val="24"/>
          <w:szCs w:val="24"/>
        </w:rPr>
        <w:t xml:space="preserve">), котельная №3 по ул. Нефтеюганское шоссе УТТ-6, Котельная №8 Андреевский заезд УЭСХ (ПАО </w:t>
      </w:r>
      <w:r>
        <w:rPr>
          <w:rFonts w:eastAsia="Calibri"/>
          <w:sz w:val="24"/>
          <w:szCs w:val="24"/>
        </w:rPr>
        <w:t>«</w:t>
      </w:r>
      <w:r w:rsidRPr="00403734">
        <w:rPr>
          <w:rFonts w:eastAsia="Calibri"/>
          <w:sz w:val="24"/>
          <w:szCs w:val="24"/>
        </w:rPr>
        <w:t>Сургутнефтегаз</w:t>
      </w:r>
      <w:r>
        <w:rPr>
          <w:rFonts w:eastAsia="Calibri"/>
          <w:sz w:val="24"/>
          <w:szCs w:val="24"/>
        </w:rPr>
        <w:t>»</w:t>
      </w:r>
      <w:r w:rsidRPr="00403734">
        <w:rPr>
          <w:rFonts w:eastAsia="Calibri"/>
          <w:sz w:val="24"/>
          <w:szCs w:val="24"/>
        </w:rPr>
        <w:t>)</w:t>
      </w:r>
      <w:r>
        <w:rPr>
          <w:rFonts w:eastAsia="Calibri"/>
          <w:sz w:val="24"/>
          <w:szCs w:val="24"/>
        </w:rPr>
        <w:t>;</w:t>
      </w:r>
    </w:p>
    <w:p w14:paraId="7854D4CE" w14:textId="77777777" w:rsidR="00BF15B4" w:rsidRPr="00403734" w:rsidRDefault="00BF15B4" w:rsidP="00BF15B4">
      <w:pPr>
        <w:spacing w:line="360" w:lineRule="auto"/>
        <w:ind w:right="0" w:firstLine="567"/>
        <w:contextualSpacing/>
        <w:jc w:val="both"/>
        <w:rPr>
          <w:rFonts w:eastAsia="Calibri"/>
          <w:sz w:val="24"/>
          <w:szCs w:val="24"/>
        </w:rPr>
      </w:pPr>
      <w:r>
        <w:rPr>
          <w:rFonts w:eastAsia="Calibri"/>
          <w:sz w:val="24"/>
          <w:szCs w:val="24"/>
        </w:rPr>
        <w:t xml:space="preserve">- </w:t>
      </w:r>
      <w:r w:rsidRPr="00403734">
        <w:rPr>
          <w:rFonts w:eastAsia="Calibri"/>
          <w:sz w:val="24"/>
          <w:szCs w:val="24"/>
        </w:rPr>
        <w:t>СТ №</w:t>
      </w:r>
      <w:r>
        <w:rPr>
          <w:rFonts w:eastAsia="Calibri"/>
          <w:sz w:val="24"/>
          <w:szCs w:val="24"/>
        </w:rPr>
        <w:t>10</w:t>
      </w:r>
      <w:r w:rsidRPr="00403734">
        <w:rPr>
          <w:rFonts w:eastAsia="Calibri"/>
          <w:sz w:val="24"/>
          <w:szCs w:val="24"/>
        </w:rPr>
        <w:t xml:space="preserve">: котельная №13, котельная №14 (СГМУП </w:t>
      </w:r>
      <w:r>
        <w:rPr>
          <w:rFonts w:eastAsia="Calibri"/>
          <w:sz w:val="24"/>
          <w:szCs w:val="24"/>
        </w:rPr>
        <w:t>«</w:t>
      </w:r>
      <w:r w:rsidRPr="00403734">
        <w:rPr>
          <w:rFonts w:eastAsia="Calibri"/>
          <w:sz w:val="24"/>
          <w:szCs w:val="24"/>
        </w:rPr>
        <w:t>ГТС</w:t>
      </w:r>
      <w:r>
        <w:rPr>
          <w:rFonts w:eastAsia="Calibri"/>
          <w:sz w:val="24"/>
          <w:szCs w:val="24"/>
        </w:rPr>
        <w:t>»</w:t>
      </w:r>
      <w:r w:rsidRPr="00403734">
        <w:rPr>
          <w:rFonts w:eastAsia="Calibri"/>
          <w:sz w:val="24"/>
          <w:szCs w:val="24"/>
        </w:rPr>
        <w:t xml:space="preserve">), котельная К-45 (ООО </w:t>
      </w:r>
      <w:r>
        <w:rPr>
          <w:rFonts w:eastAsia="Calibri"/>
          <w:sz w:val="24"/>
          <w:szCs w:val="24"/>
        </w:rPr>
        <w:t>«</w:t>
      </w:r>
      <w:r w:rsidRPr="00403734">
        <w:rPr>
          <w:rFonts w:eastAsia="Calibri"/>
          <w:sz w:val="24"/>
          <w:szCs w:val="24"/>
        </w:rPr>
        <w:t>СГЭС</w:t>
      </w:r>
      <w:r>
        <w:rPr>
          <w:rFonts w:eastAsia="Calibri"/>
          <w:sz w:val="24"/>
          <w:szCs w:val="24"/>
        </w:rPr>
        <w:t>»</w:t>
      </w:r>
      <w:r w:rsidRPr="00403734">
        <w:rPr>
          <w:rFonts w:eastAsia="Calibri"/>
          <w:sz w:val="24"/>
          <w:szCs w:val="24"/>
        </w:rPr>
        <w:t>)</w:t>
      </w:r>
      <w:r>
        <w:rPr>
          <w:rFonts w:eastAsia="Calibri"/>
          <w:sz w:val="24"/>
          <w:szCs w:val="24"/>
        </w:rPr>
        <w:t>;</w:t>
      </w:r>
    </w:p>
    <w:p w14:paraId="6974CE5B" w14:textId="77777777" w:rsidR="00BF15B4" w:rsidRPr="00403734" w:rsidRDefault="00BF15B4" w:rsidP="00BF15B4">
      <w:pPr>
        <w:spacing w:line="360" w:lineRule="auto"/>
        <w:ind w:right="0" w:firstLine="567"/>
        <w:contextualSpacing/>
        <w:jc w:val="both"/>
        <w:rPr>
          <w:rFonts w:eastAsia="Calibri"/>
          <w:sz w:val="24"/>
          <w:szCs w:val="24"/>
        </w:rPr>
      </w:pPr>
      <w:r>
        <w:rPr>
          <w:rFonts w:eastAsia="Calibri"/>
          <w:sz w:val="24"/>
          <w:szCs w:val="24"/>
        </w:rPr>
        <w:t xml:space="preserve">- </w:t>
      </w:r>
      <w:r w:rsidRPr="00403734">
        <w:rPr>
          <w:rFonts w:eastAsia="Calibri"/>
          <w:sz w:val="24"/>
          <w:szCs w:val="24"/>
        </w:rPr>
        <w:t>СТ №</w:t>
      </w:r>
      <w:r>
        <w:rPr>
          <w:rFonts w:eastAsia="Calibri"/>
          <w:sz w:val="24"/>
          <w:szCs w:val="24"/>
        </w:rPr>
        <w:t>17</w:t>
      </w:r>
      <w:r w:rsidRPr="00403734">
        <w:rPr>
          <w:rFonts w:eastAsia="Calibri"/>
          <w:sz w:val="24"/>
          <w:szCs w:val="24"/>
        </w:rPr>
        <w:t xml:space="preserve">: котельная №26, котельная №27 (СГМУП </w:t>
      </w:r>
      <w:r>
        <w:rPr>
          <w:rFonts w:eastAsia="Calibri"/>
          <w:sz w:val="24"/>
          <w:szCs w:val="24"/>
        </w:rPr>
        <w:t>«</w:t>
      </w:r>
      <w:r w:rsidRPr="00403734">
        <w:rPr>
          <w:rFonts w:eastAsia="Calibri"/>
          <w:sz w:val="24"/>
          <w:szCs w:val="24"/>
        </w:rPr>
        <w:t>ГТС</w:t>
      </w:r>
      <w:r>
        <w:rPr>
          <w:rFonts w:eastAsia="Calibri"/>
          <w:sz w:val="24"/>
          <w:szCs w:val="24"/>
        </w:rPr>
        <w:t>»</w:t>
      </w:r>
      <w:r w:rsidRPr="00403734">
        <w:rPr>
          <w:rFonts w:eastAsia="Calibri"/>
          <w:sz w:val="24"/>
          <w:szCs w:val="24"/>
        </w:rPr>
        <w:t>)</w:t>
      </w:r>
      <w:r>
        <w:rPr>
          <w:rFonts w:eastAsia="Calibri"/>
          <w:sz w:val="24"/>
          <w:szCs w:val="24"/>
        </w:rPr>
        <w:t xml:space="preserve"> – несоответствия нет, оба источника входили в СТ №17;</w:t>
      </w:r>
    </w:p>
    <w:p w14:paraId="411D6C13" w14:textId="77777777" w:rsidR="00BF15B4" w:rsidRDefault="00BF15B4" w:rsidP="00BF15B4">
      <w:pPr>
        <w:spacing w:line="360" w:lineRule="auto"/>
        <w:ind w:right="0" w:firstLine="567"/>
        <w:contextualSpacing/>
        <w:jc w:val="both"/>
        <w:rPr>
          <w:rFonts w:eastAsia="Calibri"/>
          <w:sz w:val="24"/>
          <w:szCs w:val="24"/>
        </w:rPr>
      </w:pPr>
      <w:r>
        <w:rPr>
          <w:rFonts w:eastAsia="Calibri"/>
          <w:sz w:val="24"/>
          <w:szCs w:val="24"/>
        </w:rPr>
        <w:t xml:space="preserve">- </w:t>
      </w:r>
      <w:r w:rsidRPr="00403734">
        <w:rPr>
          <w:rFonts w:eastAsia="Calibri"/>
          <w:sz w:val="24"/>
          <w:szCs w:val="24"/>
        </w:rPr>
        <w:t>СТ №</w:t>
      </w:r>
      <w:r>
        <w:rPr>
          <w:rFonts w:eastAsia="Calibri"/>
          <w:sz w:val="24"/>
          <w:szCs w:val="24"/>
        </w:rPr>
        <w:t>8</w:t>
      </w:r>
      <w:r w:rsidRPr="00403734">
        <w:rPr>
          <w:rFonts w:eastAsia="Calibri"/>
          <w:sz w:val="24"/>
          <w:szCs w:val="24"/>
        </w:rPr>
        <w:t xml:space="preserve">: котельная №7 (СГМУП </w:t>
      </w:r>
      <w:r>
        <w:rPr>
          <w:rFonts w:eastAsia="Calibri"/>
          <w:sz w:val="24"/>
          <w:szCs w:val="24"/>
        </w:rPr>
        <w:t>«</w:t>
      </w:r>
      <w:r w:rsidRPr="00403734">
        <w:rPr>
          <w:rFonts w:eastAsia="Calibri"/>
          <w:sz w:val="24"/>
          <w:szCs w:val="24"/>
        </w:rPr>
        <w:t>ГТС</w:t>
      </w:r>
      <w:r>
        <w:rPr>
          <w:rFonts w:eastAsia="Calibri"/>
          <w:sz w:val="24"/>
          <w:szCs w:val="24"/>
        </w:rPr>
        <w:t>»)</w:t>
      </w:r>
      <w:r w:rsidRPr="00403734">
        <w:rPr>
          <w:rFonts w:eastAsia="Calibri"/>
          <w:sz w:val="24"/>
          <w:szCs w:val="24"/>
        </w:rPr>
        <w:t xml:space="preserve">, котельная №5 Андреевский заезд (ПАО </w:t>
      </w:r>
      <w:r>
        <w:rPr>
          <w:rFonts w:eastAsia="Calibri"/>
          <w:sz w:val="24"/>
          <w:szCs w:val="24"/>
        </w:rPr>
        <w:t>«</w:t>
      </w:r>
      <w:r w:rsidRPr="00403734">
        <w:rPr>
          <w:rFonts w:eastAsia="Calibri"/>
          <w:sz w:val="24"/>
          <w:szCs w:val="24"/>
        </w:rPr>
        <w:t>Сургутнефтегаз</w:t>
      </w:r>
      <w:r>
        <w:rPr>
          <w:rFonts w:eastAsia="Calibri"/>
          <w:sz w:val="24"/>
          <w:szCs w:val="24"/>
        </w:rPr>
        <w:t xml:space="preserve">»), </w:t>
      </w:r>
      <w:r w:rsidRPr="00403734">
        <w:rPr>
          <w:rFonts w:eastAsia="Calibri"/>
          <w:sz w:val="24"/>
          <w:szCs w:val="24"/>
        </w:rPr>
        <w:t xml:space="preserve">котельная №17 Андреевский заезд СНГФ (ПАО </w:t>
      </w:r>
      <w:r>
        <w:rPr>
          <w:rFonts w:eastAsia="Calibri"/>
          <w:sz w:val="24"/>
          <w:szCs w:val="24"/>
        </w:rPr>
        <w:t>«</w:t>
      </w:r>
      <w:r w:rsidRPr="00403734">
        <w:rPr>
          <w:rFonts w:eastAsia="Calibri"/>
          <w:sz w:val="24"/>
          <w:szCs w:val="24"/>
        </w:rPr>
        <w:t>Сургутнефтегаз</w:t>
      </w:r>
      <w:r>
        <w:rPr>
          <w:rFonts w:eastAsia="Calibri"/>
          <w:sz w:val="24"/>
          <w:szCs w:val="24"/>
        </w:rPr>
        <w:t>»</w:t>
      </w:r>
      <w:r w:rsidRPr="00403734">
        <w:rPr>
          <w:rFonts w:eastAsia="Calibri"/>
          <w:sz w:val="24"/>
          <w:szCs w:val="24"/>
        </w:rPr>
        <w:t>)</w:t>
      </w:r>
      <w:r>
        <w:rPr>
          <w:rFonts w:eastAsia="Calibri"/>
          <w:sz w:val="24"/>
          <w:szCs w:val="24"/>
        </w:rPr>
        <w:t>;</w:t>
      </w:r>
    </w:p>
    <w:p w14:paraId="281666BB" w14:textId="30136CB9" w:rsidR="00CF0BB7" w:rsidRDefault="00BF15B4" w:rsidP="00BF15B4">
      <w:pPr>
        <w:spacing w:line="360" w:lineRule="auto"/>
        <w:ind w:right="0" w:firstLine="567"/>
        <w:contextualSpacing/>
        <w:jc w:val="both"/>
        <w:rPr>
          <w:rFonts w:eastAsia="Calibri"/>
          <w:sz w:val="24"/>
          <w:szCs w:val="24"/>
        </w:rPr>
      </w:pPr>
      <w:r>
        <w:rPr>
          <w:rFonts w:eastAsia="Calibri"/>
          <w:sz w:val="24"/>
          <w:szCs w:val="24"/>
        </w:rPr>
        <w:t xml:space="preserve">- </w:t>
      </w:r>
      <w:r w:rsidRPr="001D1CA6">
        <w:rPr>
          <w:rFonts w:eastAsia="Calibri"/>
          <w:sz w:val="24"/>
          <w:szCs w:val="24"/>
        </w:rPr>
        <w:t>СТ №</w:t>
      </w:r>
      <w:r>
        <w:rPr>
          <w:rFonts w:eastAsia="Calibri"/>
          <w:sz w:val="24"/>
          <w:szCs w:val="24"/>
        </w:rPr>
        <w:t>21</w:t>
      </w:r>
      <w:r w:rsidRPr="001D1CA6">
        <w:rPr>
          <w:rFonts w:eastAsia="Calibri"/>
          <w:sz w:val="24"/>
          <w:szCs w:val="24"/>
        </w:rPr>
        <w:t>: котельная №32, котельная №33 (</w:t>
      </w:r>
      <w:r w:rsidRPr="00403734">
        <w:rPr>
          <w:rFonts w:eastAsia="Calibri"/>
          <w:sz w:val="24"/>
          <w:szCs w:val="24"/>
        </w:rPr>
        <w:t xml:space="preserve">СГМУП </w:t>
      </w:r>
      <w:r>
        <w:rPr>
          <w:rFonts w:eastAsia="Calibri"/>
          <w:sz w:val="24"/>
          <w:szCs w:val="24"/>
        </w:rPr>
        <w:t>«</w:t>
      </w:r>
      <w:r w:rsidRPr="00403734">
        <w:rPr>
          <w:rFonts w:eastAsia="Calibri"/>
          <w:sz w:val="24"/>
          <w:szCs w:val="24"/>
        </w:rPr>
        <w:t>ГТС</w:t>
      </w:r>
      <w:r>
        <w:rPr>
          <w:rFonts w:eastAsia="Calibri"/>
          <w:sz w:val="24"/>
          <w:szCs w:val="24"/>
        </w:rPr>
        <w:t>»</w:t>
      </w:r>
      <w:r w:rsidRPr="001D1CA6">
        <w:rPr>
          <w:rFonts w:eastAsia="Calibri"/>
          <w:sz w:val="24"/>
          <w:szCs w:val="24"/>
        </w:rPr>
        <w:t>)</w:t>
      </w:r>
      <w:r w:rsidRPr="00ED7571">
        <w:rPr>
          <w:rFonts w:eastAsia="Calibri"/>
          <w:sz w:val="24"/>
          <w:szCs w:val="24"/>
        </w:rPr>
        <w:t xml:space="preserve"> </w:t>
      </w:r>
      <w:r>
        <w:rPr>
          <w:rFonts w:eastAsia="Calibri"/>
          <w:sz w:val="24"/>
          <w:szCs w:val="24"/>
        </w:rPr>
        <w:t>– несоответствия нет, оба источника входили в СТ №21.</w:t>
      </w:r>
    </w:p>
    <w:p w14:paraId="743ECE38" w14:textId="77777777" w:rsidR="00BF15B4" w:rsidRPr="00BF15B4" w:rsidRDefault="00BF15B4" w:rsidP="00BF15B4">
      <w:pPr>
        <w:spacing w:line="360" w:lineRule="auto"/>
        <w:ind w:right="0" w:firstLine="567"/>
        <w:contextualSpacing/>
        <w:jc w:val="both"/>
        <w:rPr>
          <w:rFonts w:eastAsia="Calibri"/>
          <w:sz w:val="24"/>
          <w:szCs w:val="24"/>
        </w:rPr>
      </w:pPr>
    </w:p>
    <w:p w14:paraId="03C54E78" w14:textId="77777777" w:rsidR="002306B5" w:rsidRPr="002445EB" w:rsidRDefault="002306B5" w:rsidP="008D08F5">
      <w:pPr>
        <w:pStyle w:val="affffffff6"/>
        <w:spacing w:before="0" w:line="360" w:lineRule="auto"/>
        <w:contextualSpacing/>
        <w:rPr>
          <w:highlight w:val="yellow"/>
        </w:rPr>
      </w:pPr>
    </w:p>
    <w:p w14:paraId="435FFA21" w14:textId="77777777" w:rsidR="002306B5" w:rsidRPr="002445EB" w:rsidRDefault="002306B5" w:rsidP="008D08F5">
      <w:pPr>
        <w:pStyle w:val="affffffff6"/>
        <w:spacing w:before="0" w:line="360" w:lineRule="auto"/>
        <w:contextualSpacing/>
        <w:rPr>
          <w:highlight w:val="yellow"/>
        </w:rPr>
        <w:sectPr w:rsidR="002306B5" w:rsidRPr="002445EB" w:rsidSect="00B509E9">
          <w:pgSz w:w="11906" w:h="16838" w:code="9"/>
          <w:pgMar w:top="1134" w:right="850" w:bottom="1134" w:left="1701" w:header="284" w:footer="284" w:gutter="0"/>
          <w:cols w:space="720"/>
          <w:docGrid w:linePitch="381"/>
        </w:sectPr>
      </w:pPr>
    </w:p>
    <w:p w14:paraId="540BA817" w14:textId="46DD5CD3" w:rsidR="002306B5" w:rsidRPr="00BF15B4" w:rsidRDefault="00313E82" w:rsidP="00313E82">
      <w:pPr>
        <w:keepNext/>
        <w:keepLines/>
        <w:spacing w:before="120" w:after="120"/>
        <w:ind w:right="0"/>
        <w:jc w:val="both"/>
        <w:rPr>
          <w:b/>
          <w:bCs/>
          <w:sz w:val="24"/>
          <w:szCs w:val="26"/>
        </w:rPr>
      </w:pPr>
      <w:bookmarkStart w:id="22" w:name="_Toc522636952"/>
      <w:bookmarkStart w:id="23" w:name="_Toc133456323"/>
      <w:r w:rsidRPr="00BF15B4">
        <w:rPr>
          <w:b/>
          <w:bCs/>
          <w:sz w:val="24"/>
          <w:szCs w:val="26"/>
        </w:rPr>
        <w:lastRenderedPageBreak/>
        <w:t xml:space="preserve">Таблица </w:t>
      </w:r>
      <w:r w:rsidRPr="00BF15B4">
        <w:rPr>
          <w:b/>
          <w:bCs/>
          <w:sz w:val="24"/>
          <w:szCs w:val="26"/>
        </w:rPr>
        <w:fldChar w:fldCharType="begin"/>
      </w:r>
      <w:r w:rsidRPr="00BF15B4">
        <w:rPr>
          <w:b/>
          <w:bCs/>
          <w:sz w:val="24"/>
          <w:szCs w:val="26"/>
        </w:rPr>
        <w:instrText xml:space="preserve"> STYLEREF 1 \s </w:instrText>
      </w:r>
      <w:r w:rsidRPr="00BF15B4">
        <w:rPr>
          <w:b/>
          <w:bCs/>
          <w:sz w:val="24"/>
          <w:szCs w:val="26"/>
        </w:rPr>
        <w:fldChar w:fldCharType="separate"/>
      </w:r>
      <w:r w:rsidR="005524B3">
        <w:rPr>
          <w:b/>
          <w:bCs/>
          <w:noProof/>
          <w:sz w:val="24"/>
          <w:szCs w:val="26"/>
        </w:rPr>
        <w:t>2</w:t>
      </w:r>
      <w:r w:rsidRPr="00BF15B4">
        <w:rPr>
          <w:b/>
          <w:bCs/>
          <w:sz w:val="24"/>
          <w:szCs w:val="26"/>
        </w:rPr>
        <w:fldChar w:fldCharType="end"/>
      </w:r>
      <w:r w:rsidRPr="00BF15B4">
        <w:rPr>
          <w:b/>
          <w:bCs/>
          <w:sz w:val="24"/>
          <w:szCs w:val="26"/>
        </w:rPr>
        <w:t>.</w:t>
      </w:r>
      <w:r w:rsidRPr="00BF15B4">
        <w:rPr>
          <w:b/>
          <w:bCs/>
          <w:sz w:val="24"/>
          <w:szCs w:val="26"/>
        </w:rPr>
        <w:fldChar w:fldCharType="begin"/>
      </w:r>
      <w:r w:rsidRPr="00BF15B4">
        <w:rPr>
          <w:b/>
          <w:bCs/>
          <w:sz w:val="24"/>
          <w:szCs w:val="26"/>
        </w:rPr>
        <w:instrText xml:space="preserve"> SEQ Таблица \* ARABIC \s 1 </w:instrText>
      </w:r>
      <w:r w:rsidRPr="00BF15B4">
        <w:rPr>
          <w:b/>
          <w:bCs/>
          <w:sz w:val="24"/>
          <w:szCs w:val="26"/>
        </w:rPr>
        <w:fldChar w:fldCharType="separate"/>
      </w:r>
      <w:r w:rsidR="005524B3">
        <w:rPr>
          <w:b/>
          <w:bCs/>
          <w:noProof/>
          <w:sz w:val="24"/>
          <w:szCs w:val="26"/>
        </w:rPr>
        <w:t>1</w:t>
      </w:r>
      <w:r w:rsidRPr="00BF15B4">
        <w:rPr>
          <w:b/>
          <w:bCs/>
          <w:sz w:val="24"/>
          <w:szCs w:val="26"/>
        </w:rPr>
        <w:fldChar w:fldCharType="end"/>
      </w:r>
      <w:r w:rsidRPr="00BF15B4">
        <w:rPr>
          <w:b/>
          <w:bCs/>
          <w:sz w:val="24"/>
          <w:szCs w:val="26"/>
        </w:rPr>
        <w:t xml:space="preserve"> – </w:t>
      </w:r>
      <w:r w:rsidR="000A64E9" w:rsidRPr="00BF15B4">
        <w:rPr>
          <w:b/>
          <w:bCs/>
          <w:sz w:val="24"/>
          <w:szCs w:val="26"/>
        </w:rPr>
        <w:t xml:space="preserve">Реестр </w:t>
      </w:r>
      <w:r w:rsidR="00B55F97" w:rsidRPr="00BF15B4">
        <w:rPr>
          <w:b/>
          <w:bCs/>
          <w:sz w:val="24"/>
          <w:szCs w:val="26"/>
        </w:rPr>
        <w:t xml:space="preserve">существующих изолированных </w:t>
      </w:r>
      <w:r w:rsidR="000A64E9" w:rsidRPr="00BF15B4">
        <w:rPr>
          <w:b/>
          <w:bCs/>
          <w:sz w:val="24"/>
          <w:szCs w:val="26"/>
        </w:rPr>
        <w:t>систем теплоснабжения, содержащий перечень теплоснабжающих организаций, действующих в каждой системе теплоснабжения, расположенных в границах городского округа</w:t>
      </w:r>
      <w:bookmarkEnd w:id="22"/>
      <w:bookmarkEnd w:id="23"/>
    </w:p>
    <w:tbl>
      <w:tblPr>
        <w:tblW w:w="0" w:type="auto"/>
        <w:tblInd w:w="113" w:type="dxa"/>
        <w:tblLook w:val="04A0" w:firstRow="1" w:lastRow="0" w:firstColumn="1" w:lastColumn="0" w:noHBand="0" w:noVBand="1"/>
      </w:tblPr>
      <w:tblGrid>
        <w:gridCol w:w="1707"/>
        <w:gridCol w:w="4667"/>
        <w:gridCol w:w="4512"/>
        <w:gridCol w:w="2987"/>
        <w:gridCol w:w="2987"/>
        <w:gridCol w:w="3122"/>
        <w:gridCol w:w="2801"/>
      </w:tblGrid>
      <w:tr w:rsidR="00BF15B4" w:rsidRPr="00BF15B4" w14:paraId="57D2D3B0" w14:textId="77777777" w:rsidTr="00BF15B4">
        <w:trPr>
          <w:trHeight w:val="20"/>
          <w:tblHeader/>
        </w:trPr>
        <w:tc>
          <w:tcPr>
            <w:tcW w:w="170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134726" w14:textId="77777777" w:rsidR="00BF15B4" w:rsidRPr="00BF15B4" w:rsidRDefault="00BF15B4" w:rsidP="00BF15B4">
            <w:pPr>
              <w:ind w:right="0"/>
              <w:rPr>
                <w:b/>
                <w:bCs/>
                <w:color w:val="000000"/>
                <w:sz w:val="20"/>
                <w:lang w:eastAsia="ru-RU"/>
              </w:rPr>
            </w:pPr>
            <w:r w:rsidRPr="00BF15B4">
              <w:rPr>
                <w:b/>
                <w:bCs/>
                <w:color w:val="000000"/>
                <w:sz w:val="20"/>
                <w:lang w:eastAsia="ru-RU"/>
              </w:rPr>
              <w:t>№ системы теплоснабжения</w:t>
            </w:r>
          </w:p>
        </w:tc>
        <w:tc>
          <w:tcPr>
            <w:tcW w:w="4667"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D9D4F60" w14:textId="77777777" w:rsidR="00BF15B4" w:rsidRPr="00BF15B4" w:rsidRDefault="00BF15B4" w:rsidP="00BF15B4">
            <w:pPr>
              <w:ind w:right="0"/>
              <w:rPr>
                <w:b/>
                <w:bCs/>
                <w:color w:val="000000"/>
                <w:sz w:val="20"/>
                <w:lang w:eastAsia="ru-RU"/>
              </w:rPr>
            </w:pPr>
            <w:r w:rsidRPr="00BF15B4">
              <w:rPr>
                <w:b/>
                <w:bCs/>
                <w:color w:val="000000"/>
                <w:sz w:val="20"/>
                <w:lang w:eastAsia="ru-RU"/>
              </w:rPr>
              <w:t>Номера, наименования источников тепловой энергии в системе теплоснабжения</w:t>
            </w:r>
          </w:p>
        </w:tc>
        <w:tc>
          <w:tcPr>
            <w:tcW w:w="45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FAF628" w14:textId="77777777" w:rsidR="00BF15B4" w:rsidRPr="00BF15B4" w:rsidRDefault="00BF15B4" w:rsidP="00BF15B4">
            <w:pPr>
              <w:ind w:right="0"/>
              <w:rPr>
                <w:b/>
                <w:bCs/>
                <w:color w:val="000000"/>
                <w:sz w:val="20"/>
                <w:lang w:eastAsia="ru-RU"/>
              </w:rPr>
            </w:pPr>
            <w:r w:rsidRPr="00BF15B4">
              <w:rPr>
                <w:b/>
                <w:bCs/>
                <w:color w:val="000000"/>
                <w:sz w:val="20"/>
                <w:lang w:eastAsia="ru-RU"/>
              </w:rPr>
              <w:t>Адрес</w:t>
            </w:r>
          </w:p>
        </w:tc>
        <w:tc>
          <w:tcPr>
            <w:tcW w:w="0" w:type="auto"/>
            <w:gridSpan w:val="2"/>
            <w:tcBorders>
              <w:top w:val="single" w:sz="4" w:space="0" w:color="auto"/>
              <w:left w:val="nil"/>
              <w:bottom w:val="single" w:sz="4" w:space="0" w:color="auto"/>
              <w:right w:val="nil"/>
            </w:tcBorders>
            <w:shd w:val="clear" w:color="auto" w:fill="auto"/>
            <w:vAlign w:val="center"/>
            <w:hideMark/>
          </w:tcPr>
          <w:p w14:paraId="74C24607" w14:textId="77777777" w:rsidR="00BF15B4" w:rsidRPr="00BF15B4" w:rsidRDefault="00BF15B4" w:rsidP="00BF15B4">
            <w:pPr>
              <w:ind w:right="0"/>
              <w:rPr>
                <w:b/>
                <w:bCs/>
                <w:color w:val="000000"/>
                <w:sz w:val="20"/>
                <w:lang w:eastAsia="ru-RU"/>
              </w:rPr>
            </w:pPr>
            <w:r w:rsidRPr="00BF15B4">
              <w:rPr>
                <w:b/>
                <w:bCs/>
                <w:color w:val="000000"/>
                <w:sz w:val="20"/>
                <w:lang w:eastAsia="ru-RU"/>
              </w:rPr>
              <w:t>Источник тепловой энергии</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C057127" w14:textId="77777777" w:rsidR="00BF15B4" w:rsidRPr="00BF15B4" w:rsidRDefault="00BF15B4" w:rsidP="00BF15B4">
            <w:pPr>
              <w:ind w:right="0"/>
              <w:rPr>
                <w:b/>
                <w:bCs/>
                <w:color w:val="000000"/>
                <w:sz w:val="20"/>
                <w:lang w:eastAsia="ru-RU"/>
              </w:rPr>
            </w:pPr>
            <w:r w:rsidRPr="00BF15B4">
              <w:rPr>
                <w:b/>
                <w:bCs/>
                <w:color w:val="000000"/>
                <w:sz w:val="20"/>
                <w:lang w:eastAsia="ru-RU"/>
              </w:rPr>
              <w:t>Тепловые сети</w:t>
            </w:r>
          </w:p>
        </w:tc>
      </w:tr>
      <w:tr w:rsidR="00BF15B4" w:rsidRPr="00BF15B4" w14:paraId="649854E2" w14:textId="77777777" w:rsidTr="00BF15B4">
        <w:trPr>
          <w:trHeight w:val="20"/>
          <w:tblHeader/>
        </w:trPr>
        <w:tc>
          <w:tcPr>
            <w:tcW w:w="1707" w:type="dxa"/>
            <w:vMerge/>
            <w:tcBorders>
              <w:top w:val="single" w:sz="4" w:space="0" w:color="auto"/>
              <w:left w:val="single" w:sz="4" w:space="0" w:color="auto"/>
              <w:bottom w:val="single" w:sz="4" w:space="0" w:color="auto"/>
              <w:right w:val="single" w:sz="4" w:space="0" w:color="auto"/>
            </w:tcBorders>
            <w:vAlign w:val="center"/>
            <w:hideMark/>
          </w:tcPr>
          <w:p w14:paraId="4E0FDDB4" w14:textId="77777777" w:rsidR="00BF15B4" w:rsidRPr="00BF15B4" w:rsidRDefault="00BF15B4" w:rsidP="00BF15B4">
            <w:pPr>
              <w:ind w:right="0"/>
              <w:jc w:val="left"/>
              <w:rPr>
                <w:b/>
                <w:bCs/>
                <w:color w:val="000000"/>
                <w:sz w:val="20"/>
                <w:lang w:eastAsia="ru-RU"/>
              </w:rPr>
            </w:pPr>
          </w:p>
        </w:tc>
        <w:tc>
          <w:tcPr>
            <w:tcW w:w="4667" w:type="dxa"/>
            <w:vMerge/>
            <w:tcBorders>
              <w:top w:val="single" w:sz="4" w:space="0" w:color="auto"/>
              <w:left w:val="single" w:sz="4" w:space="0" w:color="auto"/>
              <w:bottom w:val="single" w:sz="4" w:space="0" w:color="auto"/>
              <w:right w:val="single" w:sz="4" w:space="0" w:color="auto"/>
            </w:tcBorders>
            <w:vAlign w:val="center"/>
            <w:hideMark/>
          </w:tcPr>
          <w:p w14:paraId="51B92944" w14:textId="77777777" w:rsidR="00BF15B4" w:rsidRPr="00BF15B4" w:rsidRDefault="00BF15B4" w:rsidP="00BF15B4">
            <w:pPr>
              <w:ind w:right="0"/>
              <w:jc w:val="left"/>
              <w:rPr>
                <w:b/>
                <w:bCs/>
                <w:color w:val="000000"/>
                <w:sz w:val="20"/>
                <w:lang w:eastAsia="ru-RU"/>
              </w:rPr>
            </w:pPr>
          </w:p>
        </w:tc>
        <w:tc>
          <w:tcPr>
            <w:tcW w:w="4512" w:type="dxa"/>
            <w:vMerge/>
            <w:tcBorders>
              <w:top w:val="single" w:sz="4" w:space="0" w:color="auto"/>
              <w:left w:val="single" w:sz="4" w:space="0" w:color="auto"/>
              <w:bottom w:val="single" w:sz="4" w:space="0" w:color="auto"/>
              <w:right w:val="single" w:sz="4" w:space="0" w:color="auto"/>
            </w:tcBorders>
            <w:vAlign w:val="center"/>
            <w:hideMark/>
          </w:tcPr>
          <w:p w14:paraId="4770FE9A" w14:textId="77777777" w:rsidR="00BF15B4" w:rsidRPr="00BF15B4" w:rsidRDefault="00BF15B4" w:rsidP="00BF15B4">
            <w:pPr>
              <w:ind w:right="0"/>
              <w:jc w:val="left"/>
              <w:rPr>
                <w:b/>
                <w:bCs/>
                <w:color w:val="000000"/>
                <w:sz w:val="20"/>
                <w:lang w:eastAsia="ru-RU"/>
              </w:rPr>
            </w:pPr>
          </w:p>
        </w:tc>
        <w:tc>
          <w:tcPr>
            <w:tcW w:w="0" w:type="auto"/>
            <w:tcBorders>
              <w:top w:val="nil"/>
              <w:left w:val="nil"/>
              <w:bottom w:val="single" w:sz="4" w:space="0" w:color="auto"/>
              <w:right w:val="single" w:sz="4" w:space="0" w:color="auto"/>
            </w:tcBorders>
            <w:shd w:val="clear" w:color="auto" w:fill="auto"/>
            <w:vAlign w:val="center"/>
            <w:hideMark/>
          </w:tcPr>
          <w:p w14:paraId="54E43F2C" w14:textId="77777777" w:rsidR="00BF15B4" w:rsidRPr="00BF15B4" w:rsidRDefault="00BF15B4" w:rsidP="00BF15B4">
            <w:pPr>
              <w:ind w:right="0"/>
              <w:rPr>
                <w:b/>
                <w:bCs/>
                <w:color w:val="000000"/>
                <w:sz w:val="20"/>
                <w:lang w:eastAsia="ru-RU"/>
              </w:rPr>
            </w:pPr>
            <w:r w:rsidRPr="00BF15B4">
              <w:rPr>
                <w:b/>
                <w:bCs/>
                <w:color w:val="000000"/>
                <w:sz w:val="20"/>
                <w:lang w:eastAsia="ru-RU"/>
              </w:rPr>
              <w:t>собственник</w:t>
            </w:r>
          </w:p>
        </w:tc>
        <w:tc>
          <w:tcPr>
            <w:tcW w:w="0" w:type="auto"/>
            <w:tcBorders>
              <w:top w:val="nil"/>
              <w:left w:val="nil"/>
              <w:bottom w:val="single" w:sz="4" w:space="0" w:color="auto"/>
              <w:right w:val="single" w:sz="4" w:space="0" w:color="auto"/>
            </w:tcBorders>
            <w:shd w:val="clear" w:color="auto" w:fill="auto"/>
            <w:vAlign w:val="center"/>
            <w:hideMark/>
          </w:tcPr>
          <w:p w14:paraId="53586408" w14:textId="77777777" w:rsidR="00BF15B4" w:rsidRPr="00BF15B4" w:rsidRDefault="00BF15B4" w:rsidP="00BF15B4">
            <w:pPr>
              <w:ind w:right="0"/>
              <w:rPr>
                <w:b/>
                <w:bCs/>
                <w:color w:val="000000"/>
                <w:sz w:val="20"/>
                <w:lang w:eastAsia="ru-RU"/>
              </w:rPr>
            </w:pPr>
            <w:r w:rsidRPr="00BF15B4">
              <w:rPr>
                <w:b/>
                <w:bCs/>
                <w:color w:val="000000"/>
                <w:sz w:val="20"/>
                <w:lang w:eastAsia="ru-RU"/>
              </w:rPr>
              <w:t>техническое обслуживание</w:t>
            </w:r>
          </w:p>
        </w:tc>
        <w:tc>
          <w:tcPr>
            <w:tcW w:w="3122" w:type="dxa"/>
            <w:tcBorders>
              <w:top w:val="nil"/>
              <w:left w:val="nil"/>
              <w:bottom w:val="single" w:sz="4" w:space="0" w:color="auto"/>
              <w:right w:val="single" w:sz="4" w:space="0" w:color="auto"/>
            </w:tcBorders>
            <w:shd w:val="clear" w:color="auto" w:fill="auto"/>
            <w:vAlign w:val="center"/>
            <w:hideMark/>
          </w:tcPr>
          <w:p w14:paraId="01027A13" w14:textId="77777777" w:rsidR="00BF15B4" w:rsidRPr="00BF15B4" w:rsidRDefault="00BF15B4" w:rsidP="00BF15B4">
            <w:pPr>
              <w:ind w:right="0"/>
              <w:rPr>
                <w:b/>
                <w:bCs/>
                <w:color w:val="000000"/>
                <w:sz w:val="20"/>
                <w:lang w:eastAsia="ru-RU"/>
              </w:rPr>
            </w:pPr>
            <w:r w:rsidRPr="00BF15B4">
              <w:rPr>
                <w:b/>
                <w:bCs/>
                <w:color w:val="000000"/>
                <w:sz w:val="20"/>
                <w:lang w:eastAsia="ru-RU"/>
              </w:rPr>
              <w:t>собственник</w:t>
            </w:r>
          </w:p>
        </w:tc>
        <w:tc>
          <w:tcPr>
            <w:tcW w:w="2801" w:type="dxa"/>
            <w:tcBorders>
              <w:top w:val="nil"/>
              <w:left w:val="nil"/>
              <w:bottom w:val="single" w:sz="4" w:space="0" w:color="auto"/>
              <w:right w:val="single" w:sz="4" w:space="0" w:color="auto"/>
            </w:tcBorders>
            <w:shd w:val="clear" w:color="auto" w:fill="auto"/>
            <w:vAlign w:val="center"/>
            <w:hideMark/>
          </w:tcPr>
          <w:p w14:paraId="5711E558" w14:textId="77777777" w:rsidR="00BF15B4" w:rsidRPr="00BF15B4" w:rsidRDefault="00BF15B4" w:rsidP="00BF15B4">
            <w:pPr>
              <w:ind w:right="0"/>
              <w:rPr>
                <w:b/>
                <w:bCs/>
                <w:color w:val="000000"/>
                <w:sz w:val="20"/>
                <w:lang w:eastAsia="ru-RU"/>
              </w:rPr>
            </w:pPr>
            <w:r w:rsidRPr="00BF15B4">
              <w:rPr>
                <w:b/>
                <w:bCs/>
                <w:color w:val="000000"/>
                <w:sz w:val="20"/>
                <w:lang w:eastAsia="ru-RU"/>
              </w:rPr>
              <w:t>техническое обслуживание</w:t>
            </w:r>
          </w:p>
        </w:tc>
      </w:tr>
      <w:tr w:rsidR="00BF15B4" w:rsidRPr="00BF15B4" w14:paraId="2104237D" w14:textId="77777777" w:rsidTr="00BF15B4">
        <w:trPr>
          <w:trHeight w:val="230"/>
        </w:trPr>
        <w:tc>
          <w:tcPr>
            <w:tcW w:w="1707" w:type="dxa"/>
            <w:vMerge w:val="restart"/>
            <w:tcBorders>
              <w:top w:val="nil"/>
              <w:left w:val="single" w:sz="4" w:space="0" w:color="auto"/>
              <w:bottom w:val="nil"/>
              <w:right w:val="single" w:sz="4" w:space="0" w:color="auto"/>
            </w:tcBorders>
            <w:shd w:val="clear" w:color="auto" w:fill="auto"/>
            <w:vAlign w:val="center"/>
            <w:hideMark/>
          </w:tcPr>
          <w:p w14:paraId="42FD4754" w14:textId="77777777" w:rsidR="00BF15B4" w:rsidRPr="00BF15B4" w:rsidRDefault="00BF15B4" w:rsidP="00BF15B4">
            <w:pPr>
              <w:ind w:right="0"/>
              <w:rPr>
                <w:color w:val="000000"/>
                <w:sz w:val="20"/>
                <w:lang w:eastAsia="ru-RU"/>
              </w:rPr>
            </w:pPr>
            <w:r w:rsidRPr="00BF15B4">
              <w:rPr>
                <w:color w:val="000000"/>
                <w:sz w:val="20"/>
                <w:lang w:eastAsia="ru-RU"/>
              </w:rPr>
              <w:t>1</w:t>
            </w:r>
          </w:p>
        </w:tc>
        <w:tc>
          <w:tcPr>
            <w:tcW w:w="4667" w:type="dxa"/>
            <w:vMerge w:val="restart"/>
            <w:tcBorders>
              <w:top w:val="nil"/>
              <w:left w:val="single" w:sz="4" w:space="0" w:color="auto"/>
              <w:bottom w:val="single" w:sz="4" w:space="0" w:color="000000"/>
              <w:right w:val="single" w:sz="4" w:space="0" w:color="auto"/>
            </w:tcBorders>
            <w:shd w:val="clear" w:color="auto" w:fill="auto"/>
            <w:vAlign w:val="center"/>
            <w:hideMark/>
          </w:tcPr>
          <w:p w14:paraId="09A64A92" w14:textId="77777777" w:rsidR="00BF15B4" w:rsidRPr="00BF15B4" w:rsidRDefault="00BF15B4" w:rsidP="00BF15B4">
            <w:pPr>
              <w:ind w:right="0"/>
              <w:jc w:val="left"/>
              <w:rPr>
                <w:color w:val="000000"/>
                <w:sz w:val="20"/>
                <w:lang w:eastAsia="ru-RU"/>
              </w:rPr>
            </w:pPr>
            <w:r w:rsidRPr="00BF15B4">
              <w:rPr>
                <w:color w:val="000000"/>
                <w:sz w:val="20"/>
                <w:lang w:eastAsia="ru-RU"/>
              </w:rPr>
              <w:t>1) СГРЭС-1</w:t>
            </w:r>
            <w:r w:rsidRPr="00BF15B4">
              <w:rPr>
                <w:color w:val="000000"/>
                <w:sz w:val="20"/>
                <w:lang w:eastAsia="ru-RU"/>
              </w:rPr>
              <w:br/>
              <w:t>2) ПКТС</w:t>
            </w:r>
            <w:r w:rsidRPr="00BF15B4">
              <w:rPr>
                <w:color w:val="000000"/>
                <w:sz w:val="20"/>
                <w:lang w:eastAsia="ru-RU"/>
              </w:rPr>
              <w:br/>
              <w:t>3) СГРЭС-2</w:t>
            </w:r>
            <w:r w:rsidRPr="00BF15B4">
              <w:rPr>
                <w:color w:val="000000"/>
                <w:sz w:val="20"/>
                <w:lang w:eastAsia="ru-RU"/>
              </w:rPr>
              <w:br/>
              <w:t>4) Котельная №1</w:t>
            </w:r>
            <w:r w:rsidRPr="00BF15B4">
              <w:rPr>
                <w:color w:val="000000"/>
                <w:sz w:val="20"/>
                <w:lang w:eastAsia="ru-RU"/>
              </w:rPr>
              <w:br/>
              <w:t>5) Котельная №2</w:t>
            </w:r>
            <w:r w:rsidRPr="00BF15B4">
              <w:rPr>
                <w:color w:val="000000"/>
                <w:sz w:val="20"/>
                <w:lang w:eastAsia="ru-RU"/>
              </w:rPr>
              <w:br/>
              <w:t>6) Котельная №3</w:t>
            </w:r>
            <w:r w:rsidRPr="00BF15B4">
              <w:rPr>
                <w:color w:val="000000"/>
                <w:sz w:val="20"/>
                <w:lang w:eastAsia="ru-RU"/>
              </w:rPr>
              <w:br/>
              <w:t>28) Котельная №3 ПАО «Сургутнефтегаз»</w:t>
            </w:r>
            <w:r w:rsidRPr="00BF15B4">
              <w:rPr>
                <w:color w:val="000000"/>
                <w:sz w:val="20"/>
                <w:lang w:eastAsia="ru-RU"/>
              </w:rPr>
              <w:br/>
              <w:t>33) Котельная №8 ПАО «Сургутнефтегаз»</w:t>
            </w:r>
          </w:p>
        </w:tc>
        <w:tc>
          <w:tcPr>
            <w:tcW w:w="4512" w:type="dxa"/>
            <w:vMerge w:val="restart"/>
            <w:tcBorders>
              <w:top w:val="nil"/>
              <w:left w:val="single" w:sz="4" w:space="0" w:color="auto"/>
              <w:bottom w:val="single" w:sz="4" w:space="0" w:color="000000"/>
              <w:right w:val="single" w:sz="4" w:space="0" w:color="auto"/>
            </w:tcBorders>
            <w:shd w:val="clear" w:color="auto" w:fill="auto"/>
            <w:vAlign w:val="center"/>
            <w:hideMark/>
          </w:tcPr>
          <w:p w14:paraId="4B87697A" w14:textId="77777777" w:rsidR="00BF15B4" w:rsidRPr="00BF15B4" w:rsidRDefault="00BF15B4" w:rsidP="00BF15B4">
            <w:pPr>
              <w:ind w:right="0"/>
              <w:rPr>
                <w:color w:val="000000"/>
                <w:sz w:val="20"/>
                <w:lang w:eastAsia="ru-RU"/>
              </w:rPr>
            </w:pPr>
            <w:r w:rsidRPr="00BF15B4">
              <w:rPr>
                <w:color w:val="000000"/>
                <w:sz w:val="20"/>
                <w:lang w:eastAsia="ru-RU"/>
              </w:rPr>
              <w:t>1) г. Сургут, ул. Электротехническая, 23/1</w:t>
            </w:r>
            <w:r w:rsidRPr="00BF15B4">
              <w:rPr>
                <w:color w:val="000000"/>
                <w:sz w:val="20"/>
                <w:lang w:eastAsia="ru-RU"/>
              </w:rPr>
              <w:br/>
              <w:t>2) г. Сургут, ул. Мира, д.41</w:t>
            </w:r>
            <w:r w:rsidRPr="00BF15B4">
              <w:rPr>
                <w:color w:val="000000"/>
                <w:sz w:val="20"/>
                <w:lang w:eastAsia="ru-RU"/>
              </w:rPr>
              <w:br/>
              <w:t>3) г. Сургут, ул. Энергостроителей, 23</w:t>
            </w:r>
            <w:r w:rsidRPr="00BF15B4">
              <w:rPr>
                <w:color w:val="000000"/>
                <w:sz w:val="20"/>
                <w:lang w:eastAsia="ru-RU"/>
              </w:rPr>
              <w:br/>
              <w:t>4) г. Сургут ул. Нефтяников, д.24 стр.6</w:t>
            </w:r>
            <w:r w:rsidRPr="00BF15B4">
              <w:rPr>
                <w:color w:val="000000"/>
                <w:sz w:val="20"/>
                <w:lang w:eastAsia="ru-RU"/>
              </w:rPr>
              <w:br/>
              <w:t>5) г. Сургут ул. Нефтяников, д.24 стр. 4</w:t>
            </w:r>
            <w:r w:rsidRPr="00BF15B4">
              <w:rPr>
                <w:color w:val="000000"/>
                <w:sz w:val="20"/>
                <w:lang w:eastAsia="ru-RU"/>
              </w:rPr>
              <w:br/>
              <w:t>6) г. Сургут ул. Майская д.10/2 стр.2</w:t>
            </w:r>
            <w:r w:rsidRPr="00BF15B4">
              <w:rPr>
                <w:color w:val="000000"/>
                <w:sz w:val="20"/>
                <w:lang w:eastAsia="ru-RU"/>
              </w:rPr>
              <w:br/>
              <w:t>28) г. Сургут, промзона, ш. Нефтеюганское, 56, соор. 19</w:t>
            </w:r>
            <w:r w:rsidRPr="00BF15B4">
              <w:rPr>
                <w:color w:val="000000"/>
                <w:sz w:val="20"/>
                <w:lang w:eastAsia="ru-RU"/>
              </w:rPr>
              <w:br/>
              <w:t>33) г. Сургут, Андреевский заезд, 2, соор. 4</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14:paraId="24E64E21" w14:textId="77777777" w:rsidR="00BF15B4" w:rsidRPr="00BF15B4" w:rsidRDefault="00BF15B4" w:rsidP="00BF15B4">
            <w:pPr>
              <w:ind w:right="0"/>
              <w:rPr>
                <w:color w:val="000000"/>
                <w:sz w:val="20"/>
                <w:lang w:eastAsia="ru-RU"/>
              </w:rPr>
            </w:pPr>
            <w:r w:rsidRPr="00BF15B4">
              <w:rPr>
                <w:color w:val="000000"/>
                <w:sz w:val="20"/>
                <w:lang w:eastAsia="ru-RU"/>
              </w:rPr>
              <w:t>1) филиал ПАО «ОГК-2» - Сургутская ГРЭС-1</w:t>
            </w:r>
            <w:r w:rsidRPr="00BF15B4">
              <w:rPr>
                <w:color w:val="000000"/>
                <w:sz w:val="20"/>
                <w:lang w:eastAsia="ru-RU"/>
              </w:rPr>
              <w:br/>
              <w:t>2) ООО «СГЭС»</w:t>
            </w:r>
            <w:r w:rsidRPr="00BF15B4">
              <w:rPr>
                <w:color w:val="000000"/>
                <w:sz w:val="20"/>
                <w:lang w:eastAsia="ru-RU"/>
              </w:rPr>
              <w:br/>
              <w:t>3) ПАО «Юнипро» - Сургутская ГРЭС-2</w:t>
            </w:r>
            <w:r w:rsidRPr="00BF15B4">
              <w:rPr>
                <w:color w:val="000000"/>
                <w:sz w:val="20"/>
                <w:lang w:eastAsia="ru-RU"/>
              </w:rPr>
              <w:br/>
              <w:t>4, 5, 6) СГМУП «ГТС»</w:t>
            </w:r>
            <w:r w:rsidRPr="00BF15B4">
              <w:rPr>
                <w:color w:val="000000"/>
                <w:sz w:val="20"/>
                <w:lang w:eastAsia="ru-RU"/>
              </w:rPr>
              <w:br/>
              <w:t>28, 33) ПАО «Сургутнефтегаз»</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14:paraId="3250158A" w14:textId="77777777" w:rsidR="00BF15B4" w:rsidRPr="00BF15B4" w:rsidRDefault="00BF15B4" w:rsidP="00BF15B4">
            <w:pPr>
              <w:ind w:right="0"/>
              <w:rPr>
                <w:color w:val="000000"/>
                <w:sz w:val="20"/>
                <w:lang w:eastAsia="ru-RU"/>
              </w:rPr>
            </w:pPr>
            <w:r w:rsidRPr="00BF15B4">
              <w:rPr>
                <w:color w:val="000000"/>
                <w:sz w:val="20"/>
                <w:lang w:eastAsia="ru-RU"/>
              </w:rPr>
              <w:t>1) филиал ПАО «ОГК-2» - Сургутская ГРЭС-1</w:t>
            </w:r>
            <w:r w:rsidRPr="00BF15B4">
              <w:rPr>
                <w:color w:val="000000"/>
                <w:sz w:val="20"/>
                <w:lang w:eastAsia="ru-RU"/>
              </w:rPr>
              <w:br/>
              <w:t>2) СГМУП «ГТС»</w:t>
            </w:r>
            <w:r w:rsidRPr="00BF15B4">
              <w:rPr>
                <w:color w:val="000000"/>
                <w:sz w:val="20"/>
                <w:lang w:eastAsia="ru-RU"/>
              </w:rPr>
              <w:br/>
              <w:t>3) ПАО «Юнипро» - Сургутская ГРЭС-2</w:t>
            </w:r>
            <w:r w:rsidRPr="00BF15B4">
              <w:rPr>
                <w:color w:val="000000"/>
                <w:sz w:val="20"/>
                <w:lang w:eastAsia="ru-RU"/>
              </w:rPr>
              <w:br/>
              <w:t>4, 5, 6) СГМУП «ГТС»</w:t>
            </w:r>
            <w:r w:rsidRPr="00BF15B4">
              <w:rPr>
                <w:color w:val="000000"/>
                <w:sz w:val="20"/>
                <w:lang w:eastAsia="ru-RU"/>
              </w:rPr>
              <w:br/>
              <w:t>28, 33) ПАО «Сургутнефтегаз»</w:t>
            </w:r>
          </w:p>
        </w:tc>
        <w:tc>
          <w:tcPr>
            <w:tcW w:w="3122" w:type="dxa"/>
            <w:vMerge w:val="restart"/>
            <w:tcBorders>
              <w:top w:val="nil"/>
              <w:left w:val="single" w:sz="4" w:space="0" w:color="auto"/>
              <w:bottom w:val="single" w:sz="4" w:space="0" w:color="000000"/>
              <w:right w:val="single" w:sz="4" w:space="0" w:color="auto"/>
            </w:tcBorders>
            <w:shd w:val="clear" w:color="auto" w:fill="auto"/>
            <w:vAlign w:val="center"/>
            <w:hideMark/>
          </w:tcPr>
          <w:p w14:paraId="455728E6" w14:textId="77777777" w:rsidR="00BF15B4" w:rsidRPr="00BF15B4" w:rsidRDefault="00BF15B4" w:rsidP="00BF15B4">
            <w:pPr>
              <w:ind w:right="0"/>
              <w:rPr>
                <w:color w:val="000000"/>
                <w:sz w:val="20"/>
                <w:lang w:eastAsia="ru-RU"/>
              </w:rPr>
            </w:pPr>
            <w:r w:rsidRPr="00BF15B4">
              <w:rPr>
                <w:color w:val="000000"/>
                <w:sz w:val="20"/>
                <w:lang w:eastAsia="ru-RU"/>
              </w:rPr>
              <w:t>1, 3) ООО «СГЭС»</w:t>
            </w:r>
            <w:r w:rsidRPr="00BF15B4">
              <w:rPr>
                <w:color w:val="000000"/>
                <w:sz w:val="20"/>
                <w:lang w:eastAsia="ru-RU"/>
              </w:rPr>
              <w:br/>
              <w:t>2, 4, 5, 6) муниципальная собственность, СГМУП «ГТС»</w:t>
            </w:r>
            <w:r w:rsidRPr="00BF15B4">
              <w:rPr>
                <w:color w:val="000000"/>
                <w:sz w:val="20"/>
                <w:lang w:eastAsia="ru-RU"/>
              </w:rPr>
              <w:br/>
              <w:t>2, 3) ООО «Сибпромстрой №18»</w:t>
            </w:r>
            <w:r w:rsidRPr="00BF15B4">
              <w:rPr>
                <w:color w:val="000000"/>
                <w:sz w:val="20"/>
                <w:lang w:eastAsia="ru-RU"/>
              </w:rPr>
              <w:br/>
              <w:t>28, 33) ПАО «Сургутнефтегаз»</w:t>
            </w:r>
          </w:p>
        </w:tc>
        <w:tc>
          <w:tcPr>
            <w:tcW w:w="2801" w:type="dxa"/>
            <w:vMerge w:val="restart"/>
            <w:tcBorders>
              <w:top w:val="nil"/>
              <w:left w:val="single" w:sz="4" w:space="0" w:color="auto"/>
              <w:bottom w:val="single" w:sz="4" w:space="0" w:color="000000"/>
              <w:right w:val="single" w:sz="4" w:space="0" w:color="auto"/>
            </w:tcBorders>
            <w:shd w:val="clear" w:color="auto" w:fill="auto"/>
            <w:vAlign w:val="center"/>
            <w:hideMark/>
          </w:tcPr>
          <w:p w14:paraId="3BC8CA42" w14:textId="77777777" w:rsidR="00BF15B4" w:rsidRPr="00BF15B4" w:rsidRDefault="00BF15B4" w:rsidP="00BF15B4">
            <w:pPr>
              <w:ind w:right="0"/>
              <w:rPr>
                <w:color w:val="000000"/>
                <w:sz w:val="20"/>
                <w:lang w:eastAsia="ru-RU"/>
              </w:rPr>
            </w:pPr>
            <w:r w:rsidRPr="00BF15B4">
              <w:rPr>
                <w:color w:val="000000"/>
                <w:sz w:val="20"/>
                <w:lang w:eastAsia="ru-RU"/>
              </w:rPr>
              <w:t>1, 3) ООО «СГЭС»</w:t>
            </w:r>
            <w:r w:rsidRPr="00BF15B4">
              <w:rPr>
                <w:color w:val="000000"/>
                <w:sz w:val="20"/>
                <w:lang w:eastAsia="ru-RU"/>
              </w:rPr>
              <w:br/>
              <w:t>2, 4, 5, 6) СГМУП «ГТС»</w:t>
            </w:r>
            <w:r w:rsidRPr="00BF15B4">
              <w:rPr>
                <w:color w:val="000000"/>
                <w:sz w:val="20"/>
                <w:lang w:eastAsia="ru-RU"/>
              </w:rPr>
              <w:br/>
              <w:t>2, 3) ООО «Сибпромстрой №18»</w:t>
            </w:r>
            <w:r w:rsidRPr="00BF15B4">
              <w:rPr>
                <w:color w:val="000000"/>
                <w:sz w:val="20"/>
                <w:lang w:eastAsia="ru-RU"/>
              </w:rPr>
              <w:br/>
              <w:t>28, 33) ПАО «Сургутнефтегаз»</w:t>
            </w:r>
          </w:p>
        </w:tc>
      </w:tr>
      <w:tr w:rsidR="00BF15B4" w:rsidRPr="00BF15B4" w14:paraId="23329BDB" w14:textId="77777777" w:rsidTr="00BF15B4">
        <w:trPr>
          <w:trHeight w:val="230"/>
        </w:trPr>
        <w:tc>
          <w:tcPr>
            <w:tcW w:w="1707" w:type="dxa"/>
            <w:vMerge/>
            <w:tcBorders>
              <w:top w:val="nil"/>
              <w:left w:val="single" w:sz="4" w:space="0" w:color="auto"/>
              <w:bottom w:val="nil"/>
              <w:right w:val="single" w:sz="4" w:space="0" w:color="auto"/>
            </w:tcBorders>
            <w:shd w:val="clear" w:color="auto" w:fill="auto"/>
            <w:vAlign w:val="center"/>
            <w:hideMark/>
          </w:tcPr>
          <w:p w14:paraId="36D24043" w14:textId="77777777" w:rsidR="00BF15B4" w:rsidRPr="00BF15B4" w:rsidRDefault="00BF15B4" w:rsidP="00BF15B4">
            <w:pPr>
              <w:ind w:right="0"/>
              <w:jc w:val="left"/>
              <w:rPr>
                <w:color w:val="000000"/>
                <w:sz w:val="20"/>
                <w:lang w:eastAsia="ru-RU"/>
              </w:rPr>
            </w:pPr>
          </w:p>
        </w:tc>
        <w:tc>
          <w:tcPr>
            <w:tcW w:w="4667" w:type="dxa"/>
            <w:vMerge/>
            <w:tcBorders>
              <w:top w:val="nil"/>
              <w:left w:val="single" w:sz="4" w:space="0" w:color="auto"/>
              <w:bottom w:val="single" w:sz="4" w:space="0" w:color="000000"/>
              <w:right w:val="single" w:sz="4" w:space="0" w:color="auto"/>
            </w:tcBorders>
            <w:shd w:val="clear" w:color="auto" w:fill="auto"/>
            <w:vAlign w:val="center"/>
            <w:hideMark/>
          </w:tcPr>
          <w:p w14:paraId="3AF8199D" w14:textId="77777777" w:rsidR="00BF15B4" w:rsidRPr="00BF15B4" w:rsidRDefault="00BF15B4" w:rsidP="00BF15B4">
            <w:pPr>
              <w:ind w:right="0"/>
              <w:jc w:val="left"/>
              <w:rPr>
                <w:color w:val="000000"/>
                <w:sz w:val="20"/>
                <w:lang w:eastAsia="ru-RU"/>
              </w:rPr>
            </w:pPr>
          </w:p>
        </w:tc>
        <w:tc>
          <w:tcPr>
            <w:tcW w:w="4512" w:type="dxa"/>
            <w:vMerge/>
            <w:tcBorders>
              <w:top w:val="nil"/>
              <w:left w:val="single" w:sz="4" w:space="0" w:color="auto"/>
              <w:bottom w:val="single" w:sz="4" w:space="0" w:color="000000"/>
              <w:right w:val="single" w:sz="4" w:space="0" w:color="auto"/>
            </w:tcBorders>
            <w:shd w:val="clear" w:color="auto" w:fill="auto"/>
            <w:vAlign w:val="center"/>
            <w:hideMark/>
          </w:tcPr>
          <w:p w14:paraId="5AFB7C9E"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14:paraId="7CE89867"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14:paraId="022BB3EA" w14:textId="77777777" w:rsidR="00BF15B4" w:rsidRPr="00BF15B4" w:rsidRDefault="00BF15B4" w:rsidP="00BF15B4">
            <w:pPr>
              <w:ind w:right="0"/>
              <w:jc w:val="left"/>
              <w:rPr>
                <w:color w:val="000000"/>
                <w:sz w:val="20"/>
                <w:lang w:eastAsia="ru-RU"/>
              </w:rPr>
            </w:pPr>
          </w:p>
        </w:tc>
        <w:tc>
          <w:tcPr>
            <w:tcW w:w="3122" w:type="dxa"/>
            <w:vMerge/>
            <w:tcBorders>
              <w:top w:val="nil"/>
              <w:left w:val="single" w:sz="4" w:space="0" w:color="auto"/>
              <w:bottom w:val="single" w:sz="4" w:space="0" w:color="000000"/>
              <w:right w:val="single" w:sz="4" w:space="0" w:color="auto"/>
            </w:tcBorders>
            <w:shd w:val="clear" w:color="auto" w:fill="auto"/>
            <w:vAlign w:val="center"/>
            <w:hideMark/>
          </w:tcPr>
          <w:p w14:paraId="61A1BB4C" w14:textId="77777777" w:rsidR="00BF15B4" w:rsidRPr="00BF15B4" w:rsidRDefault="00BF15B4" w:rsidP="00BF15B4">
            <w:pPr>
              <w:ind w:right="0"/>
              <w:jc w:val="left"/>
              <w:rPr>
                <w:color w:val="000000"/>
                <w:sz w:val="20"/>
                <w:lang w:eastAsia="ru-RU"/>
              </w:rPr>
            </w:pPr>
          </w:p>
        </w:tc>
        <w:tc>
          <w:tcPr>
            <w:tcW w:w="2801" w:type="dxa"/>
            <w:vMerge/>
            <w:tcBorders>
              <w:top w:val="nil"/>
              <w:left w:val="single" w:sz="4" w:space="0" w:color="auto"/>
              <w:bottom w:val="single" w:sz="4" w:space="0" w:color="000000"/>
              <w:right w:val="single" w:sz="4" w:space="0" w:color="auto"/>
            </w:tcBorders>
            <w:shd w:val="clear" w:color="auto" w:fill="auto"/>
            <w:vAlign w:val="center"/>
            <w:hideMark/>
          </w:tcPr>
          <w:p w14:paraId="149B41A9" w14:textId="77777777" w:rsidR="00BF15B4" w:rsidRPr="00BF15B4" w:rsidRDefault="00BF15B4" w:rsidP="00BF15B4">
            <w:pPr>
              <w:ind w:right="0"/>
              <w:jc w:val="left"/>
              <w:rPr>
                <w:color w:val="000000"/>
                <w:sz w:val="20"/>
                <w:lang w:eastAsia="ru-RU"/>
              </w:rPr>
            </w:pPr>
          </w:p>
        </w:tc>
      </w:tr>
      <w:tr w:rsidR="00BF15B4" w:rsidRPr="00BF15B4" w14:paraId="15DAEF4E" w14:textId="77777777" w:rsidTr="00BF15B4">
        <w:trPr>
          <w:trHeight w:val="230"/>
        </w:trPr>
        <w:tc>
          <w:tcPr>
            <w:tcW w:w="1707" w:type="dxa"/>
            <w:vMerge/>
            <w:tcBorders>
              <w:top w:val="nil"/>
              <w:left w:val="single" w:sz="4" w:space="0" w:color="auto"/>
              <w:bottom w:val="nil"/>
              <w:right w:val="single" w:sz="4" w:space="0" w:color="auto"/>
            </w:tcBorders>
            <w:shd w:val="clear" w:color="auto" w:fill="auto"/>
            <w:vAlign w:val="center"/>
            <w:hideMark/>
          </w:tcPr>
          <w:p w14:paraId="6791E185" w14:textId="77777777" w:rsidR="00BF15B4" w:rsidRPr="00BF15B4" w:rsidRDefault="00BF15B4" w:rsidP="00BF15B4">
            <w:pPr>
              <w:ind w:right="0"/>
              <w:jc w:val="left"/>
              <w:rPr>
                <w:color w:val="000000"/>
                <w:sz w:val="20"/>
                <w:lang w:eastAsia="ru-RU"/>
              </w:rPr>
            </w:pPr>
          </w:p>
        </w:tc>
        <w:tc>
          <w:tcPr>
            <w:tcW w:w="4667" w:type="dxa"/>
            <w:vMerge/>
            <w:tcBorders>
              <w:top w:val="nil"/>
              <w:left w:val="single" w:sz="4" w:space="0" w:color="auto"/>
              <w:bottom w:val="single" w:sz="4" w:space="0" w:color="000000"/>
              <w:right w:val="single" w:sz="4" w:space="0" w:color="auto"/>
            </w:tcBorders>
            <w:shd w:val="clear" w:color="auto" w:fill="auto"/>
            <w:vAlign w:val="center"/>
            <w:hideMark/>
          </w:tcPr>
          <w:p w14:paraId="628597A9" w14:textId="77777777" w:rsidR="00BF15B4" w:rsidRPr="00BF15B4" w:rsidRDefault="00BF15B4" w:rsidP="00BF15B4">
            <w:pPr>
              <w:ind w:right="0"/>
              <w:jc w:val="left"/>
              <w:rPr>
                <w:color w:val="000000"/>
                <w:sz w:val="20"/>
                <w:lang w:eastAsia="ru-RU"/>
              </w:rPr>
            </w:pPr>
          </w:p>
        </w:tc>
        <w:tc>
          <w:tcPr>
            <w:tcW w:w="4512" w:type="dxa"/>
            <w:vMerge/>
            <w:tcBorders>
              <w:top w:val="nil"/>
              <w:left w:val="single" w:sz="4" w:space="0" w:color="auto"/>
              <w:bottom w:val="single" w:sz="4" w:space="0" w:color="000000"/>
              <w:right w:val="single" w:sz="4" w:space="0" w:color="auto"/>
            </w:tcBorders>
            <w:shd w:val="clear" w:color="auto" w:fill="auto"/>
            <w:vAlign w:val="center"/>
            <w:hideMark/>
          </w:tcPr>
          <w:p w14:paraId="3A182143"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14:paraId="4AC0CC46"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14:paraId="61697777" w14:textId="77777777" w:rsidR="00BF15B4" w:rsidRPr="00BF15B4" w:rsidRDefault="00BF15B4" w:rsidP="00BF15B4">
            <w:pPr>
              <w:ind w:right="0"/>
              <w:jc w:val="left"/>
              <w:rPr>
                <w:color w:val="000000"/>
                <w:sz w:val="20"/>
                <w:lang w:eastAsia="ru-RU"/>
              </w:rPr>
            </w:pPr>
          </w:p>
        </w:tc>
        <w:tc>
          <w:tcPr>
            <w:tcW w:w="3122" w:type="dxa"/>
            <w:vMerge/>
            <w:tcBorders>
              <w:top w:val="nil"/>
              <w:left w:val="single" w:sz="4" w:space="0" w:color="auto"/>
              <w:bottom w:val="single" w:sz="4" w:space="0" w:color="000000"/>
              <w:right w:val="single" w:sz="4" w:space="0" w:color="auto"/>
            </w:tcBorders>
            <w:shd w:val="clear" w:color="auto" w:fill="auto"/>
            <w:vAlign w:val="center"/>
            <w:hideMark/>
          </w:tcPr>
          <w:p w14:paraId="2618E87F" w14:textId="77777777" w:rsidR="00BF15B4" w:rsidRPr="00BF15B4" w:rsidRDefault="00BF15B4" w:rsidP="00BF15B4">
            <w:pPr>
              <w:ind w:right="0"/>
              <w:jc w:val="left"/>
              <w:rPr>
                <w:color w:val="000000"/>
                <w:sz w:val="20"/>
                <w:lang w:eastAsia="ru-RU"/>
              </w:rPr>
            </w:pPr>
          </w:p>
        </w:tc>
        <w:tc>
          <w:tcPr>
            <w:tcW w:w="2801" w:type="dxa"/>
            <w:vMerge/>
            <w:tcBorders>
              <w:top w:val="nil"/>
              <w:left w:val="single" w:sz="4" w:space="0" w:color="auto"/>
              <w:bottom w:val="single" w:sz="4" w:space="0" w:color="000000"/>
              <w:right w:val="single" w:sz="4" w:space="0" w:color="auto"/>
            </w:tcBorders>
            <w:shd w:val="clear" w:color="auto" w:fill="auto"/>
            <w:vAlign w:val="center"/>
            <w:hideMark/>
          </w:tcPr>
          <w:p w14:paraId="249C28EE" w14:textId="77777777" w:rsidR="00BF15B4" w:rsidRPr="00BF15B4" w:rsidRDefault="00BF15B4" w:rsidP="00BF15B4">
            <w:pPr>
              <w:ind w:right="0"/>
              <w:jc w:val="left"/>
              <w:rPr>
                <w:color w:val="000000"/>
                <w:sz w:val="20"/>
                <w:lang w:eastAsia="ru-RU"/>
              </w:rPr>
            </w:pPr>
          </w:p>
        </w:tc>
      </w:tr>
      <w:tr w:rsidR="00BF15B4" w:rsidRPr="00BF15B4" w14:paraId="32CD5EEE" w14:textId="77777777" w:rsidTr="00BF15B4">
        <w:trPr>
          <w:trHeight w:val="230"/>
        </w:trPr>
        <w:tc>
          <w:tcPr>
            <w:tcW w:w="1707" w:type="dxa"/>
            <w:vMerge/>
            <w:tcBorders>
              <w:top w:val="nil"/>
              <w:left w:val="single" w:sz="4" w:space="0" w:color="auto"/>
              <w:bottom w:val="nil"/>
              <w:right w:val="single" w:sz="4" w:space="0" w:color="auto"/>
            </w:tcBorders>
            <w:shd w:val="clear" w:color="auto" w:fill="auto"/>
            <w:vAlign w:val="center"/>
            <w:hideMark/>
          </w:tcPr>
          <w:p w14:paraId="0B1B49B2" w14:textId="77777777" w:rsidR="00BF15B4" w:rsidRPr="00BF15B4" w:rsidRDefault="00BF15B4" w:rsidP="00BF15B4">
            <w:pPr>
              <w:ind w:right="0"/>
              <w:jc w:val="left"/>
              <w:rPr>
                <w:color w:val="000000"/>
                <w:sz w:val="20"/>
                <w:lang w:eastAsia="ru-RU"/>
              </w:rPr>
            </w:pPr>
          </w:p>
        </w:tc>
        <w:tc>
          <w:tcPr>
            <w:tcW w:w="4667" w:type="dxa"/>
            <w:vMerge/>
            <w:tcBorders>
              <w:top w:val="nil"/>
              <w:left w:val="single" w:sz="4" w:space="0" w:color="auto"/>
              <w:bottom w:val="single" w:sz="4" w:space="0" w:color="000000"/>
              <w:right w:val="single" w:sz="4" w:space="0" w:color="auto"/>
            </w:tcBorders>
            <w:shd w:val="clear" w:color="auto" w:fill="auto"/>
            <w:vAlign w:val="center"/>
            <w:hideMark/>
          </w:tcPr>
          <w:p w14:paraId="30E6FAA5" w14:textId="77777777" w:rsidR="00BF15B4" w:rsidRPr="00BF15B4" w:rsidRDefault="00BF15B4" w:rsidP="00BF15B4">
            <w:pPr>
              <w:ind w:right="0"/>
              <w:jc w:val="left"/>
              <w:rPr>
                <w:color w:val="000000"/>
                <w:sz w:val="20"/>
                <w:lang w:eastAsia="ru-RU"/>
              </w:rPr>
            </w:pPr>
          </w:p>
        </w:tc>
        <w:tc>
          <w:tcPr>
            <w:tcW w:w="4512" w:type="dxa"/>
            <w:vMerge/>
            <w:tcBorders>
              <w:top w:val="nil"/>
              <w:left w:val="single" w:sz="4" w:space="0" w:color="auto"/>
              <w:bottom w:val="single" w:sz="4" w:space="0" w:color="000000"/>
              <w:right w:val="single" w:sz="4" w:space="0" w:color="auto"/>
            </w:tcBorders>
            <w:shd w:val="clear" w:color="auto" w:fill="auto"/>
            <w:vAlign w:val="center"/>
            <w:hideMark/>
          </w:tcPr>
          <w:p w14:paraId="282A62A3"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14:paraId="7D16C0C2"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14:paraId="6CEDBF7F" w14:textId="77777777" w:rsidR="00BF15B4" w:rsidRPr="00BF15B4" w:rsidRDefault="00BF15B4" w:rsidP="00BF15B4">
            <w:pPr>
              <w:ind w:right="0"/>
              <w:jc w:val="left"/>
              <w:rPr>
                <w:color w:val="000000"/>
                <w:sz w:val="20"/>
                <w:lang w:eastAsia="ru-RU"/>
              </w:rPr>
            </w:pPr>
          </w:p>
        </w:tc>
        <w:tc>
          <w:tcPr>
            <w:tcW w:w="3122" w:type="dxa"/>
            <w:vMerge/>
            <w:tcBorders>
              <w:top w:val="nil"/>
              <w:left w:val="single" w:sz="4" w:space="0" w:color="auto"/>
              <w:bottom w:val="single" w:sz="4" w:space="0" w:color="000000"/>
              <w:right w:val="single" w:sz="4" w:space="0" w:color="auto"/>
            </w:tcBorders>
            <w:shd w:val="clear" w:color="auto" w:fill="auto"/>
            <w:vAlign w:val="center"/>
            <w:hideMark/>
          </w:tcPr>
          <w:p w14:paraId="77D85010" w14:textId="77777777" w:rsidR="00BF15B4" w:rsidRPr="00BF15B4" w:rsidRDefault="00BF15B4" w:rsidP="00BF15B4">
            <w:pPr>
              <w:ind w:right="0"/>
              <w:jc w:val="left"/>
              <w:rPr>
                <w:color w:val="000000"/>
                <w:sz w:val="20"/>
                <w:lang w:eastAsia="ru-RU"/>
              </w:rPr>
            </w:pPr>
          </w:p>
        </w:tc>
        <w:tc>
          <w:tcPr>
            <w:tcW w:w="2801" w:type="dxa"/>
            <w:vMerge/>
            <w:tcBorders>
              <w:top w:val="nil"/>
              <w:left w:val="single" w:sz="4" w:space="0" w:color="auto"/>
              <w:bottom w:val="single" w:sz="4" w:space="0" w:color="000000"/>
              <w:right w:val="single" w:sz="4" w:space="0" w:color="auto"/>
            </w:tcBorders>
            <w:shd w:val="clear" w:color="auto" w:fill="auto"/>
            <w:vAlign w:val="center"/>
            <w:hideMark/>
          </w:tcPr>
          <w:p w14:paraId="4084696D" w14:textId="77777777" w:rsidR="00BF15B4" w:rsidRPr="00BF15B4" w:rsidRDefault="00BF15B4" w:rsidP="00BF15B4">
            <w:pPr>
              <w:ind w:right="0"/>
              <w:jc w:val="left"/>
              <w:rPr>
                <w:color w:val="000000"/>
                <w:sz w:val="20"/>
                <w:lang w:eastAsia="ru-RU"/>
              </w:rPr>
            </w:pPr>
          </w:p>
        </w:tc>
      </w:tr>
      <w:tr w:rsidR="00BF15B4" w:rsidRPr="00BF15B4" w14:paraId="5E290A8E" w14:textId="77777777" w:rsidTr="00BF15B4">
        <w:trPr>
          <w:trHeight w:val="230"/>
        </w:trPr>
        <w:tc>
          <w:tcPr>
            <w:tcW w:w="1707" w:type="dxa"/>
            <w:vMerge/>
            <w:tcBorders>
              <w:top w:val="nil"/>
              <w:left w:val="single" w:sz="4" w:space="0" w:color="auto"/>
              <w:bottom w:val="nil"/>
              <w:right w:val="single" w:sz="4" w:space="0" w:color="auto"/>
            </w:tcBorders>
            <w:shd w:val="clear" w:color="auto" w:fill="auto"/>
            <w:vAlign w:val="center"/>
            <w:hideMark/>
          </w:tcPr>
          <w:p w14:paraId="0BBF8C42" w14:textId="77777777" w:rsidR="00BF15B4" w:rsidRPr="00BF15B4" w:rsidRDefault="00BF15B4" w:rsidP="00BF15B4">
            <w:pPr>
              <w:ind w:right="0"/>
              <w:jc w:val="left"/>
              <w:rPr>
                <w:color w:val="000000"/>
                <w:sz w:val="20"/>
                <w:lang w:eastAsia="ru-RU"/>
              </w:rPr>
            </w:pPr>
          </w:p>
        </w:tc>
        <w:tc>
          <w:tcPr>
            <w:tcW w:w="4667" w:type="dxa"/>
            <w:vMerge/>
            <w:tcBorders>
              <w:top w:val="nil"/>
              <w:left w:val="single" w:sz="4" w:space="0" w:color="auto"/>
              <w:bottom w:val="single" w:sz="4" w:space="0" w:color="000000"/>
              <w:right w:val="single" w:sz="4" w:space="0" w:color="auto"/>
            </w:tcBorders>
            <w:shd w:val="clear" w:color="auto" w:fill="auto"/>
            <w:vAlign w:val="center"/>
            <w:hideMark/>
          </w:tcPr>
          <w:p w14:paraId="4E747181" w14:textId="77777777" w:rsidR="00BF15B4" w:rsidRPr="00BF15B4" w:rsidRDefault="00BF15B4" w:rsidP="00BF15B4">
            <w:pPr>
              <w:ind w:right="0"/>
              <w:jc w:val="left"/>
              <w:rPr>
                <w:color w:val="000000"/>
                <w:sz w:val="20"/>
                <w:lang w:eastAsia="ru-RU"/>
              </w:rPr>
            </w:pPr>
          </w:p>
        </w:tc>
        <w:tc>
          <w:tcPr>
            <w:tcW w:w="4512" w:type="dxa"/>
            <w:vMerge/>
            <w:tcBorders>
              <w:top w:val="nil"/>
              <w:left w:val="single" w:sz="4" w:space="0" w:color="auto"/>
              <w:bottom w:val="single" w:sz="4" w:space="0" w:color="000000"/>
              <w:right w:val="single" w:sz="4" w:space="0" w:color="auto"/>
            </w:tcBorders>
            <w:shd w:val="clear" w:color="auto" w:fill="auto"/>
            <w:vAlign w:val="center"/>
            <w:hideMark/>
          </w:tcPr>
          <w:p w14:paraId="64333E2C"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14:paraId="1CE515CC"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14:paraId="1B81F799" w14:textId="77777777" w:rsidR="00BF15B4" w:rsidRPr="00BF15B4" w:rsidRDefault="00BF15B4" w:rsidP="00BF15B4">
            <w:pPr>
              <w:ind w:right="0"/>
              <w:jc w:val="left"/>
              <w:rPr>
                <w:color w:val="000000"/>
                <w:sz w:val="20"/>
                <w:lang w:eastAsia="ru-RU"/>
              </w:rPr>
            </w:pPr>
          </w:p>
        </w:tc>
        <w:tc>
          <w:tcPr>
            <w:tcW w:w="3122" w:type="dxa"/>
            <w:vMerge/>
            <w:tcBorders>
              <w:top w:val="nil"/>
              <w:left w:val="single" w:sz="4" w:space="0" w:color="auto"/>
              <w:bottom w:val="single" w:sz="4" w:space="0" w:color="000000"/>
              <w:right w:val="single" w:sz="4" w:space="0" w:color="auto"/>
            </w:tcBorders>
            <w:shd w:val="clear" w:color="auto" w:fill="auto"/>
            <w:vAlign w:val="center"/>
            <w:hideMark/>
          </w:tcPr>
          <w:p w14:paraId="64045CCE" w14:textId="77777777" w:rsidR="00BF15B4" w:rsidRPr="00BF15B4" w:rsidRDefault="00BF15B4" w:rsidP="00BF15B4">
            <w:pPr>
              <w:ind w:right="0"/>
              <w:jc w:val="left"/>
              <w:rPr>
                <w:color w:val="000000"/>
                <w:sz w:val="20"/>
                <w:lang w:eastAsia="ru-RU"/>
              </w:rPr>
            </w:pPr>
          </w:p>
        </w:tc>
        <w:tc>
          <w:tcPr>
            <w:tcW w:w="2801" w:type="dxa"/>
            <w:vMerge/>
            <w:tcBorders>
              <w:top w:val="nil"/>
              <w:left w:val="single" w:sz="4" w:space="0" w:color="auto"/>
              <w:bottom w:val="single" w:sz="4" w:space="0" w:color="000000"/>
              <w:right w:val="single" w:sz="4" w:space="0" w:color="auto"/>
            </w:tcBorders>
            <w:shd w:val="clear" w:color="auto" w:fill="auto"/>
            <w:vAlign w:val="center"/>
            <w:hideMark/>
          </w:tcPr>
          <w:p w14:paraId="16693BD5" w14:textId="77777777" w:rsidR="00BF15B4" w:rsidRPr="00BF15B4" w:rsidRDefault="00BF15B4" w:rsidP="00BF15B4">
            <w:pPr>
              <w:ind w:right="0"/>
              <w:jc w:val="left"/>
              <w:rPr>
                <w:color w:val="000000"/>
                <w:sz w:val="20"/>
                <w:lang w:eastAsia="ru-RU"/>
              </w:rPr>
            </w:pPr>
          </w:p>
        </w:tc>
      </w:tr>
      <w:tr w:rsidR="00BF15B4" w:rsidRPr="00BF15B4" w14:paraId="6FB8C40C" w14:textId="77777777" w:rsidTr="00BF15B4">
        <w:trPr>
          <w:trHeight w:val="230"/>
        </w:trPr>
        <w:tc>
          <w:tcPr>
            <w:tcW w:w="1707" w:type="dxa"/>
            <w:vMerge/>
            <w:tcBorders>
              <w:top w:val="nil"/>
              <w:left w:val="single" w:sz="4" w:space="0" w:color="auto"/>
              <w:bottom w:val="nil"/>
              <w:right w:val="single" w:sz="4" w:space="0" w:color="auto"/>
            </w:tcBorders>
            <w:shd w:val="clear" w:color="auto" w:fill="auto"/>
            <w:vAlign w:val="center"/>
            <w:hideMark/>
          </w:tcPr>
          <w:p w14:paraId="6786E1EB" w14:textId="77777777" w:rsidR="00BF15B4" w:rsidRPr="00BF15B4" w:rsidRDefault="00BF15B4" w:rsidP="00BF15B4">
            <w:pPr>
              <w:ind w:right="0"/>
              <w:jc w:val="left"/>
              <w:rPr>
                <w:color w:val="000000"/>
                <w:sz w:val="20"/>
                <w:lang w:eastAsia="ru-RU"/>
              </w:rPr>
            </w:pPr>
          </w:p>
        </w:tc>
        <w:tc>
          <w:tcPr>
            <w:tcW w:w="4667" w:type="dxa"/>
            <w:vMerge/>
            <w:tcBorders>
              <w:top w:val="nil"/>
              <w:left w:val="single" w:sz="4" w:space="0" w:color="auto"/>
              <w:bottom w:val="single" w:sz="4" w:space="0" w:color="000000"/>
              <w:right w:val="single" w:sz="4" w:space="0" w:color="auto"/>
            </w:tcBorders>
            <w:shd w:val="clear" w:color="auto" w:fill="auto"/>
            <w:vAlign w:val="center"/>
            <w:hideMark/>
          </w:tcPr>
          <w:p w14:paraId="3C95E9A2" w14:textId="77777777" w:rsidR="00BF15B4" w:rsidRPr="00BF15B4" w:rsidRDefault="00BF15B4" w:rsidP="00BF15B4">
            <w:pPr>
              <w:ind w:right="0"/>
              <w:jc w:val="left"/>
              <w:rPr>
                <w:color w:val="000000"/>
                <w:sz w:val="20"/>
                <w:lang w:eastAsia="ru-RU"/>
              </w:rPr>
            </w:pPr>
          </w:p>
        </w:tc>
        <w:tc>
          <w:tcPr>
            <w:tcW w:w="4512" w:type="dxa"/>
            <w:vMerge/>
            <w:tcBorders>
              <w:top w:val="nil"/>
              <w:left w:val="single" w:sz="4" w:space="0" w:color="auto"/>
              <w:bottom w:val="single" w:sz="4" w:space="0" w:color="000000"/>
              <w:right w:val="single" w:sz="4" w:space="0" w:color="auto"/>
            </w:tcBorders>
            <w:shd w:val="clear" w:color="auto" w:fill="auto"/>
            <w:vAlign w:val="center"/>
            <w:hideMark/>
          </w:tcPr>
          <w:p w14:paraId="5E30CFF4"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14:paraId="11A6B742"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14:paraId="43D11CDE" w14:textId="77777777" w:rsidR="00BF15B4" w:rsidRPr="00BF15B4" w:rsidRDefault="00BF15B4" w:rsidP="00BF15B4">
            <w:pPr>
              <w:ind w:right="0"/>
              <w:jc w:val="left"/>
              <w:rPr>
                <w:color w:val="000000"/>
                <w:sz w:val="20"/>
                <w:lang w:eastAsia="ru-RU"/>
              </w:rPr>
            </w:pPr>
          </w:p>
        </w:tc>
        <w:tc>
          <w:tcPr>
            <w:tcW w:w="3122" w:type="dxa"/>
            <w:vMerge/>
            <w:tcBorders>
              <w:top w:val="nil"/>
              <w:left w:val="single" w:sz="4" w:space="0" w:color="auto"/>
              <w:bottom w:val="single" w:sz="4" w:space="0" w:color="000000"/>
              <w:right w:val="single" w:sz="4" w:space="0" w:color="auto"/>
            </w:tcBorders>
            <w:shd w:val="clear" w:color="auto" w:fill="auto"/>
            <w:vAlign w:val="center"/>
            <w:hideMark/>
          </w:tcPr>
          <w:p w14:paraId="484D4BD6" w14:textId="77777777" w:rsidR="00BF15B4" w:rsidRPr="00BF15B4" w:rsidRDefault="00BF15B4" w:rsidP="00BF15B4">
            <w:pPr>
              <w:ind w:right="0"/>
              <w:jc w:val="left"/>
              <w:rPr>
                <w:color w:val="000000"/>
                <w:sz w:val="20"/>
                <w:lang w:eastAsia="ru-RU"/>
              </w:rPr>
            </w:pPr>
          </w:p>
        </w:tc>
        <w:tc>
          <w:tcPr>
            <w:tcW w:w="2801" w:type="dxa"/>
            <w:vMerge/>
            <w:tcBorders>
              <w:top w:val="nil"/>
              <w:left w:val="single" w:sz="4" w:space="0" w:color="auto"/>
              <w:bottom w:val="single" w:sz="4" w:space="0" w:color="000000"/>
              <w:right w:val="single" w:sz="4" w:space="0" w:color="auto"/>
            </w:tcBorders>
            <w:shd w:val="clear" w:color="auto" w:fill="auto"/>
            <w:vAlign w:val="center"/>
            <w:hideMark/>
          </w:tcPr>
          <w:p w14:paraId="58632CC1" w14:textId="77777777" w:rsidR="00BF15B4" w:rsidRPr="00BF15B4" w:rsidRDefault="00BF15B4" w:rsidP="00BF15B4">
            <w:pPr>
              <w:ind w:right="0"/>
              <w:jc w:val="left"/>
              <w:rPr>
                <w:color w:val="000000"/>
                <w:sz w:val="20"/>
                <w:lang w:eastAsia="ru-RU"/>
              </w:rPr>
            </w:pPr>
          </w:p>
        </w:tc>
      </w:tr>
      <w:tr w:rsidR="00BF15B4" w:rsidRPr="00BF15B4" w14:paraId="3C4AF044" w14:textId="77777777" w:rsidTr="00BF15B4">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1E45FBB2" w14:textId="77777777" w:rsidR="00BF15B4" w:rsidRPr="00BF15B4" w:rsidRDefault="00BF15B4" w:rsidP="00BF15B4">
            <w:pPr>
              <w:ind w:right="0"/>
              <w:rPr>
                <w:color w:val="000000"/>
                <w:sz w:val="20"/>
                <w:lang w:eastAsia="ru-RU"/>
              </w:rPr>
            </w:pPr>
            <w:r w:rsidRPr="00BF15B4">
              <w:rPr>
                <w:color w:val="000000"/>
                <w:sz w:val="20"/>
                <w:lang w:eastAsia="ru-RU"/>
              </w:rPr>
              <w:t>6</w:t>
            </w:r>
          </w:p>
        </w:tc>
        <w:tc>
          <w:tcPr>
            <w:tcW w:w="4667" w:type="dxa"/>
            <w:tcBorders>
              <w:top w:val="nil"/>
              <w:left w:val="nil"/>
              <w:bottom w:val="single" w:sz="4" w:space="0" w:color="auto"/>
              <w:right w:val="single" w:sz="4" w:space="0" w:color="auto"/>
            </w:tcBorders>
            <w:shd w:val="clear" w:color="auto" w:fill="auto"/>
            <w:vAlign w:val="center"/>
            <w:hideMark/>
          </w:tcPr>
          <w:p w14:paraId="7DD58E89" w14:textId="77777777" w:rsidR="00BF15B4" w:rsidRPr="00BF15B4" w:rsidRDefault="00BF15B4" w:rsidP="00BF15B4">
            <w:pPr>
              <w:ind w:right="0"/>
              <w:jc w:val="left"/>
              <w:rPr>
                <w:color w:val="000000"/>
                <w:sz w:val="20"/>
                <w:lang w:eastAsia="ru-RU"/>
              </w:rPr>
            </w:pPr>
            <w:r w:rsidRPr="00BF15B4">
              <w:rPr>
                <w:color w:val="000000"/>
                <w:sz w:val="20"/>
                <w:lang w:eastAsia="ru-RU"/>
              </w:rPr>
              <w:t>7) Котельная №5</w:t>
            </w:r>
          </w:p>
        </w:tc>
        <w:tc>
          <w:tcPr>
            <w:tcW w:w="4512" w:type="dxa"/>
            <w:tcBorders>
              <w:top w:val="nil"/>
              <w:left w:val="nil"/>
              <w:bottom w:val="single" w:sz="4" w:space="0" w:color="auto"/>
              <w:right w:val="single" w:sz="4" w:space="0" w:color="auto"/>
            </w:tcBorders>
            <w:shd w:val="clear" w:color="auto" w:fill="auto"/>
            <w:vAlign w:val="center"/>
            <w:hideMark/>
          </w:tcPr>
          <w:p w14:paraId="04CA2ACA" w14:textId="77777777" w:rsidR="00BF15B4" w:rsidRPr="00BF15B4" w:rsidRDefault="00BF15B4" w:rsidP="00BF15B4">
            <w:pPr>
              <w:ind w:right="0"/>
              <w:rPr>
                <w:color w:val="000000"/>
                <w:sz w:val="20"/>
                <w:lang w:eastAsia="ru-RU"/>
              </w:rPr>
            </w:pPr>
            <w:r w:rsidRPr="00BF15B4">
              <w:rPr>
                <w:color w:val="000000"/>
                <w:sz w:val="20"/>
                <w:lang w:eastAsia="ru-RU"/>
              </w:rPr>
              <w:t>п. Дорожный</w:t>
            </w:r>
          </w:p>
        </w:tc>
        <w:tc>
          <w:tcPr>
            <w:tcW w:w="0" w:type="auto"/>
            <w:tcBorders>
              <w:top w:val="nil"/>
              <w:left w:val="nil"/>
              <w:bottom w:val="single" w:sz="4" w:space="0" w:color="auto"/>
              <w:right w:val="single" w:sz="4" w:space="0" w:color="auto"/>
            </w:tcBorders>
            <w:shd w:val="clear" w:color="auto" w:fill="auto"/>
            <w:vAlign w:val="center"/>
            <w:hideMark/>
          </w:tcPr>
          <w:p w14:paraId="5AD8352A" w14:textId="77777777" w:rsidR="00BF15B4" w:rsidRPr="00BF15B4" w:rsidRDefault="00BF15B4" w:rsidP="00BF15B4">
            <w:pPr>
              <w:ind w:right="0"/>
              <w:rPr>
                <w:color w:val="000000"/>
                <w:sz w:val="20"/>
                <w:lang w:eastAsia="ru-RU"/>
              </w:rPr>
            </w:pPr>
            <w:r w:rsidRPr="00BF15B4">
              <w:rPr>
                <w:color w:val="000000"/>
                <w:sz w:val="20"/>
                <w:lang w:eastAsia="ru-RU"/>
              </w:rPr>
              <w:t>муниципальная собственность</w:t>
            </w:r>
          </w:p>
        </w:tc>
        <w:tc>
          <w:tcPr>
            <w:tcW w:w="0" w:type="auto"/>
            <w:tcBorders>
              <w:top w:val="nil"/>
              <w:left w:val="nil"/>
              <w:bottom w:val="single" w:sz="4" w:space="0" w:color="auto"/>
              <w:right w:val="single" w:sz="4" w:space="0" w:color="auto"/>
            </w:tcBorders>
            <w:shd w:val="clear" w:color="auto" w:fill="auto"/>
            <w:vAlign w:val="center"/>
            <w:hideMark/>
          </w:tcPr>
          <w:p w14:paraId="337C656C"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3122" w:type="dxa"/>
            <w:tcBorders>
              <w:top w:val="nil"/>
              <w:left w:val="nil"/>
              <w:bottom w:val="single" w:sz="4" w:space="0" w:color="auto"/>
              <w:right w:val="single" w:sz="4" w:space="0" w:color="auto"/>
            </w:tcBorders>
            <w:shd w:val="clear" w:color="auto" w:fill="auto"/>
            <w:vAlign w:val="center"/>
            <w:hideMark/>
          </w:tcPr>
          <w:p w14:paraId="464BBFEB" w14:textId="77777777" w:rsidR="00BF15B4" w:rsidRPr="00BF15B4" w:rsidRDefault="00BF15B4" w:rsidP="00BF15B4">
            <w:pPr>
              <w:ind w:right="0"/>
              <w:rPr>
                <w:color w:val="000000"/>
                <w:sz w:val="20"/>
                <w:lang w:eastAsia="ru-RU"/>
              </w:rPr>
            </w:pPr>
            <w:r w:rsidRPr="00BF15B4">
              <w:rPr>
                <w:color w:val="000000"/>
                <w:sz w:val="20"/>
                <w:lang w:eastAsia="ru-RU"/>
              </w:rPr>
              <w:t>муниципальная собственность</w:t>
            </w:r>
          </w:p>
        </w:tc>
        <w:tc>
          <w:tcPr>
            <w:tcW w:w="2801" w:type="dxa"/>
            <w:tcBorders>
              <w:top w:val="nil"/>
              <w:left w:val="nil"/>
              <w:bottom w:val="single" w:sz="4" w:space="0" w:color="auto"/>
              <w:right w:val="single" w:sz="4" w:space="0" w:color="auto"/>
            </w:tcBorders>
            <w:shd w:val="clear" w:color="auto" w:fill="auto"/>
            <w:vAlign w:val="center"/>
            <w:hideMark/>
          </w:tcPr>
          <w:p w14:paraId="630E727C"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r>
      <w:tr w:rsidR="00BF15B4" w:rsidRPr="00BF15B4" w14:paraId="1542A40F" w14:textId="77777777" w:rsidTr="00BF15B4">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21F025CA" w14:textId="77777777" w:rsidR="00BF15B4" w:rsidRPr="00BF15B4" w:rsidRDefault="00BF15B4" w:rsidP="00BF15B4">
            <w:pPr>
              <w:ind w:right="0"/>
              <w:rPr>
                <w:color w:val="000000"/>
                <w:sz w:val="20"/>
                <w:lang w:eastAsia="ru-RU"/>
              </w:rPr>
            </w:pPr>
            <w:r w:rsidRPr="00BF15B4">
              <w:rPr>
                <w:color w:val="000000"/>
                <w:sz w:val="20"/>
                <w:lang w:eastAsia="ru-RU"/>
              </w:rPr>
              <w:t>7</w:t>
            </w:r>
          </w:p>
        </w:tc>
        <w:tc>
          <w:tcPr>
            <w:tcW w:w="4667" w:type="dxa"/>
            <w:tcBorders>
              <w:top w:val="nil"/>
              <w:left w:val="nil"/>
              <w:bottom w:val="single" w:sz="4" w:space="0" w:color="auto"/>
              <w:right w:val="single" w:sz="4" w:space="0" w:color="auto"/>
            </w:tcBorders>
            <w:shd w:val="clear" w:color="auto" w:fill="auto"/>
            <w:vAlign w:val="center"/>
            <w:hideMark/>
          </w:tcPr>
          <w:p w14:paraId="14E67BFF" w14:textId="77777777" w:rsidR="00BF15B4" w:rsidRPr="00BF15B4" w:rsidRDefault="00BF15B4" w:rsidP="00BF15B4">
            <w:pPr>
              <w:ind w:right="0"/>
              <w:jc w:val="left"/>
              <w:rPr>
                <w:color w:val="000000"/>
                <w:sz w:val="20"/>
                <w:lang w:eastAsia="ru-RU"/>
              </w:rPr>
            </w:pPr>
            <w:r w:rsidRPr="00BF15B4">
              <w:rPr>
                <w:color w:val="000000"/>
                <w:sz w:val="20"/>
                <w:lang w:eastAsia="ru-RU"/>
              </w:rPr>
              <w:t>8) Котельная №6</w:t>
            </w:r>
          </w:p>
        </w:tc>
        <w:tc>
          <w:tcPr>
            <w:tcW w:w="4512" w:type="dxa"/>
            <w:tcBorders>
              <w:top w:val="nil"/>
              <w:left w:val="nil"/>
              <w:bottom w:val="single" w:sz="4" w:space="0" w:color="auto"/>
              <w:right w:val="single" w:sz="4" w:space="0" w:color="auto"/>
            </w:tcBorders>
            <w:shd w:val="clear" w:color="auto" w:fill="auto"/>
            <w:vAlign w:val="center"/>
            <w:hideMark/>
          </w:tcPr>
          <w:p w14:paraId="692F8F4B" w14:textId="77777777" w:rsidR="00BF15B4" w:rsidRPr="00BF15B4" w:rsidRDefault="00BF15B4" w:rsidP="00BF15B4">
            <w:pPr>
              <w:ind w:right="0"/>
              <w:rPr>
                <w:color w:val="000000"/>
                <w:sz w:val="20"/>
                <w:lang w:eastAsia="ru-RU"/>
              </w:rPr>
            </w:pPr>
            <w:r w:rsidRPr="00BF15B4">
              <w:rPr>
                <w:color w:val="000000"/>
                <w:sz w:val="20"/>
                <w:lang w:eastAsia="ru-RU"/>
              </w:rPr>
              <w:t>Заячий остров</w:t>
            </w:r>
          </w:p>
        </w:tc>
        <w:tc>
          <w:tcPr>
            <w:tcW w:w="0" w:type="auto"/>
            <w:tcBorders>
              <w:top w:val="nil"/>
              <w:left w:val="nil"/>
              <w:bottom w:val="single" w:sz="4" w:space="0" w:color="auto"/>
              <w:right w:val="single" w:sz="4" w:space="0" w:color="auto"/>
            </w:tcBorders>
            <w:shd w:val="clear" w:color="auto" w:fill="auto"/>
            <w:vAlign w:val="center"/>
            <w:hideMark/>
          </w:tcPr>
          <w:p w14:paraId="60993026" w14:textId="77777777" w:rsidR="00BF15B4" w:rsidRPr="00BF15B4" w:rsidRDefault="00BF15B4" w:rsidP="00BF15B4">
            <w:pPr>
              <w:ind w:right="0"/>
              <w:rPr>
                <w:color w:val="000000"/>
                <w:sz w:val="20"/>
                <w:lang w:eastAsia="ru-RU"/>
              </w:rPr>
            </w:pPr>
            <w:r w:rsidRPr="00BF15B4">
              <w:rPr>
                <w:color w:val="000000"/>
                <w:sz w:val="20"/>
                <w:lang w:eastAsia="ru-RU"/>
              </w:rPr>
              <w:t>муниципальная собственность</w:t>
            </w:r>
          </w:p>
        </w:tc>
        <w:tc>
          <w:tcPr>
            <w:tcW w:w="0" w:type="auto"/>
            <w:tcBorders>
              <w:top w:val="nil"/>
              <w:left w:val="nil"/>
              <w:bottom w:val="single" w:sz="4" w:space="0" w:color="auto"/>
              <w:right w:val="single" w:sz="4" w:space="0" w:color="auto"/>
            </w:tcBorders>
            <w:shd w:val="clear" w:color="auto" w:fill="auto"/>
            <w:vAlign w:val="center"/>
            <w:hideMark/>
          </w:tcPr>
          <w:p w14:paraId="6FD8FDF7"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3122" w:type="dxa"/>
            <w:tcBorders>
              <w:top w:val="nil"/>
              <w:left w:val="nil"/>
              <w:bottom w:val="single" w:sz="4" w:space="0" w:color="auto"/>
              <w:right w:val="single" w:sz="4" w:space="0" w:color="auto"/>
            </w:tcBorders>
            <w:shd w:val="clear" w:color="auto" w:fill="auto"/>
            <w:vAlign w:val="center"/>
            <w:hideMark/>
          </w:tcPr>
          <w:p w14:paraId="7293D69A" w14:textId="77777777" w:rsidR="00BF15B4" w:rsidRPr="00BF15B4" w:rsidRDefault="00BF15B4" w:rsidP="00BF15B4">
            <w:pPr>
              <w:ind w:right="0"/>
              <w:rPr>
                <w:color w:val="000000"/>
                <w:sz w:val="20"/>
                <w:lang w:eastAsia="ru-RU"/>
              </w:rPr>
            </w:pPr>
            <w:r w:rsidRPr="00BF15B4">
              <w:rPr>
                <w:color w:val="000000"/>
                <w:sz w:val="20"/>
                <w:lang w:eastAsia="ru-RU"/>
              </w:rPr>
              <w:t>муниципальная собственность</w:t>
            </w:r>
          </w:p>
        </w:tc>
        <w:tc>
          <w:tcPr>
            <w:tcW w:w="2801" w:type="dxa"/>
            <w:tcBorders>
              <w:top w:val="nil"/>
              <w:left w:val="nil"/>
              <w:bottom w:val="single" w:sz="4" w:space="0" w:color="auto"/>
              <w:right w:val="single" w:sz="4" w:space="0" w:color="auto"/>
            </w:tcBorders>
            <w:shd w:val="clear" w:color="auto" w:fill="auto"/>
            <w:vAlign w:val="center"/>
            <w:hideMark/>
          </w:tcPr>
          <w:p w14:paraId="2C9CC51D"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r>
      <w:tr w:rsidR="00BF15B4" w:rsidRPr="00BF15B4" w14:paraId="66916C4E" w14:textId="77777777" w:rsidTr="00BF15B4">
        <w:trPr>
          <w:trHeight w:val="230"/>
        </w:trPr>
        <w:tc>
          <w:tcPr>
            <w:tcW w:w="1707" w:type="dxa"/>
            <w:vMerge w:val="restart"/>
            <w:tcBorders>
              <w:top w:val="nil"/>
              <w:left w:val="single" w:sz="4" w:space="0" w:color="auto"/>
              <w:bottom w:val="nil"/>
              <w:right w:val="single" w:sz="4" w:space="0" w:color="auto"/>
            </w:tcBorders>
            <w:shd w:val="clear" w:color="auto" w:fill="auto"/>
            <w:vAlign w:val="center"/>
            <w:hideMark/>
          </w:tcPr>
          <w:p w14:paraId="389C819B" w14:textId="77777777" w:rsidR="00BF15B4" w:rsidRPr="00BF15B4" w:rsidRDefault="00BF15B4" w:rsidP="00BF15B4">
            <w:pPr>
              <w:ind w:right="0"/>
              <w:rPr>
                <w:color w:val="000000"/>
                <w:sz w:val="20"/>
                <w:lang w:eastAsia="ru-RU"/>
              </w:rPr>
            </w:pPr>
            <w:r w:rsidRPr="00BF15B4">
              <w:rPr>
                <w:color w:val="000000"/>
                <w:sz w:val="20"/>
                <w:lang w:eastAsia="ru-RU"/>
              </w:rPr>
              <w:t>8</w:t>
            </w:r>
          </w:p>
        </w:tc>
        <w:tc>
          <w:tcPr>
            <w:tcW w:w="4667" w:type="dxa"/>
            <w:vMerge w:val="restart"/>
            <w:tcBorders>
              <w:top w:val="nil"/>
              <w:left w:val="single" w:sz="4" w:space="0" w:color="auto"/>
              <w:bottom w:val="single" w:sz="4" w:space="0" w:color="000000"/>
              <w:right w:val="single" w:sz="4" w:space="0" w:color="auto"/>
            </w:tcBorders>
            <w:shd w:val="clear" w:color="auto" w:fill="auto"/>
            <w:vAlign w:val="center"/>
            <w:hideMark/>
          </w:tcPr>
          <w:p w14:paraId="6724ECF3" w14:textId="77777777" w:rsidR="00BF15B4" w:rsidRPr="00BF15B4" w:rsidRDefault="00BF15B4" w:rsidP="00BF15B4">
            <w:pPr>
              <w:ind w:right="0"/>
              <w:jc w:val="left"/>
              <w:rPr>
                <w:color w:val="000000"/>
                <w:sz w:val="20"/>
                <w:lang w:eastAsia="ru-RU"/>
              </w:rPr>
            </w:pPr>
            <w:r w:rsidRPr="00BF15B4">
              <w:rPr>
                <w:color w:val="000000"/>
                <w:sz w:val="20"/>
                <w:lang w:eastAsia="ru-RU"/>
              </w:rPr>
              <w:t>9) Котельная №7</w:t>
            </w:r>
            <w:r w:rsidRPr="00BF15B4">
              <w:rPr>
                <w:color w:val="000000"/>
                <w:sz w:val="20"/>
                <w:lang w:eastAsia="ru-RU"/>
              </w:rPr>
              <w:br/>
              <w:t>30) Котельная №5 ПАО «Сургутнефтегаз»</w:t>
            </w:r>
            <w:r w:rsidRPr="00BF15B4">
              <w:rPr>
                <w:color w:val="000000"/>
                <w:sz w:val="20"/>
                <w:lang w:eastAsia="ru-RU"/>
              </w:rPr>
              <w:br/>
              <w:t>40) Котельная №17 ПАО «Сургутнефтегаз»</w:t>
            </w:r>
          </w:p>
        </w:tc>
        <w:tc>
          <w:tcPr>
            <w:tcW w:w="4512" w:type="dxa"/>
            <w:vMerge w:val="restart"/>
            <w:tcBorders>
              <w:top w:val="nil"/>
              <w:left w:val="single" w:sz="4" w:space="0" w:color="auto"/>
              <w:bottom w:val="single" w:sz="4" w:space="0" w:color="000000"/>
              <w:right w:val="single" w:sz="4" w:space="0" w:color="auto"/>
            </w:tcBorders>
            <w:shd w:val="clear" w:color="auto" w:fill="auto"/>
            <w:vAlign w:val="center"/>
            <w:hideMark/>
          </w:tcPr>
          <w:p w14:paraId="0EA317B9" w14:textId="77777777" w:rsidR="00BF15B4" w:rsidRPr="00BF15B4" w:rsidRDefault="00BF15B4" w:rsidP="00BF15B4">
            <w:pPr>
              <w:ind w:right="0"/>
              <w:rPr>
                <w:color w:val="000000"/>
                <w:sz w:val="20"/>
                <w:lang w:eastAsia="ru-RU"/>
              </w:rPr>
            </w:pPr>
            <w:r w:rsidRPr="00BF15B4">
              <w:rPr>
                <w:color w:val="000000"/>
                <w:sz w:val="20"/>
                <w:lang w:eastAsia="ru-RU"/>
              </w:rPr>
              <w:t>9) 8-ой пром.узел, ул.Индустриальная</w:t>
            </w:r>
            <w:r w:rsidRPr="00BF15B4">
              <w:rPr>
                <w:color w:val="000000"/>
                <w:sz w:val="20"/>
                <w:lang w:eastAsia="ru-RU"/>
              </w:rPr>
              <w:br/>
              <w:t>30) г. Сургут, Андреевский заезд, 14, соор. 8</w:t>
            </w:r>
            <w:r w:rsidRPr="00BF15B4">
              <w:rPr>
                <w:color w:val="000000"/>
                <w:sz w:val="20"/>
                <w:lang w:eastAsia="ru-RU"/>
              </w:rPr>
              <w:br/>
              <w:t>40) г. Сургут, Андреевский заезд, 9</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14:paraId="21D1C7D6" w14:textId="77777777" w:rsidR="00BF15B4" w:rsidRPr="00BF15B4" w:rsidRDefault="00BF15B4" w:rsidP="00BF15B4">
            <w:pPr>
              <w:ind w:right="0"/>
              <w:rPr>
                <w:color w:val="000000"/>
                <w:sz w:val="20"/>
                <w:lang w:eastAsia="ru-RU"/>
              </w:rPr>
            </w:pPr>
            <w:r w:rsidRPr="00BF15B4">
              <w:rPr>
                <w:color w:val="000000"/>
                <w:sz w:val="20"/>
                <w:lang w:eastAsia="ru-RU"/>
              </w:rPr>
              <w:t>9) муниципальная собственность</w:t>
            </w:r>
            <w:r w:rsidRPr="00BF15B4">
              <w:rPr>
                <w:color w:val="000000"/>
                <w:sz w:val="20"/>
                <w:lang w:eastAsia="ru-RU"/>
              </w:rPr>
              <w:br/>
              <w:t>30) ПАО «Сургутнефтегаз»</w:t>
            </w:r>
            <w:r w:rsidRPr="00BF15B4">
              <w:rPr>
                <w:color w:val="000000"/>
                <w:sz w:val="20"/>
                <w:lang w:eastAsia="ru-RU"/>
              </w:rPr>
              <w:br/>
              <w:t>40) ПАО «Сургутнефтегаз»</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14:paraId="07EC15FE" w14:textId="77777777" w:rsidR="00BF15B4" w:rsidRPr="00BF15B4" w:rsidRDefault="00BF15B4" w:rsidP="00BF15B4">
            <w:pPr>
              <w:ind w:right="0"/>
              <w:rPr>
                <w:color w:val="000000"/>
                <w:sz w:val="20"/>
                <w:lang w:eastAsia="ru-RU"/>
              </w:rPr>
            </w:pPr>
            <w:r w:rsidRPr="00BF15B4">
              <w:rPr>
                <w:color w:val="000000"/>
                <w:sz w:val="20"/>
                <w:lang w:eastAsia="ru-RU"/>
              </w:rPr>
              <w:t>9) СГМУП «ГТС»</w:t>
            </w:r>
            <w:r w:rsidRPr="00BF15B4">
              <w:rPr>
                <w:color w:val="000000"/>
                <w:sz w:val="20"/>
                <w:lang w:eastAsia="ru-RU"/>
              </w:rPr>
              <w:br/>
              <w:t>30) ПАО «Сургутнефтегаз»</w:t>
            </w:r>
            <w:r w:rsidRPr="00BF15B4">
              <w:rPr>
                <w:color w:val="000000"/>
                <w:sz w:val="20"/>
                <w:lang w:eastAsia="ru-RU"/>
              </w:rPr>
              <w:br/>
              <w:t>40) ПАО «Сургутнефтегаз»</w:t>
            </w:r>
          </w:p>
        </w:tc>
        <w:tc>
          <w:tcPr>
            <w:tcW w:w="3122" w:type="dxa"/>
            <w:vMerge w:val="restart"/>
            <w:tcBorders>
              <w:top w:val="nil"/>
              <w:left w:val="single" w:sz="4" w:space="0" w:color="auto"/>
              <w:bottom w:val="single" w:sz="4" w:space="0" w:color="000000"/>
              <w:right w:val="single" w:sz="4" w:space="0" w:color="auto"/>
            </w:tcBorders>
            <w:shd w:val="clear" w:color="auto" w:fill="auto"/>
            <w:vAlign w:val="center"/>
            <w:hideMark/>
          </w:tcPr>
          <w:p w14:paraId="07145C10" w14:textId="77777777" w:rsidR="00BF15B4" w:rsidRPr="00BF15B4" w:rsidRDefault="00BF15B4" w:rsidP="00BF15B4">
            <w:pPr>
              <w:ind w:right="0"/>
              <w:rPr>
                <w:color w:val="000000"/>
                <w:sz w:val="20"/>
                <w:lang w:eastAsia="ru-RU"/>
              </w:rPr>
            </w:pPr>
            <w:r w:rsidRPr="00BF15B4">
              <w:rPr>
                <w:color w:val="000000"/>
                <w:sz w:val="20"/>
                <w:lang w:eastAsia="ru-RU"/>
              </w:rPr>
              <w:t>9) муниципальная собственность</w:t>
            </w:r>
            <w:r w:rsidRPr="00BF15B4">
              <w:rPr>
                <w:color w:val="000000"/>
                <w:sz w:val="20"/>
                <w:lang w:eastAsia="ru-RU"/>
              </w:rPr>
              <w:br/>
              <w:t>30) ПАО «Сургутнефтегаз»</w:t>
            </w:r>
            <w:r w:rsidRPr="00BF15B4">
              <w:rPr>
                <w:color w:val="000000"/>
                <w:sz w:val="20"/>
                <w:lang w:eastAsia="ru-RU"/>
              </w:rPr>
              <w:br/>
              <w:t>40) ПАО «Сургутнефтегаз»</w:t>
            </w:r>
          </w:p>
        </w:tc>
        <w:tc>
          <w:tcPr>
            <w:tcW w:w="2801" w:type="dxa"/>
            <w:vMerge w:val="restart"/>
            <w:tcBorders>
              <w:top w:val="nil"/>
              <w:left w:val="single" w:sz="4" w:space="0" w:color="auto"/>
              <w:bottom w:val="single" w:sz="4" w:space="0" w:color="000000"/>
              <w:right w:val="single" w:sz="4" w:space="0" w:color="auto"/>
            </w:tcBorders>
            <w:shd w:val="clear" w:color="auto" w:fill="auto"/>
            <w:vAlign w:val="center"/>
            <w:hideMark/>
          </w:tcPr>
          <w:p w14:paraId="331C7A6D" w14:textId="77777777" w:rsidR="00BF15B4" w:rsidRPr="00BF15B4" w:rsidRDefault="00BF15B4" w:rsidP="00BF15B4">
            <w:pPr>
              <w:ind w:right="0"/>
              <w:rPr>
                <w:color w:val="000000"/>
                <w:sz w:val="20"/>
                <w:lang w:eastAsia="ru-RU"/>
              </w:rPr>
            </w:pPr>
            <w:r w:rsidRPr="00BF15B4">
              <w:rPr>
                <w:color w:val="000000"/>
                <w:sz w:val="20"/>
                <w:lang w:eastAsia="ru-RU"/>
              </w:rPr>
              <w:t>9) СГМУП «ГТС»</w:t>
            </w:r>
            <w:r w:rsidRPr="00BF15B4">
              <w:rPr>
                <w:color w:val="000000"/>
                <w:sz w:val="20"/>
                <w:lang w:eastAsia="ru-RU"/>
              </w:rPr>
              <w:br/>
              <w:t>30) ПАО «Сургутнефтегаз»</w:t>
            </w:r>
            <w:r w:rsidRPr="00BF15B4">
              <w:rPr>
                <w:color w:val="000000"/>
                <w:sz w:val="20"/>
                <w:lang w:eastAsia="ru-RU"/>
              </w:rPr>
              <w:br/>
              <w:t>40) ПАО «Сургутнефтегаз»</w:t>
            </w:r>
          </w:p>
        </w:tc>
      </w:tr>
      <w:tr w:rsidR="00BF15B4" w:rsidRPr="00BF15B4" w14:paraId="387C97FF" w14:textId="77777777" w:rsidTr="00BF15B4">
        <w:trPr>
          <w:trHeight w:val="230"/>
        </w:trPr>
        <w:tc>
          <w:tcPr>
            <w:tcW w:w="1707" w:type="dxa"/>
            <w:vMerge/>
            <w:tcBorders>
              <w:top w:val="nil"/>
              <w:left w:val="single" w:sz="4" w:space="0" w:color="auto"/>
              <w:bottom w:val="nil"/>
              <w:right w:val="single" w:sz="4" w:space="0" w:color="auto"/>
            </w:tcBorders>
            <w:shd w:val="clear" w:color="auto" w:fill="auto"/>
            <w:vAlign w:val="center"/>
            <w:hideMark/>
          </w:tcPr>
          <w:p w14:paraId="73F4DBD4" w14:textId="77777777" w:rsidR="00BF15B4" w:rsidRPr="00BF15B4" w:rsidRDefault="00BF15B4" w:rsidP="00BF15B4">
            <w:pPr>
              <w:ind w:right="0"/>
              <w:jc w:val="left"/>
              <w:rPr>
                <w:color w:val="000000"/>
                <w:sz w:val="20"/>
                <w:lang w:eastAsia="ru-RU"/>
              </w:rPr>
            </w:pPr>
          </w:p>
        </w:tc>
        <w:tc>
          <w:tcPr>
            <w:tcW w:w="4667" w:type="dxa"/>
            <w:vMerge/>
            <w:tcBorders>
              <w:top w:val="nil"/>
              <w:left w:val="single" w:sz="4" w:space="0" w:color="auto"/>
              <w:bottom w:val="single" w:sz="4" w:space="0" w:color="000000"/>
              <w:right w:val="single" w:sz="4" w:space="0" w:color="auto"/>
            </w:tcBorders>
            <w:shd w:val="clear" w:color="auto" w:fill="auto"/>
            <w:vAlign w:val="center"/>
            <w:hideMark/>
          </w:tcPr>
          <w:p w14:paraId="13A238A6" w14:textId="77777777" w:rsidR="00BF15B4" w:rsidRPr="00BF15B4" w:rsidRDefault="00BF15B4" w:rsidP="00BF15B4">
            <w:pPr>
              <w:ind w:right="0"/>
              <w:jc w:val="left"/>
              <w:rPr>
                <w:color w:val="000000"/>
                <w:sz w:val="20"/>
                <w:lang w:eastAsia="ru-RU"/>
              </w:rPr>
            </w:pPr>
          </w:p>
        </w:tc>
        <w:tc>
          <w:tcPr>
            <w:tcW w:w="4512" w:type="dxa"/>
            <w:vMerge/>
            <w:tcBorders>
              <w:top w:val="nil"/>
              <w:left w:val="single" w:sz="4" w:space="0" w:color="auto"/>
              <w:bottom w:val="single" w:sz="4" w:space="0" w:color="000000"/>
              <w:right w:val="single" w:sz="4" w:space="0" w:color="auto"/>
            </w:tcBorders>
            <w:shd w:val="clear" w:color="auto" w:fill="auto"/>
            <w:vAlign w:val="center"/>
            <w:hideMark/>
          </w:tcPr>
          <w:p w14:paraId="5163E9AF"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14:paraId="0108ACF4"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14:paraId="44DFBFF7" w14:textId="77777777" w:rsidR="00BF15B4" w:rsidRPr="00BF15B4" w:rsidRDefault="00BF15B4" w:rsidP="00BF15B4">
            <w:pPr>
              <w:ind w:right="0"/>
              <w:jc w:val="left"/>
              <w:rPr>
                <w:color w:val="000000"/>
                <w:sz w:val="20"/>
                <w:lang w:eastAsia="ru-RU"/>
              </w:rPr>
            </w:pPr>
          </w:p>
        </w:tc>
        <w:tc>
          <w:tcPr>
            <w:tcW w:w="3122" w:type="dxa"/>
            <w:vMerge/>
            <w:tcBorders>
              <w:top w:val="nil"/>
              <w:left w:val="single" w:sz="4" w:space="0" w:color="auto"/>
              <w:bottom w:val="single" w:sz="4" w:space="0" w:color="000000"/>
              <w:right w:val="single" w:sz="4" w:space="0" w:color="auto"/>
            </w:tcBorders>
            <w:shd w:val="clear" w:color="auto" w:fill="auto"/>
            <w:vAlign w:val="center"/>
            <w:hideMark/>
          </w:tcPr>
          <w:p w14:paraId="56D450D4" w14:textId="77777777" w:rsidR="00BF15B4" w:rsidRPr="00BF15B4" w:rsidRDefault="00BF15B4" w:rsidP="00BF15B4">
            <w:pPr>
              <w:ind w:right="0"/>
              <w:jc w:val="left"/>
              <w:rPr>
                <w:color w:val="000000"/>
                <w:sz w:val="20"/>
                <w:lang w:eastAsia="ru-RU"/>
              </w:rPr>
            </w:pPr>
          </w:p>
        </w:tc>
        <w:tc>
          <w:tcPr>
            <w:tcW w:w="2801" w:type="dxa"/>
            <w:vMerge/>
            <w:tcBorders>
              <w:top w:val="nil"/>
              <w:left w:val="single" w:sz="4" w:space="0" w:color="auto"/>
              <w:bottom w:val="single" w:sz="4" w:space="0" w:color="000000"/>
              <w:right w:val="single" w:sz="4" w:space="0" w:color="auto"/>
            </w:tcBorders>
            <w:shd w:val="clear" w:color="auto" w:fill="auto"/>
            <w:vAlign w:val="center"/>
            <w:hideMark/>
          </w:tcPr>
          <w:p w14:paraId="2A2DC21D" w14:textId="77777777" w:rsidR="00BF15B4" w:rsidRPr="00BF15B4" w:rsidRDefault="00BF15B4" w:rsidP="00BF15B4">
            <w:pPr>
              <w:ind w:right="0"/>
              <w:jc w:val="left"/>
              <w:rPr>
                <w:color w:val="000000"/>
                <w:sz w:val="20"/>
                <w:lang w:eastAsia="ru-RU"/>
              </w:rPr>
            </w:pPr>
          </w:p>
        </w:tc>
      </w:tr>
      <w:tr w:rsidR="00BF15B4" w:rsidRPr="00BF15B4" w14:paraId="509003CA" w14:textId="77777777" w:rsidTr="00BF15B4">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1EDFD3BA" w14:textId="77777777" w:rsidR="00BF15B4" w:rsidRPr="00BF15B4" w:rsidRDefault="00BF15B4" w:rsidP="00BF15B4">
            <w:pPr>
              <w:ind w:right="0"/>
              <w:rPr>
                <w:color w:val="000000"/>
                <w:sz w:val="20"/>
                <w:lang w:eastAsia="ru-RU"/>
              </w:rPr>
            </w:pPr>
            <w:r w:rsidRPr="00BF15B4">
              <w:rPr>
                <w:color w:val="000000"/>
                <w:sz w:val="20"/>
                <w:lang w:eastAsia="ru-RU"/>
              </w:rPr>
              <w:t>9</w:t>
            </w:r>
          </w:p>
        </w:tc>
        <w:tc>
          <w:tcPr>
            <w:tcW w:w="4667" w:type="dxa"/>
            <w:tcBorders>
              <w:top w:val="nil"/>
              <w:left w:val="nil"/>
              <w:bottom w:val="single" w:sz="4" w:space="0" w:color="auto"/>
              <w:right w:val="single" w:sz="4" w:space="0" w:color="auto"/>
            </w:tcBorders>
            <w:shd w:val="clear" w:color="auto" w:fill="auto"/>
            <w:vAlign w:val="center"/>
            <w:hideMark/>
          </w:tcPr>
          <w:p w14:paraId="0BCA41FE" w14:textId="77777777" w:rsidR="00BF15B4" w:rsidRPr="00BF15B4" w:rsidRDefault="00BF15B4" w:rsidP="00BF15B4">
            <w:pPr>
              <w:ind w:right="0"/>
              <w:jc w:val="left"/>
              <w:rPr>
                <w:color w:val="000000"/>
                <w:sz w:val="20"/>
                <w:lang w:eastAsia="ru-RU"/>
              </w:rPr>
            </w:pPr>
            <w:r w:rsidRPr="00BF15B4">
              <w:rPr>
                <w:color w:val="000000"/>
                <w:sz w:val="20"/>
                <w:lang w:eastAsia="ru-RU"/>
              </w:rPr>
              <w:t>10) Котельная №9</w:t>
            </w:r>
          </w:p>
        </w:tc>
        <w:tc>
          <w:tcPr>
            <w:tcW w:w="4512" w:type="dxa"/>
            <w:tcBorders>
              <w:top w:val="nil"/>
              <w:left w:val="nil"/>
              <w:bottom w:val="single" w:sz="4" w:space="0" w:color="auto"/>
              <w:right w:val="single" w:sz="4" w:space="0" w:color="auto"/>
            </w:tcBorders>
            <w:shd w:val="clear" w:color="auto" w:fill="auto"/>
            <w:vAlign w:val="center"/>
            <w:hideMark/>
          </w:tcPr>
          <w:p w14:paraId="69526252" w14:textId="77777777" w:rsidR="00BF15B4" w:rsidRPr="00BF15B4" w:rsidRDefault="00BF15B4" w:rsidP="00BF15B4">
            <w:pPr>
              <w:ind w:right="0"/>
              <w:rPr>
                <w:color w:val="000000"/>
                <w:sz w:val="20"/>
                <w:lang w:eastAsia="ru-RU"/>
              </w:rPr>
            </w:pPr>
            <w:r w:rsidRPr="00BF15B4">
              <w:rPr>
                <w:color w:val="000000"/>
                <w:sz w:val="20"/>
                <w:lang w:eastAsia="ru-RU"/>
              </w:rPr>
              <w:t>8-ой пром.узел, ул.Буровая</w:t>
            </w:r>
          </w:p>
        </w:tc>
        <w:tc>
          <w:tcPr>
            <w:tcW w:w="0" w:type="auto"/>
            <w:tcBorders>
              <w:top w:val="nil"/>
              <w:left w:val="nil"/>
              <w:bottom w:val="single" w:sz="4" w:space="0" w:color="auto"/>
              <w:right w:val="single" w:sz="4" w:space="0" w:color="auto"/>
            </w:tcBorders>
            <w:shd w:val="clear" w:color="auto" w:fill="auto"/>
            <w:vAlign w:val="center"/>
            <w:hideMark/>
          </w:tcPr>
          <w:p w14:paraId="1892D4B5" w14:textId="77777777" w:rsidR="00BF15B4" w:rsidRPr="00BF15B4" w:rsidRDefault="00BF15B4" w:rsidP="00BF15B4">
            <w:pPr>
              <w:ind w:right="0"/>
              <w:rPr>
                <w:color w:val="000000"/>
                <w:sz w:val="20"/>
                <w:lang w:eastAsia="ru-RU"/>
              </w:rPr>
            </w:pPr>
            <w:r w:rsidRPr="00BF15B4">
              <w:rPr>
                <w:color w:val="000000"/>
                <w:sz w:val="20"/>
                <w:lang w:eastAsia="ru-RU"/>
              </w:rPr>
              <w:t>муниципальная собственность</w:t>
            </w:r>
          </w:p>
        </w:tc>
        <w:tc>
          <w:tcPr>
            <w:tcW w:w="0" w:type="auto"/>
            <w:tcBorders>
              <w:top w:val="nil"/>
              <w:left w:val="nil"/>
              <w:bottom w:val="single" w:sz="4" w:space="0" w:color="auto"/>
              <w:right w:val="single" w:sz="4" w:space="0" w:color="auto"/>
            </w:tcBorders>
            <w:shd w:val="clear" w:color="auto" w:fill="auto"/>
            <w:vAlign w:val="center"/>
            <w:hideMark/>
          </w:tcPr>
          <w:p w14:paraId="53F6F354"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3122" w:type="dxa"/>
            <w:tcBorders>
              <w:top w:val="nil"/>
              <w:left w:val="nil"/>
              <w:bottom w:val="single" w:sz="4" w:space="0" w:color="auto"/>
              <w:right w:val="single" w:sz="4" w:space="0" w:color="auto"/>
            </w:tcBorders>
            <w:shd w:val="clear" w:color="auto" w:fill="auto"/>
            <w:vAlign w:val="center"/>
            <w:hideMark/>
          </w:tcPr>
          <w:p w14:paraId="43E1B39C" w14:textId="77777777" w:rsidR="00BF15B4" w:rsidRPr="00BF15B4" w:rsidRDefault="00BF15B4" w:rsidP="00BF15B4">
            <w:pPr>
              <w:ind w:right="0"/>
              <w:rPr>
                <w:color w:val="000000"/>
                <w:sz w:val="20"/>
                <w:lang w:eastAsia="ru-RU"/>
              </w:rPr>
            </w:pPr>
            <w:r w:rsidRPr="00BF15B4">
              <w:rPr>
                <w:color w:val="000000"/>
                <w:sz w:val="20"/>
                <w:lang w:eastAsia="ru-RU"/>
              </w:rPr>
              <w:t>муниципальная собственность</w:t>
            </w:r>
          </w:p>
        </w:tc>
        <w:tc>
          <w:tcPr>
            <w:tcW w:w="2801" w:type="dxa"/>
            <w:tcBorders>
              <w:top w:val="nil"/>
              <w:left w:val="nil"/>
              <w:bottom w:val="single" w:sz="4" w:space="0" w:color="auto"/>
              <w:right w:val="single" w:sz="4" w:space="0" w:color="auto"/>
            </w:tcBorders>
            <w:shd w:val="clear" w:color="auto" w:fill="auto"/>
            <w:vAlign w:val="center"/>
            <w:hideMark/>
          </w:tcPr>
          <w:p w14:paraId="44B43632"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r>
      <w:tr w:rsidR="00BF15B4" w:rsidRPr="00BF15B4" w14:paraId="14D051A3" w14:textId="77777777" w:rsidTr="00BF15B4">
        <w:trPr>
          <w:trHeight w:val="230"/>
        </w:trPr>
        <w:tc>
          <w:tcPr>
            <w:tcW w:w="1707" w:type="dxa"/>
            <w:vMerge w:val="restart"/>
            <w:tcBorders>
              <w:top w:val="nil"/>
              <w:left w:val="single" w:sz="4" w:space="0" w:color="auto"/>
              <w:bottom w:val="nil"/>
              <w:right w:val="single" w:sz="4" w:space="0" w:color="auto"/>
            </w:tcBorders>
            <w:shd w:val="clear" w:color="auto" w:fill="auto"/>
            <w:vAlign w:val="center"/>
            <w:hideMark/>
          </w:tcPr>
          <w:p w14:paraId="3FEE3E3D" w14:textId="77777777" w:rsidR="00BF15B4" w:rsidRPr="00BF15B4" w:rsidRDefault="00BF15B4" w:rsidP="00BF15B4">
            <w:pPr>
              <w:ind w:right="0"/>
              <w:rPr>
                <w:color w:val="000000"/>
                <w:sz w:val="20"/>
                <w:lang w:eastAsia="ru-RU"/>
              </w:rPr>
            </w:pPr>
            <w:r w:rsidRPr="00BF15B4">
              <w:rPr>
                <w:color w:val="000000"/>
                <w:sz w:val="20"/>
                <w:lang w:eastAsia="ru-RU"/>
              </w:rPr>
              <w:t>10</w:t>
            </w:r>
          </w:p>
        </w:tc>
        <w:tc>
          <w:tcPr>
            <w:tcW w:w="4667" w:type="dxa"/>
            <w:vMerge w:val="restart"/>
            <w:tcBorders>
              <w:top w:val="nil"/>
              <w:left w:val="single" w:sz="4" w:space="0" w:color="auto"/>
              <w:bottom w:val="nil"/>
              <w:right w:val="single" w:sz="4" w:space="0" w:color="auto"/>
            </w:tcBorders>
            <w:shd w:val="clear" w:color="auto" w:fill="auto"/>
            <w:vAlign w:val="center"/>
            <w:hideMark/>
          </w:tcPr>
          <w:p w14:paraId="31D68C8B" w14:textId="77777777" w:rsidR="00BF15B4" w:rsidRPr="00BF15B4" w:rsidRDefault="00BF15B4" w:rsidP="00BF15B4">
            <w:pPr>
              <w:ind w:right="0"/>
              <w:jc w:val="left"/>
              <w:rPr>
                <w:color w:val="000000"/>
                <w:sz w:val="20"/>
                <w:lang w:eastAsia="ru-RU"/>
              </w:rPr>
            </w:pPr>
            <w:r w:rsidRPr="00BF15B4">
              <w:rPr>
                <w:color w:val="000000"/>
                <w:sz w:val="20"/>
                <w:lang w:eastAsia="ru-RU"/>
              </w:rPr>
              <w:t>11) Котельная №13</w:t>
            </w:r>
            <w:r w:rsidRPr="00BF15B4">
              <w:rPr>
                <w:color w:val="000000"/>
                <w:sz w:val="20"/>
                <w:lang w:eastAsia="ru-RU"/>
              </w:rPr>
              <w:br/>
              <w:t>12) Котельная №14</w:t>
            </w:r>
            <w:r w:rsidRPr="00BF15B4">
              <w:rPr>
                <w:color w:val="000000"/>
                <w:sz w:val="20"/>
                <w:lang w:eastAsia="ru-RU"/>
              </w:rPr>
              <w:br/>
              <w:t>43) Котельная К-45</w:t>
            </w:r>
          </w:p>
        </w:tc>
        <w:tc>
          <w:tcPr>
            <w:tcW w:w="4512" w:type="dxa"/>
            <w:vMerge w:val="restart"/>
            <w:tcBorders>
              <w:top w:val="nil"/>
              <w:left w:val="single" w:sz="4" w:space="0" w:color="auto"/>
              <w:bottom w:val="nil"/>
              <w:right w:val="single" w:sz="4" w:space="0" w:color="auto"/>
            </w:tcBorders>
            <w:shd w:val="clear" w:color="auto" w:fill="auto"/>
            <w:vAlign w:val="center"/>
            <w:hideMark/>
          </w:tcPr>
          <w:p w14:paraId="0EDA76EF" w14:textId="77777777" w:rsidR="00BF15B4" w:rsidRPr="00BF15B4" w:rsidRDefault="00BF15B4" w:rsidP="00BF15B4">
            <w:pPr>
              <w:ind w:right="0"/>
              <w:rPr>
                <w:color w:val="000000"/>
                <w:sz w:val="20"/>
                <w:lang w:eastAsia="ru-RU"/>
              </w:rPr>
            </w:pPr>
            <w:r w:rsidRPr="00BF15B4">
              <w:rPr>
                <w:color w:val="000000"/>
                <w:sz w:val="20"/>
                <w:lang w:eastAsia="ru-RU"/>
              </w:rPr>
              <w:t>11) р-н ж/д,ул.Западная 1/1</w:t>
            </w:r>
            <w:r w:rsidRPr="00BF15B4">
              <w:rPr>
                <w:color w:val="000000"/>
                <w:sz w:val="20"/>
                <w:lang w:eastAsia="ru-RU"/>
              </w:rPr>
              <w:br/>
              <w:t>12) р-н ж/д ул. Западная 1/1</w:t>
            </w:r>
            <w:r w:rsidRPr="00BF15B4">
              <w:rPr>
                <w:color w:val="000000"/>
                <w:sz w:val="20"/>
                <w:lang w:eastAsia="ru-RU"/>
              </w:rPr>
              <w:br/>
              <w:t>43) г. Сургут, ул. Крылова, 55/2</w:t>
            </w:r>
          </w:p>
        </w:tc>
        <w:tc>
          <w:tcPr>
            <w:tcW w:w="0" w:type="auto"/>
            <w:vMerge w:val="restart"/>
            <w:tcBorders>
              <w:top w:val="nil"/>
              <w:left w:val="single" w:sz="4" w:space="0" w:color="auto"/>
              <w:bottom w:val="nil"/>
              <w:right w:val="single" w:sz="4" w:space="0" w:color="auto"/>
            </w:tcBorders>
            <w:shd w:val="clear" w:color="auto" w:fill="auto"/>
            <w:vAlign w:val="center"/>
            <w:hideMark/>
          </w:tcPr>
          <w:p w14:paraId="6E115868" w14:textId="77777777" w:rsidR="00BF15B4" w:rsidRPr="00BF15B4" w:rsidRDefault="00BF15B4" w:rsidP="00BF15B4">
            <w:pPr>
              <w:ind w:right="0"/>
              <w:rPr>
                <w:color w:val="000000"/>
                <w:sz w:val="20"/>
                <w:lang w:eastAsia="ru-RU"/>
              </w:rPr>
            </w:pPr>
            <w:r w:rsidRPr="00BF15B4">
              <w:rPr>
                <w:color w:val="000000"/>
                <w:sz w:val="20"/>
                <w:lang w:eastAsia="ru-RU"/>
              </w:rPr>
              <w:t>11) муниципальная собственность</w:t>
            </w:r>
            <w:r w:rsidRPr="00BF15B4">
              <w:rPr>
                <w:color w:val="000000"/>
                <w:sz w:val="20"/>
                <w:lang w:eastAsia="ru-RU"/>
              </w:rPr>
              <w:br/>
              <w:t>12) муниципальная собственность</w:t>
            </w:r>
            <w:r w:rsidRPr="00BF15B4">
              <w:rPr>
                <w:color w:val="000000"/>
                <w:sz w:val="20"/>
                <w:lang w:eastAsia="ru-RU"/>
              </w:rPr>
              <w:br/>
              <w:t>43) ООО «СГЭС»</w:t>
            </w:r>
          </w:p>
        </w:tc>
        <w:tc>
          <w:tcPr>
            <w:tcW w:w="0" w:type="auto"/>
            <w:vMerge w:val="restart"/>
            <w:tcBorders>
              <w:top w:val="nil"/>
              <w:left w:val="single" w:sz="4" w:space="0" w:color="auto"/>
              <w:bottom w:val="nil"/>
              <w:right w:val="single" w:sz="4" w:space="0" w:color="auto"/>
            </w:tcBorders>
            <w:shd w:val="clear" w:color="auto" w:fill="auto"/>
            <w:vAlign w:val="center"/>
            <w:hideMark/>
          </w:tcPr>
          <w:p w14:paraId="2A7986B8" w14:textId="77777777" w:rsidR="00BF15B4" w:rsidRPr="00BF15B4" w:rsidRDefault="00BF15B4" w:rsidP="00BF15B4">
            <w:pPr>
              <w:ind w:right="0"/>
              <w:rPr>
                <w:color w:val="000000"/>
                <w:sz w:val="20"/>
                <w:lang w:eastAsia="ru-RU"/>
              </w:rPr>
            </w:pPr>
            <w:r w:rsidRPr="00BF15B4">
              <w:rPr>
                <w:color w:val="000000"/>
                <w:sz w:val="20"/>
                <w:lang w:eastAsia="ru-RU"/>
              </w:rPr>
              <w:t>11) СГМУП «ГТС»</w:t>
            </w:r>
            <w:r w:rsidRPr="00BF15B4">
              <w:rPr>
                <w:color w:val="000000"/>
                <w:sz w:val="20"/>
                <w:lang w:eastAsia="ru-RU"/>
              </w:rPr>
              <w:br/>
              <w:t>12) СГМУП «ГТС»</w:t>
            </w:r>
            <w:r w:rsidRPr="00BF15B4">
              <w:rPr>
                <w:color w:val="000000"/>
                <w:sz w:val="20"/>
                <w:lang w:eastAsia="ru-RU"/>
              </w:rPr>
              <w:br/>
              <w:t>43) ООО «СГЭС»</w:t>
            </w:r>
          </w:p>
        </w:tc>
        <w:tc>
          <w:tcPr>
            <w:tcW w:w="3122" w:type="dxa"/>
            <w:vMerge w:val="restart"/>
            <w:tcBorders>
              <w:top w:val="nil"/>
              <w:left w:val="single" w:sz="4" w:space="0" w:color="auto"/>
              <w:bottom w:val="nil"/>
              <w:right w:val="single" w:sz="4" w:space="0" w:color="auto"/>
            </w:tcBorders>
            <w:shd w:val="clear" w:color="auto" w:fill="auto"/>
            <w:vAlign w:val="center"/>
            <w:hideMark/>
          </w:tcPr>
          <w:p w14:paraId="1331FAEB" w14:textId="77777777" w:rsidR="00BF15B4" w:rsidRPr="00BF15B4" w:rsidRDefault="00BF15B4" w:rsidP="00BF15B4">
            <w:pPr>
              <w:ind w:right="0"/>
              <w:rPr>
                <w:color w:val="000000"/>
                <w:sz w:val="20"/>
                <w:lang w:eastAsia="ru-RU"/>
              </w:rPr>
            </w:pPr>
            <w:r w:rsidRPr="00BF15B4">
              <w:rPr>
                <w:color w:val="000000"/>
                <w:sz w:val="20"/>
                <w:lang w:eastAsia="ru-RU"/>
              </w:rPr>
              <w:t>11) ОАО «РЖД»</w:t>
            </w:r>
            <w:r w:rsidRPr="00BF15B4">
              <w:rPr>
                <w:color w:val="000000"/>
                <w:sz w:val="20"/>
                <w:lang w:eastAsia="ru-RU"/>
              </w:rPr>
              <w:br/>
              <w:t>12) муниципальная собственность</w:t>
            </w:r>
            <w:r w:rsidRPr="00BF15B4">
              <w:rPr>
                <w:color w:val="000000"/>
                <w:sz w:val="20"/>
                <w:lang w:eastAsia="ru-RU"/>
              </w:rPr>
              <w:br/>
              <w:t>43) ООО «СГЭС»</w:t>
            </w:r>
          </w:p>
        </w:tc>
        <w:tc>
          <w:tcPr>
            <w:tcW w:w="2801" w:type="dxa"/>
            <w:vMerge w:val="restart"/>
            <w:tcBorders>
              <w:top w:val="nil"/>
              <w:left w:val="single" w:sz="4" w:space="0" w:color="auto"/>
              <w:bottom w:val="nil"/>
              <w:right w:val="single" w:sz="4" w:space="0" w:color="auto"/>
            </w:tcBorders>
            <w:shd w:val="clear" w:color="auto" w:fill="auto"/>
            <w:vAlign w:val="center"/>
            <w:hideMark/>
          </w:tcPr>
          <w:p w14:paraId="7F73B414" w14:textId="77777777" w:rsidR="00BF15B4" w:rsidRPr="00BF15B4" w:rsidRDefault="00BF15B4" w:rsidP="00BF15B4">
            <w:pPr>
              <w:ind w:right="0"/>
              <w:rPr>
                <w:color w:val="000000"/>
                <w:sz w:val="20"/>
                <w:lang w:eastAsia="ru-RU"/>
              </w:rPr>
            </w:pPr>
            <w:r w:rsidRPr="00BF15B4">
              <w:rPr>
                <w:color w:val="000000"/>
                <w:sz w:val="20"/>
                <w:lang w:eastAsia="ru-RU"/>
              </w:rPr>
              <w:t>11) ОАО «РЖД»</w:t>
            </w:r>
            <w:r w:rsidRPr="00BF15B4">
              <w:rPr>
                <w:color w:val="000000"/>
                <w:sz w:val="20"/>
                <w:lang w:eastAsia="ru-RU"/>
              </w:rPr>
              <w:br/>
              <w:t>12) СГМУП «ГТС»</w:t>
            </w:r>
            <w:r w:rsidRPr="00BF15B4">
              <w:rPr>
                <w:color w:val="000000"/>
                <w:sz w:val="20"/>
                <w:lang w:eastAsia="ru-RU"/>
              </w:rPr>
              <w:br/>
              <w:t>43) ООО «СГЭС»</w:t>
            </w:r>
          </w:p>
        </w:tc>
      </w:tr>
      <w:tr w:rsidR="00BF15B4" w:rsidRPr="00BF15B4" w14:paraId="1A709BEF" w14:textId="77777777" w:rsidTr="00BF15B4">
        <w:trPr>
          <w:trHeight w:val="230"/>
        </w:trPr>
        <w:tc>
          <w:tcPr>
            <w:tcW w:w="1707" w:type="dxa"/>
            <w:vMerge/>
            <w:tcBorders>
              <w:top w:val="nil"/>
              <w:left w:val="single" w:sz="4" w:space="0" w:color="auto"/>
              <w:bottom w:val="nil"/>
              <w:right w:val="single" w:sz="4" w:space="0" w:color="auto"/>
            </w:tcBorders>
            <w:shd w:val="clear" w:color="auto" w:fill="auto"/>
            <w:vAlign w:val="center"/>
            <w:hideMark/>
          </w:tcPr>
          <w:p w14:paraId="16D8A31F" w14:textId="77777777" w:rsidR="00BF15B4" w:rsidRPr="00BF15B4" w:rsidRDefault="00BF15B4" w:rsidP="00BF15B4">
            <w:pPr>
              <w:ind w:right="0"/>
              <w:jc w:val="left"/>
              <w:rPr>
                <w:color w:val="000000"/>
                <w:sz w:val="20"/>
                <w:lang w:eastAsia="ru-RU"/>
              </w:rPr>
            </w:pPr>
          </w:p>
        </w:tc>
        <w:tc>
          <w:tcPr>
            <w:tcW w:w="4667" w:type="dxa"/>
            <w:vMerge/>
            <w:tcBorders>
              <w:top w:val="nil"/>
              <w:left w:val="single" w:sz="4" w:space="0" w:color="auto"/>
              <w:bottom w:val="nil"/>
              <w:right w:val="single" w:sz="4" w:space="0" w:color="auto"/>
            </w:tcBorders>
            <w:shd w:val="clear" w:color="auto" w:fill="auto"/>
            <w:vAlign w:val="center"/>
            <w:hideMark/>
          </w:tcPr>
          <w:p w14:paraId="0FF6ABFD" w14:textId="77777777" w:rsidR="00BF15B4" w:rsidRPr="00BF15B4" w:rsidRDefault="00BF15B4" w:rsidP="00BF15B4">
            <w:pPr>
              <w:ind w:right="0"/>
              <w:jc w:val="left"/>
              <w:rPr>
                <w:color w:val="000000"/>
                <w:sz w:val="20"/>
                <w:lang w:eastAsia="ru-RU"/>
              </w:rPr>
            </w:pPr>
          </w:p>
        </w:tc>
        <w:tc>
          <w:tcPr>
            <w:tcW w:w="4512" w:type="dxa"/>
            <w:vMerge/>
            <w:tcBorders>
              <w:top w:val="nil"/>
              <w:left w:val="single" w:sz="4" w:space="0" w:color="auto"/>
              <w:bottom w:val="nil"/>
              <w:right w:val="single" w:sz="4" w:space="0" w:color="auto"/>
            </w:tcBorders>
            <w:shd w:val="clear" w:color="auto" w:fill="auto"/>
            <w:vAlign w:val="center"/>
            <w:hideMark/>
          </w:tcPr>
          <w:p w14:paraId="0530C694"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nil"/>
              <w:right w:val="single" w:sz="4" w:space="0" w:color="auto"/>
            </w:tcBorders>
            <w:shd w:val="clear" w:color="auto" w:fill="auto"/>
            <w:vAlign w:val="center"/>
            <w:hideMark/>
          </w:tcPr>
          <w:p w14:paraId="3B3EE20D"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nil"/>
              <w:right w:val="single" w:sz="4" w:space="0" w:color="auto"/>
            </w:tcBorders>
            <w:shd w:val="clear" w:color="auto" w:fill="auto"/>
            <w:vAlign w:val="center"/>
            <w:hideMark/>
          </w:tcPr>
          <w:p w14:paraId="7672CEBB" w14:textId="77777777" w:rsidR="00BF15B4" w:rsidRPr="00BF15B4" w:rsidRDefault="00BF15B4" w:rsidP="00BF15B4">
            <w:pPr>
              <w:ind w:right="0"/>
              <w:jc w:val="left"/>
              <w:rPr>
                <w:color w:val="000000"/>
                <w:sz w:val="20"/>
                <w:lang w:eastAsia="ru-RU"/>
              </w:rPr>
            </w:pPr>
          </w:p>
        </w:tc>
        <w:tc>
          <w:tcPr>
            <w:tcW w:w="3122" w:type="dxa"/>
            <w:vMerge/>
            <w:tcBorders>
              <w:top w:val="nil"/>
              <w:left w:val="single" w:sz="4" w:space="0" w:color="auto"/>
              <w:bottom w:val="nil"/>
              <w:right w:val="single" w:sz="4" w:space="0" w:color="auto"/>
            </w:tcBorders>
            <w:shd w:val="clear" w:color="auto" w:fill="auto"/>
            <w:vAlign w:val="center"/>
            <w:hideMark/>
          </w:tcPr>
          <w:p w14:paraId="2D71DD1D" w14:textId="77777777" w:rsidR="00BF15B4" w:rsidRPr="00BF15B4" w:rsidRDefault="00BF15B4" w:rsidP="00BF15B4">
            <w:pPr>
              <w:ind w:right="0"/>
              <w:jc w:val="left"/>
              <w:rPr>
                <w:color w:val="000000"/>
                <w:sz w:val="20"/>
                <w:lang w:eastAsia="ru-RU"/>
              </w:rPr>
            </w:pPr>
          </w:p>
        </w:tc>
        <w:tc>
          <w:tcPr>
            <w:tcW w:w="2801" w:type="dxa"/>
            <w:vMerge/>
            <w:tcBorders>
              <w:top w:val="nil"/>
              <w:left w:val="single" w:sz="4" w:space="0" w:color="auto"/>
              <w:bottom w:val="nil"/>
              <w:right w:val="single" w:sz="4" w:space="0" w:color="auto"/>
            </w:tcBorders>
            <w:shd w:val="clear" w:color="auto" w:fill="auto"/>
            <w:vAlign w:val="center"/>
            <w:hideMark/>
          </w:tcPr>
          <w:p w14:paraId="043C5AB6" w14:textId="77777777" w:rsidR="00BF15B4" w:rsidRPr="00BF15B4" w:rsidRDefault="00BF15B4" w:rsidP="00BF15B4">
            <w:pPr>
              <w:ind w:right="0"/>
              <w:jc w:val="left"/>
              <w:rPr>
                <w:color w:val="000000"/>
                <w:sz w:val="20"/>
                <w:lang w:eastAsia="ru-RU"/>
              </w:rPr>
            </w:pPr>
          </w:p>
        </w:tc>
      </w:tr>
      <w:tr w:rsidR="00BF15B4" w:rsidRPr="00BF15B4" w14:paraId="4BAF5345" w14:textId="77777777" w:rsidTr="00BF15B4">
        <w:trPr>
          <w:trHeight w:val="230"/>
        </w:trPr>
        <w:tc>
          <w:tcPr>
            <w:tcW w:w="1707" w:type="dxa"/>
            <w:vMerge/>
            <w:tcBorders>
              <w:top w:val="nil"/>
              <w:left w:val="single" w:sz="4" w:space="0" w:color="auto"/>
              <w:bottom w:val="nil"/>
              <w:right w:val="single" w:sz="4" w:space="0" w:color="auto"/>
            </w:tcBorders>
            <w:shd w:val="clear" w:color="auto" w:fill="auto"/>
            <w:vAlign w:val="center"/>
            <w:hideMark/>
          </w:tcPr>
          <w:p w14:paraId="6D1AF2EB" w14:textId="77777777" w:rsidR="00BF15B4" w:rsidRPr="00BF15B4" w:rsidRDefault="00BF15B4" w:rsidP="00BF15B4">
            <w:pPr>
              <w:ind w:right="0"/>
              <w:jc w:val="left"/>
              <w:rPr>
                <w:color w:val="000000"/>
                <w:sz w:val="20"/>
                <w:lang w:eastAsia="ru-RU"/>
              </w:rPr>
            </w:pPr>
          </w:p>
        </w:tc>
        <w:tc>
          <w:tcPr>
            <w:tcW w:w="4667" w:type="dxa"/>
            <w:vMerge/>
            <w:tcBorders>
              <w:top w:val="nil"/>
              <w:left w:val="single" w:sz="4" w:space="0" w:color="auto"/>
              <w:bottom w:val="nil"/>
              <w:right w:val="single" w:sz="4" w:space="0" w:color="auto"/>
            </w:tcBorders>
            <w:shd w:val="clear" w:color="auto" w:fill="auto"/>
            <w:vAlign w:val="center"/>
            <w:hideMark/>
          </w:tcPr>
          <w:p w14:paraId="3DE60C12" w14:textId="77777777" w:rsidR="00BF15B4" w:rsidRPr="00BF15B4" w:rsidRDefault="00BF15B4" w:rsidP="00BF15B4">
            <w:pPr>
              <w:ind w:right="0"/>
              <w:jc w:val="left"/>
              <w:rPr>
                <w:color w:val="000000"/>
                <w:sz w:val="20"/>
                <w:lang w:eastAsia="ru-RU"/>
              </w:rPr>
            </w:pPr>
          </w:p>
        </w:tc>
        <w:tc>
          <w:tcPr>
            <w:tcW w:w="4512" w:type="dxa"/>
            <w:vMerge/>
            <w:tcBorders>
              <w:top w:val="nil"/>
              <w:left w:val="single" w:sz="4" w:space="0" w:color="auto"/>
              <w:bottom w:val="nil"/>
              <w:right w:val="single" w:sz="4" w:space="0" w:color="auto"/>
            </w:tcBorders>
            <w:shd w:val="clear" w:color="auto" w:fill="auto"/>
            <w:vAlign w:val="center"/>
            <w:hideMark/>
          </w:tcPr>
          <w:p w14:paraId="3D69DB31"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nil"/>
              <w:right w:val="single" w:sz="4" w:space="0" w:color="auto"/>
            </w:tcBorders>
            <w:shd w:val="clear" w:color="auto" w:fill="auto"/>
            <w:vAlign w:val="center"/>
            <w:hideMark/>
          </w:tcPr>
          <w:p w14:paraId="210AB9AC"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nil"/>
              <w:right w:val="single" w:sz="4" w:space="0" w:color="auto"/>
            </w:tcBorders>
            <w:shd w:val="clear" w:color="auto" w:fill="auto"/>
            <w:vAlign w:val="center"/>
            <w:hideMark/>
          </w:tcPr>
          <w:p w14:paraId="3381D147" w14:textId="77777777" w:rsidR="00BF15B4" w:rsidRPr="00BF15B4" w:rsidRDefault="00BF15B4" w:rsidP="00BF15B4">
            <w:pPr>
              <w:ind w:right="0"/>
              <w:jc w:val="left"/>
              <w:rPr>
                <w:color w:val="000000"/>
                <w:sz w:val="20"/>
                <w:lang w:eastAsia="ru-RU"/>
              </w:rPr>
            </w:pPr>
          </w:p>
        </w:tc>
        <w:tc>
          <w:tcPr>
            <w:tcW w:w="3122" w:type="dxa"/>
            <w:vMerge/>
            <w:tcBorders>
              <w:top w:val="nil"/>
              <w:left w:val="single" w:sz="4" w:space="0" w:color="auto"/>
              <w:bottom w:val="nil"/>
              <w:right w:val="single" w:sz="4" w:space="0" w:color="auto"/>
            </w:tcBorders>
            <w:shd w:val="clear" w:color="auto" w:fill="auto"/>
            <w:vAlign w:val="center"/>
            <w:hideMark/>
          </w:tcPr>
          <w:p w14:paraId="164669D0" w14:textId="77777777" w:rsidR="00BF15B4" w:rsidRPr="00BF15B4" w:rsidRDefault="00BF15B4" w:rsidP="00BF15B4">
            <w:pPr>
              <w:ind w:right="0"/>
              <w:jc w:val="left"/>
              <w:rPr>
                <w:color w:val="000000"/>
                <w:sz w:val="20"/>
                <w:lang w:eastAsia="ru-RU"/>
              </w:rPr>
            </w:pPr>
          </w:p>
        </w:tc>
        <w:tc>
          <w:tcPr>
            <w:tcW w:w="2801" w:type="dxa"/>
            <w:vMerge/>
            <w:tcBorders>
              <w:top w:val="nil"/>
              <w:left w:val="single" w:sz="4" w:space="0" w:color="auto"/>
              <w:bottom w:val="nil"/>
              <w:right w:val="single" w:sz="4" w:space="0" w:color="auto"/>
            </w:tcBorders>
            <w:shd w:val="clear" w:color="auto" w:fill="auto"/>
            <w:vAlign w:val="center"/>
            <w:hideMark/>
          </w:tcPr>
          <w:p w14:paraId="2655FBF3" w14:textId="77777777" w:rsidR="00BF15B4" w:rsidRPr="00BF15B4" w:rsidRDefault="00BF15B4" w:rsidP="00BF15B4">
            <w:pPr>
              <w:ind w:right="0"/>
              <w:jc w:val="left"/>
              <w:rPr>
                <w:color w:val="000000"/>
                <w:sz w:val="20"/>
                <w:lang w:eastAsia="ru-RU"/>
              </w:rPr>
            </w:pPr>
          </w:p>
        </w:tc>
      </w:tr>
      <w:tr w:rsidR="00BF15B4" w:rsidRPr="00BF15B4" w14:paraId="45B7FA4A" w14:textId="77777777" w:rsidTr="00BF15B4">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201A6E89" w14:textId="77777777" w:rsidR="00BF15B4" w:rsidRPr="00BF15B4" w:rsidRDefault="00BF15B4" w:rsidP="00BF15B4">
            <w:pPr>
              <w:ind w:right="0"/>
              <w:rPr>
                <w:color w:val="000000"/>
                <w:sz w:val="20"/>
                <w:lang w:eastAsia="ru-RU"/>
              </w:rPr>
            </w:pPr>
            <w:r w:rsidRPr="00BF15B4">
              <w:rPr>
                <w:color w:val="000000"/>
                <w:sz w:val="20"/>
                <w:lang w:eastAsia="ru-RU"/>
              </w:rPr>
              <w:t>12</w:t>
            </w:r>
          </w:p>
        </w:tc>
        <w:tc>
          <w:tcPr>
            <w:tcW w:w="4667" w:type="dxa"/>
            <w:tcBorders>
              <w:top w:val="nil"/>
              <w:left w:val="nil"/>
              <w:bottom w:val="single" w:sz="4" w:space="0" w:color="auto"/>
              <w:right w:val="single" w:sz="4" w:space="0" w:color="auto"/>
            </w:tcBorders>
            <w:shd w:val="clear" w:color="auto" w:fill="auto"/>
            <w:vAlign w:val="center"/>
            <w:hideMark/>
          </w:tcPr>
          <w:p w14:paraId="310F49E6" w14:textId="77777777" w:rsidR="00BF15B4" w:rsidRPr="00BF15B4" w:rsidRDefault="00BF15B4" w:rsidP="00BF15B4">
            <w:pPr>
              <w:ind w:right="0"/>
              <w:jc w:val="left"/>
              <w:rPr>
                <w:color w:val="000000"/>
                <w:sz w:val="20"/>
                <w:lang w:eastAsia="ru-RU"/>
              </w:rPr>
            </w:pPr>
            <w:r w:rsidRPr="00BF15B4">
              <w:rPr>
                <w:color w:val="000000"/>
                <w:sz w:val="20"/>
                <w:lang w:eastAsia="ru-RU"/>
              </w:rPr>
              <w:t>13) Котельная №21</w:t>
            </w:r>
          </w:p>
        </w:tc>
        <w:tc>
          <w:tcPr>
            <w:tcW w:w="4512" w:type="dxa"/>
            <w:tcBorders>
              <w:top w:val="nil"/>
              <w:left w:val="nil"/>
              <w:bottom w:val="single" w:sz="4" w:space="0" w:color="auto"/>
              <w:right w:val="single" w:sz="4" w:space="0" w:color="auto"/>
            </w:tcBorders>
            <w:shd w:val="clear" w:color="auto" w:fill="auto"/>
            <w:vAlign w:val="center"/>
            <w:hideMark/>
          </w:tcPr>
          <w:p w14:paraId="3292C503" w14:textId="77777777" w:rsidR="00BF15B4" w:rsidRPr="00BF15B4" w:rsidRDefault="00BF15B4" w:rsidP="00BF15B4">
            <w:pPr>
              <w:ind w:right="0"/>
              <w:rPr>
                <w:color w:val="000000"/>
                <w:sz w:val="20"/>
                <w:lang w:eastAsia="ru-RU"/>
              </w:rPr>
            </w:pPr>
            <w:r w:rsidRPr="00BF15B4">
              <w:rPr>
                <w:color w:val="000000"/>
                <w:sz w:val="20"/>
                <w:lang w:eastAsia="ru-RU"/>
              </w:rPr>
              <w:t>п. Звездный ул.Трубная</w:t>
            </w:r>
          </w:p>
        </w:tc>
        <w:tc>
          <w:tcPr>
            <w:tcW w:w="0" w:type="auto"/>
            <w:tcBorders>
              <w:top w:val="nil"/>
              <w:left w:val="nil"/>
              <w:bottom w:val="single" w:sz="4" w:space="0" w:color="auto"/>
              <w:right w:val="single" w:sz="4" w:space="0" w:color="auto"/>
            </w:tcBorders>
            <w:shd w:val="clear" w:color="auto" w:fill="auto"/>
            <w:vAlign w:val="center"/>
            <w:hideMark/>
          </w:tcPr>
          <w:p w14:paraId="439CD05E" w14:textId="77777777" w:rsidR="00BF15B4" w:rsidRPr="00BF15B4" w:rsidRDefault="00BF15B4" w:rsidP="00BF15B4">
            <w:pPr>
              <w:ind w:right="0"/>
              <w:rPr>
                <w:color w:val="000000"/>
                <w:sz w:val="20"/>
                <w:lang w:eastAsia="ru-RU"/>
              </w:rPr>
            </w:pPr>
            <w:r w:rsidRPr="00BF15B4">
              <w:rPr>
                <w:color w:val="000000"/>
                <w:sz w:val="20"/>
                <w:lang w:eastAsia="ru-RU"/>
              </w:rPr>
              <w:t>муниципальная собственность</w:t>
            </w:r>
          </w:p>
        </w:tc>
        <w:tc>
          <w:tcPr>
            <w:tcW w:w="0" w:type="auto"/>
            <w:tcBorders>
              <w:top w:val="nil"/>
              <w:left w:val="nil"/>
              <w:bottom w:val="single" w:sz="4" w:space="0" w:color="auto"/>
              <w:right w:val="single" w:sz="4" w:space="0" w:color="auto"/>
            </w:tcBorders>
            <w:shd w:val="clear" w:color="auto" w:fill="auto"/>
            <w:vAlign w:val="center"/>
            <w:hideMark/>
          </w:tcPr>
          <w:p w14:paraId="71F27C8A"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3122" w:type="dxa"/>
            <w:tcBorders>
              <w:top w:val="nil"/>
              <w:left w:val="nil"/>
              <w:bottom w:val="single" w:sz="4" w:space="0" w:color="auto"/>
              <w:right w:val="single" w:sz="4" w:space="0" w:color="auto"/>
            </w:tcBorders>
            <w:shd w:val="clear" w:color="auto" w:fill="auto"/>
            <w:vAlign w:val="center"/>
            <w:hideMark/>
          </w:tcPr>
          <w:p w14:paraId="7EA0A487" w14:textId="77777777" w:rsidR="00BF15B4" w:rsidRPr="00BF15B4" w:rsidRDefault="00BF15B4" w:rsidP="00BF15B4">
            <w:pPr>
              <w:ind w:right="0"/>
              <w:rPr>
                <w:color w:val="000000"/>
                <w:sz w:val="20"/>
                <w:lang w:eastAsia="ru-RU"/>
              </w:rPr>
            </w:pPr>
            <w:r w:rsidRPr="00BF15B4">
              <w:rPr>
                <w:color w:val="000000"/>
                <w:sz w:val="20"/>
                <w:lang w:eastAsia="ru-RU"/>
              </w:rPr>
              <w:t>муниципальная собственность</w:t>
            </w:r>
          </w:p>
        </w:tc>
        <w:tc>
          <w:tcPr>
            <w:tcW w:w="2801" w:type="dxa"/>
            <w:tcBorders>
              <w:top w:val="nil"/>
              <w:left w:val="nil"/>
              <w:bottom w:val="single" w:sz="4" w:space="0" w:color="auto"/>
              <w:right w:val="single" w:sz="4" w:space="0" w:color="auto"/>
            </w:tcBorders>
            <w:shd w:val="clear" w:color="auto" w:fill="auto"/>
            <w:vAlign w:val="center"/>
            <w:hideMark/>
          </w:tcPr>
          <w:p w14:paraId="73D4CC8C"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r>
      <w:tr w:rsidR="00BF15B4" w:rsidRPr="00BF15B4" w14:paraId="4E8DC01E" w14:textId="77777777" w:rsidTr="00BF15B4">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3E09C439" w14:textId="77777777" w:rsidR="00BF15B4" w:rsidRPr="00BF15B4" w:rsidRDefault="00BF15B4" w:rsidP="00BF15B4">
            <w:pPr>
              <w:ind w:right="0"/>
              <w:rPr>
                <w:color w:val="000000"/>
                <w:sz w:val="20"/>
                <w:lang w:eastAsia="ru-RU"/>
              </w:rPr>
            </w:pPr>
            <w:r w:rsidRPr="00BF15B4">
              <w:rPr>
                <w:color w:val="000000"/>
                <w:sz w:val="20"/>
                <w:lang w:eastAsia="ru-RU"/>
              </w:rPr>
              <w:t>13</w:t>
            </w:r>
          </w:p>
        </w:tc>
        <w:tc>
          <w:tcPr>
            <w:tcW w:w="4667" w:type="dxa"/>
            <w:tcBorders>
              <w:top w:val="nil"/>
              <w:left w:val="nil"/>
              <w:bottom w:val="single" w:sz="4" w:space="0" w:color="auto"/>
              <w:right w:val="single" w:sz="4" w:space="0" w:color="auto"/>
            </w:tcBorders>
            <w:shd w:val="clear" w:color="auto" w:fill="auto"/>
            <w:vAlign w:val="center"/>
            <w:hideMark/>
          </w:tcPr>
          <w:p w14:paraId="17B9824C" w14:textId="77777777" w:rsidR="00BF15B4" w:rsidRPr="00BF15B4" w:rsidRDefault="00BF15B4" w:rsidP="00BF15B4">
            <w:pPr>
              <w:ind w:right="0"/>
              <w:jc w:val="left"/>
              <w:rPr>
                <w:color w:val="000000"/>
                <w:sz w:val="20"/>
                <w:lang w:eastAsia="ru-RU"/>
              </w:rPr>
            </w:pPr>
            <w:r w:rsidRPr="00BF15B4">
              <w:rPr>
                <w:color w:val="000000"/>
                <w:sz w:val="20"/>
                <w:lang w:eastAsia="ru-RU"/>
              </w:rPr>
              <w:t>14) Котельная №22 "Олимпия"</w:t>
            </w:r>
          </w:p>
        </w:tc>
        <w:tc>
          <w:tcPr>
            <w:tcW w:w="4512" w:type="dxa"/>
            <w:tcBorders>
              <w:top w:val="nil"/>
              <w:left w:val="nil"/>
              <w:bottom w:val="single" w:sz="4" w:space="0" w:color="auto"/>
              <w:right w:val="single" w:sz="4" w:space="0" w:color="auto"/>
            </w:tcBorders>
            <w:shd w:val="clear" w:color="auto" w:fill="auto"/>
            <w:vAlign w:val="center"/>
            <w:hideMark/>
          </w:tcPr>
          <w:p w14:paraId="42C84AF1" w14:textId="77777777" w:rsidR="00BF15B4" w:rsidRPr="00BF15B4" w:rsidRDefault="00BF15B4" w:rsidP="00BF15B4">
            <w:pPr>
              <w:ind w:right="0"/>
              <w:rPr>
                <w:color w:val="000000"/>
                <w:sz w:val="20"/>
                <w:lang w:eastAsia="ru-RU"/>
              </w:rPr>
            </w:pPr>
            <w:r w:rsidRPr="00BF15B4">
              <w:rPr>
                <w:color w:val="000000"/>
                <w:sz w:val="20"/>
                <w:lang w:eastAsia="ru-RU"/>
              </w:rPr>
              <w:t>ГМУ СОЦ Олимпия п. Барсово</w:t>
            </w:r>
          </w:p>
        </w:tc>
        <w:tc>
          <w:tcPr>
            <w:tcW w:w="0" w:type="auto"/>
            <w:tcBorders>
              <w:top w:val="nil"/>
              <w:left w:val="nil"/>
              <w:bottom w:val="single" w:sz="4" w:space="0" w:color="auto"/>
              <w:right w:val="single" w:sz="4" w:space="0" w:color="auto"/>
            </w:tcBorders>
            <w:shd w:val="clear" w:color="auto" w:fill="auto"/>
            <w:vAlign w:val="center"/>
            <w:hideMark/>
          </w:tcPr>
          <w:p w14:paraId="18EFD545" w14:textId="77777777" w:rsidR="00BF15B4" w:rsidRPr="00BF15B4" w:rsidRDefault="00BF15B4" w:rsidP="00BF15B4">
            <w:pPr>
              <w:ind w:right="0"/>
              <w:rPr>
                <w:color w:val="000000"/>
                <w:sz w:val="20"/>
                <w:lang w:eastAsia="ru-RU"/>
              </w:rPr>
            </w:pPr>
            <w:r w:rsidRPr="00BF15B4">
              <w:rPr>
                <w:color w:val="000000"/>
                <w:sz w:val="20"/>
                <w:lang w:eastAsia="ru-RU"/>
              </w:rPr>
              <w:t>муниципальная собственность</w:t>
            </w:r>
          </w:p>
        </w:tc>
        <w:tc>
          <w:tcPr>
            <w:tcW w:w="0" w:type="auto"/>
            <w:tcBorders>
              <w:top w:val="nil"/>
              <w:left w:val="nil"/>
              <w:bottom w:val="single" w:sz="4" w:space="0" w:color="auto"/>
              <w:right w:val="single" w:sz="4" w:space="0" w:color="auto"/>
            </w:tcBorders>
            <w:shd w:val="clear" w:color="auto" w:fill="auto"/>
            <w:vAlign w:val="center"/>
            <w:hideMark/>
          </w:tcPr>
          <w:p w14:paraId="43D58A1D"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3122" w:type="dxa"/>
            <w:tcBorders>
              <w:top w:val="nil"/>
              <w:left w:val="nil"/>
              <w:bottom w:val="single" w:sz="4" w:space="0" w:color="auto"/>
              <w:right w:val="single" w:sz="4" w:space="0" w:color="auto"/>
            </w:tcBorders>
            <w:shd w:val="clear" w:color="auto" w:fill="auto"/>
            <w:vAlign w:val="center"/>
            <w:hideMark/>
          </w:tcPr>
          <w:p w14:paraId="72205066" w14:textId="77777777" w:rsidR="00BF15B4" w:rsidRPr="00BF15B4" w:rsidRDefault="00BF15B4" w:rsidP="00BF15B4">
            <w:pPr>
              <w:ind w:right="0"/>
              <w:rPr>
                <w:color w:val="000000"/>
                <w:sz w:val="20"/>
                <w:lang w:eastAsia="ru-RU"/>
              </w:rPr>
            </w:pPr>
            <w:r w:rsidRPr="00BF15B4">
              <w:rPr>
                <w:color w:val="000000"/>
                <w:sz w:val="20"/>
                <w:lang w:eastAsia="ru-RU"/>
              </w:rPr>
              <w:t>муниципальная собственность</w:t>
            </w:r>
          </w:p>
        </w:tc>
        <w:tc>
          <w:tcPr>
            <w:tcW w:w="2801" w:type="dxa"/>
            <w:tcBorders>
              <w:top w:val="nil"/>
              <w:left w:val="nil"/>
              <w:bottom w:val="single" w:sz="4" w:space="0" w:color="auto"/>
              <w:right w:val="single" w:sz="4" w:space="0" w:color="auto"/>
            </w:tcBorders>
            <w:shd w:val="clear" w:color="auto" w:fill="auto"/>
            <w:vAlign w:val="center"/>
            <w:hideMark/>
          </w:tcPr>
          <w:p w14:paraId="5CB95F66"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r>
      <w:tr w:rsidR="00BF15B4" w:rsidRPr="00BF15B4" w14:paraId="3C72C4E1" w14:textId="77777777" w:rsidTr="00BF15B4">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2F10269A" w14:textId="77777777" w:rsidR="00BF15B4" w:rsidRPr="00BF15B4" w:rsidRDefault="00BF15B4" w:rsidP="00BF15B4">
            <w:pPr>
              <w:ind w:right="0"/>
              <w:rPr>
                <w:color w:val="000000"/>
                <w:sz w:val="20"/>
                <w:lang w:eastAsia="ru-RU"/>
              </w:rPr>
            </w:pPr>
            <w:r w:rsidRPr="00BF15B4">
              <w:rPr>
                <w:color w:val="000000"/>
                <w:sz w:val="20"/>
                <w:lang w:eastAsia="ru-RU"/>
              </w:rPr>
              <w:t>14</w:t>
            </w:r>
          </w:p>
        </w:tc>
        <w:tc>
          <w:tcPr>
            <w:tcW w:w="4667" w:type="dxa"/>
            <w:tcBorders>
              <w:top w:val="nil"/>
              <w:left w:val="nil"/>
              <w:bottom w:val="single" w:sz="4" w:space="0" w:color="auto"/>
              <w:right w:val="single" w:sz="4" w:space="0" w:color="auto"/>
            </w:tcBorders>
            <w:shd w:val="clear" w:color="auto" w:fill="auto"/>
            <w:vAlign w:val="center"/>
            <w:hideMark/>
          </w:tcPr>
          <w:p w14:paraId="19A5A469" w14:textId="77777777" w:rsidR="00BF15B4" w:rsidRPr="00BF15B4" w:rsidRDefault="00BF15B4" w:rsidP="00BF15B4">
            <w:pPr>
              <w:ind w:right="0"/>
              <w:jc w:val="left"/>
              <w:rPr>
                <w:color w:val="000000"/>
                <w:sz w:val="20"/>
                <w:lang w:eastAsia="ru-RU"/>
              </w:rPr>
            </w:pPr>
            <w:r w:rsidRPr="00BF15B4">
              <w:rPr>
                <w:color w:val="000000"/>
                <w:sz w:val="20"/>
                <w:lang w:eastAsia="ru-RU"/>
              </w:rPr>
              <w:t>15) Котельная №23 "Ледовый Дворец"</w:t>
            </w:r>
          </w:p>
        </w:tc>
        <w:tc>
          <w:tcPr>
            <w:tcW w:w="4512" w:type="dxa"/>
            <w:tcBorders>
              <w:top w:val="nil"/>
              <w:left w:val="nil"/>
              <w:bottom w:val="single" w:sz="4" w:space="0" w:color="auto"/>
              <w:right w:val="single" w:sz="4" w:space="0" w:color="auto"/>
            </w:tcBorders>
            <w:shd w:val="clear" w:color="auto" w:fill="auto"/>
            <w:vAlign w:val="center"/>
            <w:hideMark/>
          </w:tcPr>
          <w:p w14:paraId="02A1080C" w14:textId="77777777" w:rsidR="00BF15B4" w:rsidRPr="00BF15B4" w:rsidRDefault="00BF15B4" w:rsidP="00BF15B4">
            <w:pPr>
              <w:ind w:right="0"/>
              <w:rPr>
                <w:color w:val="000000"/>
                <w:sz w:val="20"/>
                <w:lang w:eastAsia="ru-RU"/>
              </w:rPr>
            </w:pPr>
            <w:r w:rsidRPr="00BF15B4">
              <w:rPr>
                <w:color w:val="000000"/>
                <w:sz w:val="20"/>
                <w:lang w:eastAsia="ru-RU"/>
              </w:rPr>
              <w:t>Ледовый дворец Югорский тракт, 40</w:t>
            </w:r>
          </w:p>
        </w:tc>
        <w:tc>
          <w:tcPr>
            <w:tcW w:w="0" w:type="auto"/>
            <w:tcBorders>
              <w:top w:val="nil"/>
              <w:left w:val="nil"/>
              <w:bottom w:val="single" w:sz="4" w:space="0" w:color="auto"/>
              <w:right w:val="single" w:sz="4" w:space="0" w:color="auto"/>
            </w:tcBorders>
            <w:shd w:val="clear" w:color="auto" w:fill="auto"/>
            <w:vAlign w:val="center"/>
            <w:hideMark/>
          </w:tcPr>
          <w:p w14:paraId="76BE54CD" w14:textId="77777777" w:rsidR="00BF15B4" w:rsidRPr="00BF15B4" w:rsidRDefault="00BF15B4" w:rsidP="00BF15B4">
            <w:pPr>
              <w:ind w:right="0"/>
              <w:rPr>
                <w:color w:val="000000"/>
                <w:sz w:val="20"/>
                <w:lang w:eastAsia="ru-RU"/>
              </w:rPr>
            </w:pPr>
            <w:r w:rsidRPr="00BF15B4">
              <w:rPr>
                <w:color w:val="000000"/>
                <w:sz w:val="20"/>
                <w:lang w:eastAsia="ru-RU"/>
              </w:rPr>
              <w:t>муниципальная собственность</w:t>
            </w:r>
          </w:p>
        </w:tc>
        <w:tc>
          <w:tcPr>
            <w:tcW w:w="0" w:type="auto"/>
            <w:tcBorders>
              <w:top w:val="nil"/>
              <w:left w:val="nil"/>
              <w:bottom w:val="single" w:sz="4" w:space="0" w:color="auto"/>
              <w:right w:val="single" w:sz="4" w:space="0" w:color="auto"/>
            </w:tcBorders>
            <w:shd w:val="clear" w:color="auto" w:fill="auto"/>
            <w:vAlign w:val="center"/>
            <w:hideMark/>
          </w:tcPr>
          <w:p w14:paraId="7EC82F43"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3122" w:type="dxa"/>
            <w:tcBorders>
              <w:top w:val="nil"/>
              <w:left w:val="nil"/>
              <w:bottom w:val="single" w:sz="4" w:space="0" w:color="auto"/>
              <w:right w:val="single" w:sz="4" w:space="0" w:color="auto"/>
            </w:tcBorders>
            <w:shd w:val="clear" w:color="auto" w:fill="auto"/>
            <w:vAlign w:val="center"/>
            <w:hideMark/>
          </w:tcPr>
          <w:p w14:paraId="60CA18BF" w14:textId="77777777" w:rsidR="00BF15B4" w:rsidRPr="00BF15B4" w:rsidRDefault="00BF15B4" w:rsidP="00BF15B4">
            <w:pPr>
              <w:ind w:right="0"/>
              <w:rPr>
                <w:color w:val="000000"/>
                <w:sz w:val="20"/>
                <w:lang w:eastAsia="ru-RU"/>
              </w:rPr>
            </w:pPr>
            <w:r w:rsidRPr="00BF15B4">
              <w:rPr>
                <w:color w:val="000000"/>
                <w:sz w:val="20"/>
                <w:lang w:eastAsia="ru-RU"/>
              </w:rPr>
              <w:t>муниципальная собственность</w:t>
            </w:r>
          </w:p>
        </w:tc>
        <w:tc>
          <w:tcPr>
            <w:tcW w:w="2801" w:type="dxa"/>
            <w:tcBorders>
              <w:top w:val="nil"/>
              <w:left w:val="nil"/>
              <w:bottom w:val="single" w:sz="4" w:space="0" w:color="auto"/>
              <w:right w:val="single" w:sz="4" w:space="0" w:color="auto"/>
            </w:tcBorders>
            <w:shd w:val="clear" w:color="auto" w:fill="auto"/>
            <w:vAlign w:val="center"/>
            <w:hideMark/>
          </w:tcPr>
          <w:p w14:paraId="44243785"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r>
      <w:tr w:rsidR="00BF15B4" w:rsidRPr="00BF15B4" w14:paraId="16684FD3" w14:textId="77777777" w:rsidTr="00BF15B4">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19F7C43B" w14:textId="77777777" w:rsidR="00BF15B4" w:rsidRPr="00BF15B4" w:rsidRDefault="00BF15B4" w:rsidP="00BF15B4">
            <w:pPr>
              <w:ind w:right="0"/>
              <w:rPr>
                <w:color w:val="000000"/>
                <w:sz w:val="20"/>
                <w:lang w:eastAsia="ru-RU"/>
              </w:rPr>
            </w:pPr>
            <w:r w:rsidRPr="00BF15B4">
              <w:rPr>
                <w:color w:val="000000"/>
                <w:sz w:val="20"/>
                <w:lang w:eastAsia="ru-RU"/>
              </w:rPr>
              <w:t>15</w:t>
            </w:r>
          </w:p>
        </w:tc>
        <w:tc>
          <w:tcPr>
            <w:tcW w:w="4667" w:type="dxa"/>
            <w:tcBorders>
              <w:top w:val="nil"/>
              <w:left w:val="nil"/>
              <w:bottom w:val="single" w:sz="4" w:space="0" w:color="auto"/>
              <w:right w:val="single" w:sz="4" w:space="0" w:color="auto"/>
            </w:tcBorders>
            <w:shd w:val="clear" w:color="auto" w:fill="auto"/>
            <w:vAlign w:val="center"/>
            <w:hideMark/>
          </w:tcPr>
          <w:p w14:paraId="512FD2C4" w14:textId="77777777" w:rsidR="00BF15B4" w:rsidRPr="00BF15B4" w:rsidRDefault="00BF15B4" w:rsidP="00BF15B4">
            <w:pPr>
              <w:ind w:right="0"/>
              <w:jc w:val="left"/>
              <w:rPr>
                <w:color w:val="000000"/>
                <w:sz w:val="20"/>
                <w:lang w:eastAsia="ru-RU"/>
              </w:rPr>
            </w:pPr>
            <w:r w:rsidRPr="00BF15B4">
              <w:rPr>
                <w:color w:val="000000"/>
                <w:sz w:val="20"/>
                <w:lang w:eastAsia="ru-RU"/>
              </w:rPr>
              <w:t>16) Котельная №24 "Нефтяник"</w:t>
            </w:r>
          </w:p>
        </w:tc>
        <w:tc>
          <w:tcPr>
            <w:tcW w:w="4512" w:type="dxa"/>
            <w:tcBorders>
              <w:top w:val="nil"/>
              <w:left w:val="nil"/>
              <w:bottom w:val="single" w:sz="4" w:space="0" w:color="auto"/>
              <w:right w:val="single" w:sz="4" w:space="0" w:color="auto"/>
            </w:tcBorders>
            <w:shd w:val="clear" w:color="auto" w:fill="auto"/>
            <w:vAlign w:val="center"/>
            <w:hideMark/>
          </w:tcPr>
          <w:p w14:paraId="32B5800C" w14:textId="77777777" w:rsidR="00BF15B4" w:rsidRPr="00BF15B4" w:rsidRDefault="00BF15B4" w:rsidP="00BF15B4">
            <w:pPr>
              <w:ind w:right="0"/>
              <w:rPr>
                <w:color w:val="000000"/>
                <w:sz w:val="20"/>
                <w:lang w:eastAsia="ru-RU"/>
              </w:rPr>
            </w:pPr>
            <w:r w:rsidRPr="00BF15B4">
              <w:rPr>
                <w:color w:val="000000"/>
                <w:sz w:val="20"/>
                <w:lang w:eastAsia="ru-RU"/>
              </w:rPr>
              <w:t>г. Сургут, ул. Игоря Киртбая 12/1 (Поликлиника Нефтяник)</w:t>
            </w:r>
          </w:p>
        </w:tc>
        <w:tc>
          <w:tcPr>
            <w:tcW w:w="0" w:type="auto"/>
            <w:tcBorders>
              <w:top w:val="nil"/>
              <w:left w:val="nil"/>
              <w:bottom w:val="single" w:sz="4" w:space="0" w:color="auto"/>
              <w:right w:val="single" w:sz="4" w:space="0" w:color="auto"/>
            </w:tcBorders>
            <w:shd w:val="clear" w:color="auto" w:fill="auto"/>
            <w:vAlign w:val="center"/>
            <w:hideMark/>
          </w:tcPr>
          <w:p w14:paraId="77FE13D6" w14:textId="77777777" w:rsidR="00BF15B4" w:rsidRPr="00BF15B4" w:rsidRDefault="00BF15B4" w:rsidP="00BF15B4">
            <w:pPr>
              <w:ind w:right="0"/>
              <w:rPr>
                <w:color w:val="000000"/>
                <w:sz w:val="20"/>
                <w:lang w:eastAsia="ru-RU"/>
              </w:rPr>
            </w:pPr>
            <w:r w:rsidRPr="00BF15B4">
              <w:rPr>
                <w:color w:val="000000"/>
                <w:sz w:val="20"/>
                <w:lang w:eastAsia="ru-RU"/>
              </w:rPr>
              <w:t>муниципальная собственность</w:t>
            </w:r>
          </w:p>
        </w:tc>
        <w:tc>
          <w:tcPr>
            <w:tcW w:w="0" w:type="auto"/>
            <w:tcBorders>
              <w:top w:val="nil"/>
              <w:left w:val="nil"/>
              <w:bottom w:val="single" w:sz="4" w:space="0" w:color="auto"/>
              <w:right w:val="single" w:sz="4" w:space="0" w:color="auto"/>
            </w:tcBorders>
            <w:shd w:val="clear" w:color="auto" w:fill="auto"/>
            <w:vAlign w:val="center"/>
            <w:hideMark/>
          </w:tcPr>
          <w:p w14:paraId="694C03E2"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3122" w:type="dxa"/>
            <w:tcBorders>
              <w:top w:val="nil"/>
              <w:left w:val="nil"/>
              <w:bottom w:val="single" w:sz="4" w:space="0" w:color="auto"/>
              <w:right w:val="single" w:sz="4" w:space="0" w:color="auto"/>
            </w:tcBorders>
            <w:shd w:val="clear" w:color="auto" w:fill="auto"/>
            <w:vAlign w:val="center"/>
            <w:hideMark/>
          </w:tcPr>
          <w:p w14:paraId="243DDAC8" w14:textId="77777777" w:rsidR="00BF15B4" w:rsidRPr="00BF15B4" w:rsidRDefault="00BF15B4" w:rsidP="00BF15B4">
            <w:pPr>
              <w:ind w:right="0"/>
              <w:rPr>
                <w:color w:val="000000"/>
                <w:sz w:val="20"/>
                <w:lang w:eastAsia="ru-RU"/>
              </w:rPr>
            </w:pPr>
            <w:r w:rsidRPr="00BF15B4">
              <w:rPr>
                <w:color w:val="000000"/>
                <w:sz w:val="20"/>
                <w:lang w:eastAsia="ru-RU"/>
              </w:rPr>
              <w:t>муниципальная собственность</w:t>
            </w:r>
          </w:p>
        </w:tc>
        <w:tc>
          <w:tcPr>
            <w:tcW w:w="2801" w:type="dxa"/>
            <w:tcBorders>
              <w:top w:val="nil"/>
              <w:left w:val="nil"/>
              <w:bottom w:val="single" w:sz="4" w:space="0" w:color="auto"/>
              <w:right w:val="single" w:sz="4" w:space="0" w:color="auto"/>
            </w:tcBorders>
            <w:shd w:val="clear" w:color="auto" w:fill="auto"/>
            <w:vAlign w:val="center"/>
            <w:hideMark/>
          </w:tcPr>
          <w:p w14:paraId="73FEF0C9"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r>
      <w:tr w:rsidR="00BF15B4" w:rsidRPr="00BF15B4" w14:paraId="768AF477" w14:textId="77777777" w:rsidTr="00BF15B4">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3ACB0E6B" w14:textId="77777777" w:rsidR="00BF15B4" w:rsidRPr="00BF15B4" w:rsidRDefault="00BF15B4" w:rsidP="00BF15B4">
            <w:pPr>
              <w:ind w:right="0"/>
              <w:rPr>
                <w:color w:val="000000"/>
                <w:sz w:val="20"/>
                <w:lang w:eastAsia="ru-RU"/>
              </w:rPr>
            </w:pPr>
            <w:r w:rsidRPr="00BF15B4">
              <w:rPr>
                <w:color w:val="000000"/>
                <w:sz w:val="20"/>
                <w:lang w:eastAsia="ru-RU"/>
              </w:rPr>
              <w:t>16</w:t>
            </w:r>
          </w:p>
        </w:tc>
        <w:tc>
          <w:tcPr>
            <w:tcW w:w="4667" w:type="dxa"/>
            <w:tcBorders>
              <w:top w:val="nil"/>
              <w:left w:val="nil"/>
              <w:bottom w:val="single" w:sz="4" w:space="0" w:color="auto"/>
              <w:right w:val="single" w:sz="4" w:space="0" w:color="auto"/>
            </w:tcBorders>
            <w:shd w:val="clear" w:color="auto" w:fill="auto"/>
            <w:vAlign w:val="center"/>
            <w:hideMark/>
          </w:tcPr>
          <w:p w14:paraId="1AF504A0" w14:textId="77777777" w:rsidR="00BF15B4" w:rsidRPr="00BF15B4" w:rsidRDefault="00BF15B4" w:rsidP="00BF15B4">
            <w:pPr>
              <w:ind w:right="0"/>
              <w:jc w:val="left"/>
              <w:rPr>
                <w:color w:val="000000"/>
                <w:sz w:val="20"/>
                <w:lang w:eastAsia="ru-RU"/>
              </w:rPr>
            </w:pPr>
            <w:r w:rsidRPr="00BF15B4">
              <w:rPr>
                <w:color w:val="000000"/>
                <w:sz w:val="20"/>
                <w:lang w:eastAsia="ru-RU"/>
              </w:rPr>
              <w:t>17) Котельная №25 п. Лесной</w:t>
            </w:r>
          </w:p>
        </w:tc>
        <w:tc>
          <w:tcPr>
            <w:tcW w:w="4512" w:type="dxa"/>
            <w:tcBorders>
              <w:top w:val="nil"/>
              <w:left w:val="nil"/>
              <w:bottom w:val="single" w:sz="4" w:space="0" w:color="auto"/>
              <w:right w:val="single" w:sz="4" w:space="0" w:color="auto"/>
            </w:tcBorders>
            <w:shd w:val="clear" w:color="auto" w:fill="auto"/>
            <w:vAlign w:val="center"/>
            <w:hideMark/>
          </w:tcPr>
          <w:p w14:paraId="44BF3B3A" w14:textId="77777777" w:rsidR="00BF15B4" w:rsidRPr="00BF15B4" w:rsidRDefault="00BF15B4" w:rsidP="00BF15B4">
            <w:pPr>
              <w:ind w:right="0"/>
              <w:rPr>
                <w:color w:val="000000"/>
                <w:sz w:val="20"/>
                <w:lang w:eastAsia="ru-RU"/>
              </w:rPr>
            </w:pPr>
            <w:r w:rsidRPr="00BF15B4">
              <w:rPr>
                <w:color w:val="000000"/>
                <w:sz w:val="20"/>
                <w:lang w:eastAsia="ru-RU"/>
              </w:rPr>
              <w:t>пос. Лесной</w:t>
            </w:r>
          </w:p>
        </w:tc>
        <w:tc>
          <w:tcPr>
            <w:tcW w:w="0" w:type="auto"/>
            <w:tcBorders>
              <w:top w:val="nil"/>
              <w:left w:val="nil"/>
              <w:bottom w:val="single" w:sz="4" w:space="0" w:color="auto"/>
              <w:right w:val="single" w:sz="4" w:space="0" w:color="auto"/>
            </w:tcBorders>
            <w:shd w:val="clear" w:color="auto" w:fill="auto"/>
            <w:vAlign w:val="center"/>
            <w:hideMark/>
          </w:tcPr>
          <w:p w14:paraId="774FF662" w14:textId="77777777" w:rsidR="00BF15B4" w:rsidRPr="00BF15B4" w:rsidRDefault="00BF15B4" w:rsidP="00BF15B4">
            <w:pPr>
              <w:ind w:right="0"/>
              <w:rPr>
                <w:color w:val="000000"/>
                <w:sz w:val="20"/>
                <w:lang w:eastAsia="ru-RU"/>
              </w:rPr>
            </w:pPr>
            <w:r w:rsidRPr="00BF15B4">
              <w:rPr>
                <w:color w:val="000000"/>
                <w:sz w:val="20"/>
                <w:lang w:eastAsia="ru-RU"/>
              </w:rPr>
              <w:t>муниципальная собственность</w:t>
            </w:r>
          </w:p>
        </w:tc>
        <w:tc>
          <w:tcPr>
            <w:tcW w:w="0" w:type="auto"/>
            <w:tcBorders>
              <w:top w:val="nil"/>
              <w:left w:val="nil"/>
              <w:bottom w:val="single" w:sz="4" w:space="0" w:color="auto"/>
              <w:right w:val="single" w:sz="4" w:space="0" w:color="auto"/>
            </w:tcBorders>
            <w:shd w:val="clear" w:color="auto" w:fill="auto"/>
            <w:vAlign w:val="center"/>
            <w:hideMark/>
          </w:tcPr>
          <w:p w14:paraId="51AC1765"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3122" w:type="dxa"/>
            <w:tcBorders>
              <w:top w:val="nil"/>
              <w:left w:val="nil"/>
              <w:bottom w:val="single" w:sz="4" w:space="0" w:color="auto"/>
              <w:right w:val="single" w:sz="4" w:space="0" w:color="auto"/>
            </w:tcBorders>
            <w:shd w:val="clear" w:color="auto" w:fill="auto"/>
            <w:vAlign w:val="center"/>
            <w:hideMark/>
          </w:tcPr>
          <w:p w14:paraId="520A5907" w14:textId="77777777" w:rsidR="00BF15B4" w:rsidRPr="00BF15B4" w:rsidRDefault="00BF15B4" w:rsidP="00BF15B4">
            <w:pPr>
              <w:ind w:right="0"/>
              <w:rPr>
                <w:color w:val="000000"/>
                <w:sz w:val="20"/>
                <w:lang w:eastAsia="ru-RU"/>
              </w:rPr>
            </w:pPr>
            <w:r w:rsidRPr="00BF15B4">
              <w:rPr>
                <w:color w:val="000000"/>
                <w:sz w:val="20"/>
                <w:lang w:eastAsia="ru-RU"/>
              </w:rPr>
              <w:t>муниципальная собственность</w:t>
            </w:r>
          </w:p>
        </w:tc>
        <w:tc>
          <w:tcPr>
            <w:tcW w:w="2801" w:type="dxa"/>
            <w:tcBorders>
              <w:top w:val="nil"/>
              <w:left w:val="nil"/>
              <w:bottom w:val="single" w:sz="4" w:space="0" w:color="auto"/>
              <w:right w:val="single" w:sz="4" w:space="0" w:color="auto"/>
            </w:tcBorders>
            <w:shd w:val="clear" w:color="auto" w:fill="auto"/>
            <w:vAlign w:val="center"/>
            <w:hideMark/>
          </w:tcPr>
          <w:p w14:paraId="72064B7D"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r>
      <w:tr w:rsidR="00BF15B4" w:rsidRPr="00BF15B4" w14:paraId="376B7E9A" w14:textId="77777777" w:rsidTr="00BF15B4">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4BD17563" w14:textId="77777777" w:rsidR="00BF15B4" w:rsidRPr="00BF15B4" w:rsidRDefault="00BF15B4" w:rsidP="00BF15B4">
            <w:pPr>
              <w:ind w:right="0"/>
              <w:rPr>
                <w:color w:val="000000"/>
                <w:sz w:val="20"/>
                <w:lang w:eastAsia="ru-RU"/>
              </w:rPr>
            </w:pPr>
            <w:r w:rsidRPr="00BF15B4">
              <w:rPr>
                <w:color w:val="000000"/>
                <w:sz w:val="20"/>
                <w:lang w:eastAsia="ru-RU"/>
              </w:rPr>
              <w:t>17</w:t>
            </w:r>
          </w:p>
        </w:tc>
        <w:tc>
          <w:tcPr>
            <w:tcW w:w="4667" w:type="dxa"/>
            <w:tcBorders>
              <w:top w:val="nil"/>
              <w:left w:val="nil"/>
              <w:bottom w:val="single" w:sz="4" w:space="0" w:color="auto"/>
              <w:right w:val="single" w:sz="4" w:space="0" w:color="auto"/>
            </w:tcBorders>
            <w:shd w:val="clear" w:color="auto" w:fill="auto"/>
            <w:vAlign w:val="center"/>
            <w:hideMark/>
          </w:tcPr>
          <w:p w14:paraId="3D91300E" w14:textId="77777777" w:rsidR="00BF15B4" w:rsidRPr="00BF15B4" w:rsidRDefault="00BF15B4" w:rsidP="00BF15B4">
            <w:pPr>
              <w:ind w:right="0"/>
              <w:jc w:val="left"/>
              <w:rPr>
                <w:color w:val="000000"/>
                <w:sz w:val="20"/>
                <w:lang w:eastAsia="ru-RU"/>
              </w:rPr>
            </w:pPr>
            <w:r w:rsidRPr="00BF15B4">
              <w:rPr>
                <w:color w:val="000000"/>
                <w:sz w:val="20"/>
                <w:lang w:eastAsia="ru-RU"/>
              </w:rPr>
              <w:t>18) Котельная №26 "Набережный"</w:t>
            </w:r>
            <w:r w:rsidRPr="00BF15B4">
              <w:rPr>
                <w:color w:val="000000"/>
                <w:sz w:val="20"/>
                <w:lang w:eastAsia="ru-RU"/>
              </w:rPr>
              <w:br/>
              <w:t>19) Котельная №27 "Набережный"</w:t>
            </w:r>
          </w:p>
        </w:tc>
        <w:tc>
          <w:tcPr>
            <w:tcW w:w="4512" w:type="dxa"/>
            <w:tcBorders>
              <w:top w:val="nil"/>
              <w:left w:val="nil"/>
              <w:bottom w:val="single" w:sz="4" w:space="0" w:color="auto"/>
              <w:right w:val="single" w:sz="4" w:space="0" w:color="auto"/>
            </w:tcBorders>
            <w:shd w:val="clear" w:color="auto" w:fill="auto"/>
            <w:vAlign w:val="center"/>
            <w:hideMark/>
          </w:tcPr>
          <w:p w14:paraId="05ED61CE" w14:textId="77777777" w:rsidR="00BF15B4" w:rsidRPr="00BF15B4" w:rsidRDefault="00BF15B4" w:rsidP="00BF15B4">
            <w:pPr>
              <w:ind w:right="0"/>
              <w:rPr>
                <w:color w:val="000000"/>
                <w:sz w:val="20"/>
                <w:lang w:eastAsia="ru-RU"/>
              </w:rPr>
            </w:pPr>
            <w:r w:rsidRPr="00BF15B4">
              <w:rPr>
                <w:color w:val="000000"/>
                <w:sz w:val="20"/>
                <w:lang w:eastAsia="ru-RU"/>
              </w:rPr>
              <w:t>18) г. Сургут, Набережный пр. 17/2</w:t>
            </w:r>
            <w:r w:rsidRPr="00BF15B4">
              <w:rPr>
                <w:color w:val="000000"/>
                <w:sz w:val="20"/>
                <w:lang w:eastAsia="ru-RU"/>
              </w:rPr>
              <w:br/>
              <w:t>19) г. Сургут, Набережный пр. 17</w:t>
            </w:r>
          </w:p>
        </w:tc>
        <w:tc>
          <w:tcPr>
            <w:tcW w:w="0" w:type="auto"/>
            <w:tcBorders>
              <w:top w:val="nil"/>
              <w:left w:val="nil"/>
              <w:bottom w:val="single" w:sz="4" w:space="0" w:color="auto"/>
              <w:right w:val="single" w:sz="4" w:space="0" w:color="auto"/>
            </w:tcBorders>
            <w:shd w:val="clear" w:color="auto" w:fill="auto"/>
            <w:vAlign w:val="center"/>
            <w:hideMark/>
          </w:tcPr>
          <w:p w14:paraId="7ECDD1B5" w14:textId="77777777" w:rsidR="00BF15B4" w:rsidRPr="00BF15B4" w:rsidRDefault="00BF15B4" w:rsidP="00BF15B4">
            <w:pPr>
              <w:ind w:right="0"/>
              <w:rPr>
                <w:color w:val="000000"/>
                <w:sz w:val="20"/>
                <w:lang w:eastAsia="ru-RU"/>
              </w:rPr>
            </w:pPr>
            <w:r w:rsidRPr="00BF15B4">
              <w:rPr>
                <w:color w:val="000000"/>
                <w:sz w:val="20"/>
                <w:lang w:eastAsia="ru-RU"/>
              </w:rPr>
              <w:t>муниципальная собственность</w:t>
            </w:r>
          </w:p>
        </w:tc>
        <w:tc>
          <w:tcPr>
            <w:tcW w:w="0" w:type="auto"/>
            <w:tcBorders>
              <w:top w:val="nil"/>
              <w:left w:val="nil"/>
              <w:bottom w:val="single" w:sz="4" w:space="0" w:color="auto"/>
              <w:right w:val="single" w:sz="4" w:space="0" w:color="auto"/>
            </w:tcBorders>
            <w:shd w:val="clear" w:color="auto" w:fill="auto"/>
            <w:vAlign w:val="center"/>
            <w:hideMark/>
          </w:tcPr>
          <w:p w14:paraId="38F2FD99"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3122" w:type="dxa"/>
            <w:tcBorders>
              <w:top w:val="nil"/>
              <w:left w:val="nil"/>
              <w:bottom w:val="single" w:sz="4" w:space="0" w:color="auto"/>
              <w:right w:val="single" w:sz="4" w:space="0" w:color="auto"/>
            </w:tcBorders>
            <w:shd w:val="clear" w:color="auto" w:fill="auto"/>
            <w:vAlign w:val="center"/>
            <w:hideMark/>
          </w:tcPr>
          <w:p w14:paraId="5CF79F56" w14:textId="77777777" w:rsidR="00BF15B4" w:rsidRPr="00BF15B4" w:rsidRDefault="00BF15B4" w:rsidP="00BF15B4">
            <w:pPr>
              <w:ind w:right="0"/>
              <w:rPr>
                <w:color w:val="000000"/>
                <w:sz w:val="20"/>
                <w:lang w:eastAsia="ru-RU"/>
              </w:rPr>
            </w:pPr>
            <w:r w:rsidRPr="00BF15B4">
              <w:rPr>
                <w:color w:val="000000"/>
                <w:sz w:val="20"/>
                <w:lang w:eastAsia="ru-RU"/>
              </w:rPr>
              <w:t>муниципальная собственность</w:t>
            </w:r>
          </w:p>
        </w:tc>
        <w:tc>
          <w:tcPr>
            <w:tcW w:w="2801" w:type="dxa"/>
            <w:tcBorders>
              <w:top w:val="nil"/>
              <w:left w:val="nil"/>
              <w:bottom w:val="single" w:sz="4" w:space="0" w:color="auto"/>
              <w:right w:val="single" w:sz="4" w:space="0" w:color="auto"/>
            </w:tcBorders>
            <w:shd w:val="clear" w:color="auto" w:fill="auto"/>
            <w:vAlign w:val="center"/>
            <w:hideMark/>
          </w:tcPr>
          <w:p w14:paraId="22A88E65"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r>
      <w:tr w:rsidR="00BF15B4" w:rsidRPr="00BF15B4" w14:paraId="2515E5BC" w14:textId="77777777" w:rsidTr="00BF15B4">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31E49F7B" w14:textId="77777777" w:rsidR="00BF15B4" w:rsidRPr="00BF15B4" w:rsidRDefault="00BF15B4" w:rsidP="00BF15B4">
            <w:pPr>
              <w:ind w:right="0"/>
              <w:rPr>
                <w:color w:val="000000"/>
                <w:sz w:val="20"/>
                <w:lang w:eastAsia="ru-RU"/>
              </w:rPr>
            </w:pPr>
            <w:r w:rsidRPr="00BF15B4">
              <w:rPr>
                <w:color w:val="000000"/>
                <w:sz w:val="20"/>
                <w:lang w:eastAsia="ru-RU"/>
              </w:rPr>
              <w:t>18</w:t>
            </w:r>
          </w:p>
        </w:tc>
        <w:tc>
          <w:tcPr>
            <w:tcW w:w="4667" w:type="dxa"/>
            <w:tcBorders>
              <w:top w:val="nil"/>
              <w:left w:val="nil"/>
              <w:bottom w:val="single" w:sz="4" w:space="0" w:color="auto"/>
              <w:right w:val="single" w:sz="4" w:space="0" w:color="auto"/>
            </w:tcBorders>
            <w:shd w:val="clear" w:color="auto" w:fill="auto"/>
            <w:vAlign w:val="center"/>
            <w:hideMark/>
          </w:tcPr>
          <w:p w14:paraId="2AC6FABE" w14:textId="77777777" w:rsidR="00BF15B4" w:rsidRPr="00BF15B4" w:rsidRDefault="00BF15B4" w:rsidP="00BF15B4">
            <w:pPr>
              <w:ind w:right="0"/>
              <w:jc w:val="left"/>
              <w:rPr>
                <w:color w:val="000000"/>
                <w:sz w:val="20"/>
                <w:lang w:eastAsia="ru-RU"/>
              </w:rPr>
            </w:pPr>
            <w:r w:rsidRPr="00BF15B4">
              <w:rPr>
                <w:color w:val="000000"/>
                <w:sz w:val="20"/>
                <w:lang w:eastAsia="ru-RU"/>
              </w:rPr>
              <w:t>20) Котельная №28 п. Юность</w:t>
            </w:r>
          </w:p>
        </w:tc>
        <w:tc>
          <w:tcPr>
            <w:tcW w:w="4512" w:type="dxa"/>
            <w:tcBorders>
              <w:top w:val="nil"/>
              <w:left w:val="nil"/>
              <w:bottom w:val="single" w:sz="4" w:space="0" w:color="auto"/>
              <w:right w:val="single" w:sz="4" w:space="0" w:color="auto"/>
            </w:tcBorders>
            <w:shd w:val="clear" w:color="auto" w:fill="auto"/>
            <w:vAlign w:val="center"/>
            <w:hideMark/>
          </w:tcPr>
          <w:p w14:paraId="2E8E0252" w14:textId="77777777" w:rsidR="00BF15B4" w:rsidRPr="00BF15B4" w:rsidRDefault="00BF15B4" w:rsidP="00BF15B4">
            <w:pPr>
              <w:ind w:right="0"/>
              <w:rPr>
                <w:color w:val="000000"/>
                <w:sz w:val="20"/>
                <w:lang w:eastAsia="ru-RU"/>
              </w:rPr>
            </w:pPr>
            <w:r w:rsidRPr="00BF15B4">
              <w:rPr>
                <w:color w:val="000000"/>
                <w:sz w:val="20"/>
                <w:lang w:eastAsia="ru-RU"/>
              </w:rPr>
              <w:t>п. Юность</w:t>
            </w:r>
          </w:p>
        </w:tc>
        <w:tc>
          <w:tcPr>
            <w:tcW w:w="0" w:type="auto"/>
            <w:tcBorders>
              <w:top w:val="nil"/>
              <w:left w:val="nil"/>
              <w:bottom w:val="single" w:sz="4" w:space="0" w:color="auto"/>
              <w:right w:val="single" w:sz="4" w:space="0" w:color="auto"/>
            </w:tcBorders>
            <w:shd w:val="clear" w:color="auto" w:fill="auto"/>
            <w:vAlign w:val="center"/>
            <w:hideMark/>
          </w:tcPr>
          <w:p w14:paraId="18FBDF94" w14:textId="77777777" w:rsidR="00BF15B4" w:rsidRPr="00BF15B4" w:rsidRDefault="00BF15B4" w:rsidP="00BF15B4">
            <w:pPr>
              <w:ind w:right="0"/>
              <w:rPr>
                <w:color w:val="000000"/>
                <w:sz w:val="20"/>
                <w:lang w:eastAsia="ru-RU"/>
              </w:rPr>
            </w:pPr>
            <w:r w:rsidRPr="00BF15B4">
              <w:rPr>
                <w:color w:val="000000"/>
                <w:sz w:val="20"/>
                <w:lang w:eastAsia="ru-RU"/>
              </w:rPr>
              <w:t>муниципальная собственность</w:t>
            </w:r>
          </w:p>
        </w:tc>
        <w:tc>
          <w:tcPr>
            <w:tcW w:w="0" w:type="auto"/>
            <w:tcBorders>
              <w:top w:val="nil"/>
              <w:left w:val="nil"/>
              <w:bottom w:val="single" w:sz="4" w:space="0" w:color="auto"/>
              <w:right w:val="single" w:sz="4" w:space="0" w:color="auto"/>
            </w:tcBorders>
            <w:shd w:val="clear" w:color="auto" w:fill="auto"/>
            <w:vAlign w:val="center"/>
            <w:hideMark/>
          </w:tcPr>
          <w:p w14:paraId="11BCF7CD"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3122" w:type="dxa"/>
            <w:tcBorders>
              <w:top w:val="nil"/>
              <w:left w:val="nil"/>
              <w:bottom w:val="single" w:sz="4" w:space="0" w:color="auto"/>
              <w:right w:val="single" w:sz="4" w:space="0" w:color="auto"/>
            </w:tcBorders>
            <w:shd w:val="clear" w:color="auto" w:fill="auto"/>
            <w:vAlign w:val="center"/>
            <w:hideMark/>
          </w:tcPr>
          <w:p w14:paraId="197B2E72" w14:textId="77777777" w:rsidR="00BF15B4" w:rsidRPr="00BF15B4" w:rsidRDefault="00BF15B4" w:rsidP="00BF15B4">
            <w:pPr>
              <w:ind w:right="0"/>
              <w:rPr>
                <w:color w:val="000000"/>
                <w:sz w:val="20"/>
                <w:lang w:eastAsia="ru-RU"/>
              </w:rPr>
            </w:pPr>
            <w:r w:rsidRPr="00BF15B4">
              <w:rPr>
                <w:color w:val="000000"/>
                <w:sz w:val="20"/>
                <w:lang w:eastAsia="ru-RU"/>
              </w:rPr>
              <w:t>муниципальная собственность</w:t>
            </w:r>
          </w:p>
        </w:tc>
        <w:tc>
          <w:tcPr>
            <w:tcW w:w="2801" w:type="dxa"/>
            <w:tcBorders>
              <w:top w:val="nil"/>
              <w:left w:val="nil"/>
              <w:bottom w:val="single" w:sz="4" w:space="0" w:color="auto"/>
              <w:right w:val="single" w:sz="4" w:space="0" w:color="auto"/>
            </w:tcBorders>
            <w:shd w:val="clear" w:color="auto" w:fill="auto"/>
            <w:vAlign w:val="center"/>
            <w:hideMark/>
          </w:tcPr>
          <w:p w14:paraId="25B17D05"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r>
      <w:tr w:rsidR="00BF15B4" w:rsidRPr="00BF15B4" w14:paraId="5B75B21E" w14:textId="77777777" w:rsidTr="00BF15B4">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541B2A9F" w14:textId="77777777" w:rsidR="00BF15B4" w:rsidRPr="00BF15B4" w:rsidRDefault="00BF15B4" w:rsidP="00BF15B4">
            <w:pPr>
              <w:ind w:right="0"/>
              <w:rPr>
                <w:color w:val="000000"/>
                <w:sz w:val="20"/>
                <w:lang w:eastAsia="ru-RU"/>
              </w:rPr>
            </w:pPr>
            <w:r w:rsidRPr="00BF15B4">
              <w:rPr>
                <w:color w:val="000000"/>
                <w:sz w:val="20"/>
                <w:lang w:eastAsia="ru-RU"/>
              </w:rPr>
              <w:t>19</w:t>
            </w:r>
          </w:p>
        </w:tc>
        <w:tc>
          <w:tcPr>
            <w:tcW w:w="4667" w:type="dxa"/>
            <w:tcBorders>
              <w:top w:val="nil"/>
              <w:left w:val="nil"/>
              <w:bottom w:val="single" w:sz="4" w:space="0" w:color="auto"/>
              <w:right w:val="single" w:sz="4" w:space="0" w:color="auto"/>
            </w:tcBorders>
            <w:shd w:val="clear" w:color="auto" w:fill="auto"/>
            <w:vAlign w:val="center"/>
            <w:hideMark/>
          </w:tcPr>
          <w:p w14:paraId="313F00FC" w14:textId="77777777" w:rsidR="00BF15B4" w:rsidRPr="00BF15B4" w:rsidRDefault="00BF15B4" w:rsidP="00BF15B4">
            <w:pPr>
              <w:ind w:right="0"/>
              <w:jc w:val="left"/>
              <w:rPr>
                <w:color w:val="000000"/>
                <w:sz w:val="20"/>
                <w:lang w:eastAsia="ru-RU"/>
              </w:rPr>
            </w:pPr>
            <w:r w:rsidRPr="00BF15B4">
              <w:rPr>
                <w:color w:val="000000"/>
                <w:sz w:val="20"/>
                <w:lang w:eastAsia="ru-RU"/>
              </w:rPr>
              <w:t>21) Котельная №29 п. Таежный</w:t>
            </w:r>
          </w:p>
        </w:tc>
        <w:tc>
          <w:tcPr>
            <w:tcW w:w="4512" w:type="dxa"/>
            <w:tcBorders>
              <w:top w:val="nil"/>
              <w:left w:val="nil"/>
              <w:bottom w:val="single" w:sz="4" w:space="0" w:color="auto"/>
              <w:right w:val="single" w:sz="4" w:space="0" w:color="auto"/>
            </w:tcBorders>
            <w:shd w:val="clear" w:color="auto" w:fill="auto"/>
            <w:vAlign w:val="center"/>
            <w:hideMark/>
          </w:tcPr>
          <w:p w14:paraId="59159A9D" w14:textId="77777777" w:rsidR="00BF15B4" w:rsidRPr="00BF15B4" w:rsidRDefault="00BF15B4" w:rsidP="00BF15B4">
            <w:pPr>
              <w:ind w:right="0"/>
              <w:rPr>
                <w:color w:val="000000"/>
                <w:sz w:val="20"/>
                <w:lang w:eastAsia="ru-RU"/>
              </w:rPr>
            </w:pPr>
            <w:r w:rsidRPr="00BF15B4">
              <w:rPr>
                <w:color w:val="000000"/>
                <w:sz w:val="20"/>
                <w:lang w:eastAsia="ru-RU"/>
              </w:rPr>
              <w:t>п. Таежный</w:t>
            </w:r>
          </w:p>
        </w:tc>
        <w:tc>
          <w:tcPr>
            <w:tcW w:w="0" w:type="auto"/>
            <w:tcBorders>
              <w:top w:val="nil"/>
              <w:left w:val="nil"/>
              <w:bottom w:val="single" w:sz="4" w:space="0" w:color="auto"/>
              <w:right w:val="single" w:sz="4" w:space="0" w:color="auto"/>
            </w:tcBorders>
            <w:shd w:val="clear" w:color="auto" w:fill="auto"/>
            <w:vAlign w:val="center"/>
            <w:hideMark/>
          </w:tcPr>
          <w:p w14:paraId="2CD9556C" w14:textId="77777777" w:rsidR="00BF15B4" w:rsidRPr="00BF15B4" w:rsidRDefault="00BF15B4" w:rsidP="00BF15B4">
            <w:pPr>
              <w:ind w:right="0"/>
              <w:rPr>
                <w:color w:val="000000"/>
                <w:sz w:val="20"/>
                <w:lang w:eastAsia="ru-RU"/>
              </w:rPr>
            </w:pPr>
            <w:r w:rsidRPr="00BF15B4">
              <w:rPr>
                <w:color w:val="000000"/>
                <w:sz w:val="20"/>
                <w:lang w:eastAsia="ru-RU"/>
              </w:rPr>
              <w:t>муниципальная собственность</w:t>
            </w:r>
          </w:p>
        </w:tc>
        <w:tc>
          <w:tcPr>
            <w:tcW w:w="0" w:type="auto"/>
            <w:tcBorders>
              <w:top w:val="nil"/>
              <w:left w:val="nil"/>
              <w:bottom w:val="single" w:sz="4" w:space="0" w:color="auto"/>
              <w:right w:val="single" w:sz="4" w:space="0" w:color="auto"/>
            </w:tcBorders>
            <w:shd w:val="clear" w:color="auto" w:fill="auto"/>
            <w:vAlign w:val="center"/>
            <w:hideMark/>
          </w:tcPr>
          <w:p w14:paraId="28AEE8A7"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3122" w:type="dxa"/>
            <w:tcBorders>
              <w:top w:val="nil"/>
              <w:left w:val="nil"/>
              <w:bottom w:val="single" w:sz="4" w:space="0" w:color="auto"/>
              <w:right w:val="single" w:sz="4" w:space="0" w:color="auto"/>
            </w:tcBorders>
            <w:shd w:val="clear" w:color="auto" w:fill="auto"/>
            <w:vAlign w:val="center"/>
            <w:hideMark/>
          </w:tcPr>
          <w:p w14:paraId="59200F08" w14:textId="77777777" w:rsidR="00BF15B4" w:rsidRPr="00BF15B4" w:rsidRDefault="00BF15B4" w:rsidP="00BF15B4">
            <w:pPr>
              <w:ind w:right="0"/>
              <w:rPr>
                <w:color w:val="000000"/>
                <w:sz w:val="20"/>
                <w:lang w:eastAsia="ru-RU"/>
              </w:rPr>
            </w:pPr>
            <w:r w:rsidRPr="00BF15B4">
              <w:rPr>
                <w:color w:val="000000"/>
                <w:sz w:val="20"/>
                <w:lang w:eastAsia="ru-RU"/>
              </w:rPr>
              <w:t>муниципальная собственность</w:t>
            </w:r>
          </w:p>
        </w:tc>
        <w:tc>
          <w:tcPr>
            <w:tcW w:w="2801" w:type="dxa"/>
            <w:tcBorders>
              <w:top w:val="nil"/>
              <w:left w:val="nil"/>
              <w:bottom w:val="single" w:sz="4" w:space="0" w:color="auto"/>
              <w:right w:val="single" w:sz="4" w:space="0" w:color="auto"/>
            </w:tcBorders>
            <w:shd w:val="clear" w:color="auto" w:fill="auto"/>
            <w:vAlign w:val="center"/>
            <w:hideMark/>
          </w:tcPr>
          <w:p w14:paraId="3DED80DF"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r>
      <w:tr w:rsidR="00BF15B4" w:rsidRPr="00BF15B4" w14:paraId="5C47F7F0" w14:textId="77777777" w:rsidTr="00BF15B4">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4D3F1133" w14:textId="77777777" w:rsidR="00BF15B4" w:rsidRPr="00BF15B4" w:rsidRDefault="00BF15B4" w:rsidP="00BF15B4">
            <w:pPr>
              <w:ind w:right="0"/>
              <w:rPr>
                <w:color w:val="000000"/>
                <w:sz w:val="20"/>
                <w:lang w:eastAsia="ru-RU"/>
              </w:rPr>
            </w:pPr>
            <w:r w:rsidRPr="00BF15B4">
              <w:rPr>
                <w:color w:val="000000"/>
                <w:sz w:val="20"/>
                <w:lang w:eastAsia="ru-RU"/>
              </w:rPr>
              <w:t>20</w:t>
            </w:r>
          </w:p>
        </w:tc>
        <w:tc>
          <w:tcPr>
            <w:tcW w:w="4667" w:type="dxa"/>
            <w:tcBorders>
              <w:top w:val="nil"/>
              <w:left w:val="nil"/>
              <w:bottom w:val="single" w:sz="4" w:space="0" w:color="auto"/>
              <w:right w:val="single" w:sz="4" w:space="0" w:color="auto"/>
            </w:tcBorders>
            <w:shd w:val="clear" w:color="auto" w:fill="auto"/>
            <w:vAlign w:val="center"/>
            <w:hideMark/>
          </w:tcPr>
          <w:p w14:paraId="0783A560" w14:textId="77777777" w:rsidR="00BF15B4" w:rsidRPr="00BF15B4" w:rsidRDefault="00BF15B4" w:rsidP="00BF15B4">
            <w:pPr>
              <w:ind w:right="0"/>
              <w:jc w:val="left"/>
              <w:rPr>
                <w:color w:val="000000"/>
                <w:sz w:val="20"/>
                <w:lang w:eastAsia="ru-RU"/>
              </w:rPr>
            </w:pPr>
            <w:r w:rsidRPr="00BF15B4">
              <w:rPr>
                <w:color w:val="000000"/>
                <w:sz w:val="20"/>
                <w:lang w:eastAsia="ru-RU"/>
              </w:rPr>
              <w:t>22) Котельная №30 п. Лунный</w:t>
            </w:r>
          </w:p>
        </w:tc>
        <w:tc>
          <w:tcPr>
            <w:tcW w:w="4512" w:type="dxa"/>
            <w:tcBorders>
              <w:top w:val="nil"/>
              <w:left w:val="nil"/>
              <w:bottom w:val="single" w:sz="4" w:space="0" w:color="auto"/>
              <w:right w:val="single" w:sz="4" w:space="0" w:color="auto"/>
            </w:tcBorders>
            <w:shd w:val="clear" w:color="auto" w:fill="auto"/>
            <w:vAlign w:val="center"/>
            <w:hideMark/>
          </w:tcPr>
          <w:p w14:paraId="606C112A" w14:textId="77777777" w:rsidR="00BF15B4" w:rsidRPr="00BF15B4" w:rsidRDefault="00BF15B4" w:rsidP="00BF15B4">
            <w:pPr>
              <w:ind w:right="0"/>
              <w:rPr>
                <w:color w:val="000000"/>
                <w:sz w:val="20"/>
                <w:lang w:eastAsia="ru-RU"/>
              </w:rPr>
            </w:pPr>
            <w:r w:rsidRPr="00BF15B4">
              <w:rPr>
                <w:color w:val="000000"/>
                <w:sz w:val="20"/>
                <w:lang w:eastAsia="ru-RU"/>
              </w:rPr>
              <w:t>п. Лунный</w:t>
            </w:r>
          </w:p>
        </w:tc>
        <w:tc>
          <w:tcPr>
            <w:tcW w:w="0" w:type="auto"/>
            <w:tcBorders>
              <w:top w:val="nil"/>
              <w:left w:val="nil"/>
              <w:bottom w:val="single" w:sz="4" w:space="0" w:color="auto"/>
              <w:right w:val="single" w:sz="4" w:space="0" w:color="auto"/>
            </w:tcBorders>
            <w:shd w:val="clear" w:color="auto" w:fill="auto"/>
            <w:vAlign w:val="center"/>
            <w:hideMark/>
          </w:tcPr>
          <w:p w14:paraId="2CDB686D" w14:textId="77777777" w:rsidR="00BF15B4" w:rsidRPr="00BF15B4" w:rsidRDefault="00BF15B4" w:rsidP="00BF15B4">
            <w:pPr>
              <w:ind w:right="0"/>
              <w:rPr>
                <w:color w:val="000000"/>
                <w:sz w:val="20"/>
                <w:lang w:eastAsia="ru-RU"/>
              </w:rPr>
            </w:pPr>
            <w:r w:rsidRPr="00BF15B4">
              <w:rPr>
                <w:color w:val="000000"/>
                <w:sz w:val="20"/>
                <w:lang w:eastAsia="ru-RU"/>
              </w:rPr>
              <w:t>муниципальная собственность</w:t>
            </w:r>
          </w:p>
        </w:tc>
        <w:tc>
          <w:tcPr>
            <w:tcW w:w="0" w:type="auto"/>
            <w:tcBorders>
              <w:top w:val="nil"/>
              <w:left w:val="nil"/>
              <w:bottom w:val="single" w:sz="4" w:space="0" w:color="auto"/>
              <w:right w:val="single" w:sz="4" w:space="0" w:color="auto"/>
            </w:tcBorders>
            <w:shd w:val="clear" w:color="auto" w:fill="auto"/>
            <w:vAlign w:val="center"/>
            <w:hideMark/>
          </w:tcPr>
          <w:p w14:paraId="7841F436"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3122" w:type="dxa"/>
            <w:tcBorders>
              <w:top w:val="nil"/>
              <w:left w:val="nil"/>
              <w:bottom w:val="single" w:sz="4" w:space="0" w:color="auto"/>
              <w:right w:val="single" w:sz="4" w:space="0" w:color="auto"/>
            </w:tcBorders>
            <w:shd w:val="clear" w:color="auto" w:fill="auto"/>
            <w:vAlign w:val="center"/>
            <w:hideMark/>
          </w:tcPr>
          <w:p w14:paraId="1542BAEC" w14:textId="77777777" w:rsidR="00BF15B4" w:rsidRPr="00BF15B4" w:rsidRDefault="00BF15B4" w:rsidP="00BF15B4">
            <w:pPr>
              <w:ind w:right="0"/>
              <w:rPr>
                <w:color w:val="000000"/>
                <w:sz w:val="20"/>
                <w:lang w:eastAsia="ru-RU"/>
              </w:rPr>
            </w:pPr>
            <w:r w:rsidRPr="00BF15B4">
              <w:rPr>
                <w:color w:val="000000"/>
                <w:sz w:val="20"/>
                <w:lang w:eastAsia="ru-RU"/>
              </w:rPr>
              <w:t>муниципальная собственность</w:t>
            </w:r>
          </w:p>
        </w:tc>
        <w:tc>
          <w:tcPr>
            <w:tcW w:w="2801" w:type="dxa"/>
            <w:tcBorders>
              <w:top w:val="nil"/>
              <w:left w:val="nil"/>
              <w:bottom w:val="single" w:sz="4" w:space="0" w:color="auto"/>
              <w:right w:val="single" w:sz="4" w:space="0" w:color="auto"/>
            </w:tcBorders>
            <w:shd w:val="clear" w:color="auto" w:fill="auto"/>
            <w:vAlign w:val="center"/>
            <w:hideMark/>
          </w:tcPr>
          <w:p w14:paraId="3C09BA97"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r>
      <w:tr w:rsidR="00BF15B4" w:rsidRPr="00BF15B4" w14:paraId="5D6E4A72" w14:textId="77777777" w:rsidTr="00BF15B4">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4FFF9E29" w14:textId="77777777" w:rsidR="00BF15B4" w:rsidRPr="00BF15B4" w:rsidRDefault="00BF15B4" w:rsidP="00BF15B4">
            <w:pPr>
              <w:ind w:right="0"/>
              <w:rPr>
                <w:color w:val="000000"/>
                <w:sz w:val="20"/>
                <w:lang w:eastAsia="ru-RU"/>
              </w:rPr>
            </w:pPr>
            <w:r w:rsidRPr="00BF15B4">
              <w:rPr>
                <w:color w:val="000000"/>
                <w:sz w:val="20"/>
                <w:lang w:eastAsia="ru-RU"/>
              </w:rPr>
              <w:t>21</w:t>
            </w:r>
          </w:p>
        </w:tc>
        <w:tc>
          <w:tcPr>
            <w:tcW w:w="4667" w:type="dxa"/>
            <w:tcBorders>
              <w:top w:val="nil"/>
              <w:left w:val="nil"/>
              <w:bottom w:val="single" w:sz="4" w:space="0" w:color="auto"/>
              <w:right w:val="single" w:sz="4" w:space="0" w:color="auto"/>
            </w:tcBorders>
            <w:shd w:val="clear" w:color="auto" w:fill="auto"/>
            <w:vAlign w:val="center"/>
            <w:hideMark/>
          </w:tcPr>
          <w:p w14:paraId="1C635AEC" w14:textId="77777777" w:rsidR="00BF15B4" w:rsidRPr="00BF15B4" w:rsidRDefault="00BF15B4" w:rsidP="00BF15B4">
            <w:pPr>
              <w:ind w:right="0"/>
              <w:jc w:val="left"/>
              <w:rPr>
                <w:color w:val="000000"/>
                <w:sz w:val="20"/>
                <w:lang w:eastAsia="ru-RU"/>
              </w:rPr>
            </w:pPr>
            <w:r w:rsidRPr="00BF15B4">
              <w:rPr>
                <w:color w:val="000000"/>
                <w:sz w:val="20"/>
                <w:lang w:eastAsia="ru-RU"/>
              </w:rPr>
              <w:t>23) Котельная №32 п. Снежный</w:t>
            </w:r>
            <w:r w:rsidRPr="00BF15B4">
              <w:rPr>
                <w:color w:val="000000"/>
                <w:sz w:val="20"/>
                <w:lang w:eastAsia="ru-RU"/>
              </w:rPr>
              <w:br/>
              <w:t>24) Котельная №33 п. Снежный</w:t>
            </w:r>
          </w:p>
        </w:tc>
        <w:tc>
          <w:tcPr>
            <w:tcW w:w="4512" w:type="dxa"/>
            <w:tcBorders>
              <w:top w:val="nil"/>
              <w:left w:val="nil"/>
              <w:bottom w:val="single" w:sz="4" w:space="0" w:color="auto"/>
              <w:right w:val="single" w:sz="4" w:space="0" w:color="auto"/>
            </w:tcBorders>
            <w:shd w:val="clear" w:color="auto" w:fill="auto"/>
            <w:vAlign w:val="center"/>
            <w:hideMark/>
          </w:tcPr>
          <w:p w14:paraId="2AA3C2E9" w14:textId="77777777" w:rsidR="00BF15B4" w:rsidRPr="00BF15B4" w:rsidRDefault="00BF15B4" w:rsidP="00BF15B4">
            <w:pPr>
              <w:ind w:right="0"/>
              <w:rPr>
                <w:color w:val="000000"/>
                <w:sz w:val="20"/>
                <w:lang w:eastAsia="ru-RU"/>
              </w:rPr>
            </w:pPr>
            <w:r w:rsidRPr="00BF15B4">
              <w:rPr>
                <w:color w:val="000000"/>
                <w:sz w:val="20"/>
                <w:lang w:eastAsia="ru-RU"/>
              </w:rPr>
              <w:t>п. Снежный</w:t>
            </w:r>
          </w:p>
        </w:tc>
        <w:tc>
          <w:tcPr>
            <w:tcW w:w="0" w:type="auto"/>
            <w:tcBorders>
              <w:top w:val="nil"/>
              <w:left w:val="nil"/>
              <w:bottom w:val="single" w:sz="4" w:space="0" w:color="auto"/>
              <w:right w:val="single" w:sz="4" w:space="0" w:color="auto"/>
            </w:tcBorders>
            <w:shd w:val="clear" w:color="auto" w:fill="auto"/>
            <w:vAlign w:val="center"/>
            <w:hideMark/>
          </w:tcPr>
          <w:p w14:paraId="677940CE" w14:textId="77777777" w:rsidR="00BF15B4" w:rsidRPr="00BF15B4" w:rsidRDefault="00BF15B4" w:rsidP="00BF15B4">
            <w:pPr>
              <w:ind w:right="0"/>
              <w:rPr>
                <w:color w:val="000000"/>
                <w:sz w:val="20"/>
                <w:lang w:eastAsia="ru-RU"/>
              </w:rPr>
            </w:pPr>
            <w:r w:rsidRPr="00BF15B4">
              <w:rPr>
                <w:color w:val="000000"/>
                <w:sz w:val="20"/>
                <w:lang w:eastAsia="ru-RU"/>
              </w:rPr>
              <w:t>муниципальная собственность</w:t>
            </w:r>
          </w:p>
        </w:tc>
        <w:tc>
          <w:tcPr>
            <w:tcW w:w="0" w:type="auto"/>
            <w:tcBorders>
              <w:top w:val="nil"/>
              <w:left w:val="nil"/>
              <w:bottom w:val="single" w:sz="4" w:space="0" w:color="auto"/>
              <w:right w:val="single" w:sz="4" w:space="0" w:color="auto"/>
            </w:tcBorders>
            <w:shd w:val="clear" w:color="auto" w:fill="auto"/>
            <w:vAlign w:val="center"/>
            <w:hideMark/>
          </w:tcPr>
          <w:p w14:paraId="31B808B6"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3122" w:type="dxa"/>
            <w:tcBorders>
              <w:top w:val="nil"/>
              <w:left w:val="nil"/>
              <w:bottom w:val="single" w:sz="4" w:space="0" w:color="auto"/>
              <w:right w:val="single" w:sz="4" w:space="0" w:color="auto"/>
            </w:tcBorders>
            <w:shd w:val="clear" w:color="auto" w:fill="auto"/>
            <w:vAlign w:val="center"/>
            <w:hideMark/>
          </w:tcPr>
          <w:p w14:paraId="7C32FAD7" w14:textId="77777777" w:rsidR="00BF15B4" w:rsidRPr="00BF15B4" w:rsidRDefault="00BF15B4" w:rsidP="00BF15B4">
            <w:pPr>
              <w:ind w:right="0"/>
              <w:rPr>
                <w:color w:val="000000"/>
                <w:sz w:val="20"/>
                <w:lang w:eastAsia="ru-RU"/>
              </w:rPr>
            </w:pPr>
            <w:r w:rsidRPr="00BF15B4">
              <w:rPr>
                <w:color w:val="000000"/>
                <w:sz w:val="20"/>
                <w:lang w:eastAsia="ru-RU"/>
              </w:rPr>
              <w:t>муниципальная собственность</w:t>
            </w:r>
          </w:p>
        </w:tc>
        <w:tc>
          <w:tcPr>
            <w:tcW w:w="2801" w:type="dxa"/>
            <w:tcBorders>
              <w:top w:val="nil"/>
              <w:left w:val="nil"/>
              <w:bottom w:val="single" w:sz="4" w:space="0" w:color="auto"/>
              <w:right w:val="single" w:sz="4" w:space="0" w:color="auto"/>
            </w:tcBorders>
            <w:shd w:val="clear" w:color="auto" w:fill="auto"/>
            <w:vAlign w:val="center"/>
            <w:hideMark/>
          </w:tcPr>
          <w:p w14:paraId="4ACE0A4F"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r>
      <w:tr w:rsidR="00BF15B4" w:rsidRPr="00BF15B4" w14:paraId="2F406DF5" w14:textId="77777777" w:rsidTr="00BF15B4">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6B2AD7C5" w14:textId="77777777" w:rsidR="00BF15B4" w:rsidRPr="00BF15B4" w:rsidRDefault="00BF15B4" w:rsidP="00BF15B4">
            <w:pPr>
              <w:ind w:right="0"/>
              <w:rPr>
                <w:color w:val="000000"/>
                <w:sz w:val="20"/>
                <w:lang w:eastAsia="ru-RU"/>
              </w:rPr>
            </w:pPr>
            <w:r w:rsidRPr="00BF15B4">
              <w:rPr>
                <w:color w:val="000000"/>
                <w:sz w:val="20"/>
                <w:lang w:eastAsia="ru-RU"/>
              </w:rPr>
              <w:t>22</w:t>
            </w:r>
          </w:p>
        </w:tc>
        <w:tc>
          <w:tcPr>
            <w:tcW w:w="4667" w:type="dxa"/>
            <w:tcBorders>
              <w:top w:val="nil"/>
              <w:left w:val="nil"/>
              <w:bottom w:val="single" w:sz="4" w:space="0" w:color="auto"/>
              <w:right w:val="single" w:sz="4" w:space="0" w:color="auto"/>
            </w:tcBorders>
            <w:shd w:val="clear" w:color="auto" w:fill="auto"/>
            <w:vAlign w:val="center"/>
            <w:hideMark/>
          </w:tcPr>
          <w:p w14:paraId="65A49108" w14:textId="77777777" w:rsidR="00BF15B4" w:rsidRPr="00BF15B4" w:rsidRDefault="00BF15B4" w:rsidP="00BF15B4">
            <w:pPr>
              <w:ind w:right="0"/>
              <w:jc w:val="left"/>
              <w:rPr>
                <w:color w:val="000000"/>
                <w:sz w:val="20"/>
                <w:lang w:eastAsia="ru-RU"/>
              </w:rPr>
            </w:pPr>
            <w:r w:rsidRPr="00BF15B4">
              <w:rPr>
                <w:color w:val="000000"/>
                <w:sz w:val="20"/>
                <w:lang w:eastAsia="ru-RU"/>
              </w:rPr>
              <w:t>25) Котельная №34 Крылова, 40</w:t>
            </w:r>
          </w:p>
        </w:tc>
        <w:tc>
          <w:tcPr>
            <w:tcW w:w="4512" w:type="dxa"/>
            <w:tcBorders>
              <w:top w:val="nil"/>
              <w:left w:val="nil"/>
              <w:bottom w:val="single" w:sz="4" w:space="0" w:color="auto"/>
              <w:right w:val="single" w:sz="4" w:space="0" w:color="auto"/>
            </w:tcBorders>
            <w:shd w:val="clear" w:color="auto" w:fill="auto"/>
            <w:vAlign w:val="center"/>
            <w:hideMark/>
          </w:tcPr>
          <w:p w14:paraId="755CD278" w14:textId="77777777" w:rsidR="00BF15B4" w:rsidRPr="00BF15B4" w:rsidRDefault="00BF15B4" w:rsidP="00BF15B4">
            <w:pPr>
              <w:ind w:right="0"/>
              <w:rPr>
                <w:color w:val="000000"/>
                <w:sz w:val="20"/>
                <w:lang w:eastAsia="ru-RU"/>
              </w:rPr>
            </w:pPr>
            <w:r w:rsidRPr="00BF15B4">
              <w:rPr>
                <w:color w:val="000000"/>
                <w:sz w:val="20"/>
                <w:lang w:eastAsia="ru-RU"/>
              </w:rPr>
              <w:t>г. Сургут, ул. Крылова, 40</w:t>
            </w:r>
          </w:p>
        </w:tc>
        <w:tc>
          <w:tcPr>
            <w:tcW w:w="0" w:type="auto"/>
            <w:tcBorders>
              <w:top w:val="nil"/>
              <w:left w:val="nil"/>
              <w:bottom w:val="single" w:sz="4" w:space="0" w:color="auto"/>
              <w:right w:val="single" w:sz="4" w:space="0" w:color="auto"/>
            </w:tcBorders>
            <w:shd w:val="clear" w:color="auto" w:fill="auto"/>
            <w:vAlign w:val="center"/>
            <w:hideMark/>
          </w:tcPr>
          <w:p w14:paraId="05033B63" w14:textId="77777777" w:rsidR="00BF15B4" w:rsidRPr="00BF15B4" w:rsidRDefault="00BF15B4" w:rsidP="00BF15B4">
            <w:pPr>
              <w:ind w:right="0"/>
              <w:rPr>
                <w:color w:val="000000"/>
                <w:sz w:val="20"/>
                <w:lang w:eastAsia="ru-RU"/>
              </w:rPr>
            </w:pPr>
            <w:r w:rsidRPr="00BF15B4">
              <w:rPr>
                <w:color w:val="000000"/>
                <w:sz w:val="20"/>
                <w:lang w:eastAsia="ru-RU"/>
              </w:rPr>
              <w:t>муниципальная собственность</w:t>
            </w:r>
          </w:p>
        </w:tc>
        <w:tc>
          <w:tcPr>
            <w:tcW w:w="0" w:type="auto"/>
            <w:tcBorders>
              <w:top w:val="nil"/>
              <w:left w:val="nil"/>
              <w:bottom w:val="single" w:sz="4" w:space="0" w:color="auto"/>
              <w:right w:val="single" w:sz="4" w:space="0" w:color="auto"/>
            </w:tcBorders>
            <w:shd w:val="clear" w:color="auto" w:fill="auto"/>
            <w:vAlign w:val="center"/>
            <w:hideMark/>
          </w:tcPr>
          <w:p w14:paraId="6809E6C1"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3122" w:type="dxa"/>
            <w:tcBorders>
              <w:top w:val="nil"/>
              <w:left w:val="nil"/>
              <w:bottom w:val="single" w:sz="4" w:space="0" w:color="auto"/>
              <w:right w:val="single" w:sz="4" w:space="0" w:color="auto"/>
            </w:tcBorders>
            <w:shd w:val="clear" w:color="auto" w:fill="auto"/>
            <w:vAlign w:val="center"/>
            <w:hideMark/>
          </w:tcPr>
          <w:p w14:paraId="5EE6773E" w14:textId="77777777" w:rsidR="00BF15B4" w:rsidRPr="00BF15B4" w:rsidRDefault="00BF15B4" w:rsidP="00BF15B4">
            <w:pPr>
              <w:ind w:right="0"/>
              <w:rPr>
                <w:color w:val="000000"/>
                <w:sz w:val="20"/>
                <w:lang w:eastAsia="ru-RU"/>
              </w:rPr>
            </w:pPr>
            <w:r w:rsidRPr="00BF15B4">
              <w:rPr>
                <w:color w:val="000000"/>
                <w:sz w:val="20"/>
                <w:lang w:eastAsia="ru-RU"/>
              </w:rPr>
              <w:t>муниципальная собственность</w:t>
            </w:r>
          </w:p>
        </w:tc>
        <w:tc>
          <w:tcPr>
            <w:tcW w:w="2801" w:type="dxa"/>
            <w:tcBorders>
              <w:top w:val="nil"/>
              <w:left w:val="nil"/>
              <w:bottom w:val="single" w:sz="4" w:space="0" w:color="auto"/>
              <w:right w:val="single" w:sz="4" w:space="0" w:color="auto"/>
            </w:tcBorders>
            <w:shd w:val="clear" w:color="auto" w:fill="auto"/>
            <w:vAlign w:val="center"/>
            <w:hideMark/>
          </w:tcPr>
          <w:p w14:paraId="4A796C66"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r>
      <w:tr w:rsidR="00BF15B4" w:rsidRPr="00BF15B4" w14:paraId="4F2517CF" w14:textId="77777777" w:rsidTr="00BF15B4">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55C70EDE" w14:textId="77777777" w:rsidR="00BF15B4" w:rsidRPr="00BF15B4" w:rsidRDefault="00BF15B4" w:rsidP="00BF15B4">
            <w:pPr>
              <w:ind w:right="0"/>
              <w:rPr>
                <w:color w:val="000000"/>
                <w:sz w:val="20"/>
                <w:lang w:eastAsia="ru-RU"/>
              </w:rPr>
            </w:pPr>
            <w:r w:rsidRPr="00BF15B4">
              <w:rPr>
                <w:color w:val="000000"/>
                <w:sz w:val="20"/>
                <w:lang w:eastAsia="ru-RU"/>
              </w:rPr>
              <w:t>23</w:t>
            </w:r>
          </w:p>
        </w:tc>
        <w:tc>
          <w:tcPr>
            <w:tcW w:w="4667" w:type="dxa"/>
            <w:tcBorders>
              <w:top w:val="nil"/>
              <w:left w:val="nil"/>
              <w:bottom w:val="single" w:sz="4" w:space="0" w:color="auto"/>
              <w:right w:val="single" w:sz="4" w:space="0" w:color="auto"/>
            </w:tcBorders>
            <w:shd w:val="clear" w:color="auto" w:fill="auto"/>
            <w:vAlign w:val="center"/>
            <w:hideMark/>
          </w:tcPr>
          <w:p w14:paraId="509243B2" w14:textId="77777777" w:rsidR="00BF15B4" w:rsidRPr="00BF15B4" w:rsidRDefault="00BF15B4" w:rsidP="00BF15B4">
            <w:pPr>
              <w:ind w:right="0"/>
              <w:jc w:val="left"/>
              <w:rPr>
                <w:color w:val="000000"/>
                <w:sz w:val="20"/>
                <w:lang w:eastAsia="ru-RU"/>
              </w:rPr>
            </w:pPr>
            <w:r w:rsidRPr="00BF15B4">
              <w:rPr>
                <w:color w:val="000000"/>
                <w:sz w:val="20"/>
                <w:lang w:eastAsia="ru-RU"/>
              </w:rPr>
              <w:t>26) Котельная №35 Спортивное (законсервирована)</w:t>
            </w:r>
          </w:p>
        </w:tc>
        <w:tc>
          <w:tcPr>
            <w:tcW w:w="4512" w:type="dxa"/>
            <w:tcBorders>
              <w:top w:val="nil"/>
              <w:left w:val="nil"/>
              <w:bottom w:val="single" w:sz="4" w:space="0" w:color="auto"/>
              <w:right w:val="single" w:sz="4" w:space="0" w:color="auto"/>
            </w:tcBorders>
            <w:shd w:val="clear" w:color="auto" w:fill="auto"/>
            <w:vAlign w:val="center"/>
            <w:hideMark/>
          </w:tcPr>
          <w:p w14:paraId="163BF6D5" w14:textId="77777777" w:rsidR="00BF15B4" w:rsidRPr="00BF15B4" w:rsidRDefault="00BF15B4" w:rsidP="00BF15B4">
            <w:pPr>
              <w:ind w:right="0"/>
              <w:rPr>
                <w:color w:val="000000"/>
                <w:sz w:val="20"/>
                <w:lang w:eastAsia="ru-RU"/>
              </w:rPr>
            </w:pPr>
            <w:r w:rsidRPr="00BF15B4">
              <w:rPr>
                <w:color w:val="000000"/>
                <w:sz w:val="20"/>
                <w:lang w:eastAsia="ru-RU"/>
              </w:rPr>
              <w:t>г. Сургут Спортивное ядро</w:t>
            </w:r>
          </w:p>
        </w:tc>
        <w:tc>
          <w:tcPr>
            <w:tcW w:w="0" w:type="auto"/>
            <w:tcBorders>
              <w:top w:val="nil"/>
              <w:left w:val="nil"/>
              <w:bottom w:val="single" w:sz="4" w:space="0" w:color="auto"/>
              <w:right w:val="single" w:sz="4" w:space="0" w:color="auto"/>
            </w:tcBorders>
            <w:shd w:val="clear" w:color="auto" w:fill="auto"/>
            <w:vAlign w:val="center"/>
            <w:hideMark/>
          </w:tcPr>
          <w:p w14:paraId="157903D3" w14:textId="77777777" w:rsidR="00BF15B4" w:rsidRPr="00BF15B4" w:rsidRDefault="00BF15B4" w:rsidP="00BF15B4">
            <w:pPr>
              <w:ind w:right="0"/>
              <w:rPr>
                <w:color w:val="000000"/>
                <w:sz w:val="20"/>
                <w:lang w:eastAsia="ru-RU"/>
              </w:rPr>
            </w:pPr>
            <w:r w:rsidRPr="00BF15B4">
              <w:rPr>
                <w:color w:val="000000"/>
                <w:sz w:val="20"/>
                <w:lang w:eastAsia="ru-RU"/>
              </w:rPr>
              <w:t>муниципальная собственность</w:t>
            </w:r>
          </w:p>
        </w:tc>
        <w:tc>
          <w:tcPr>
            <w:tcW w:w="0" w:type="auto"/>
            <w:tcBorders>
              <w:top w:val="nil"/>
              <w:left w:val="nil"/>
              <w:bottom w:val="single" w:sz="4" w:space="0" w:color="auto"/>
              <w:right w:val="single" w:sz="4" w:space="0" w:color="auto"/>
            </w:tcBorders>
            <w:shd w:val="clear" w:color="auto" w:fill="auto"/>
            <w:vAlign w:val="center"/>
            <w:hideMark/>
          </w:tcPr>
          <w:p w14:paraId="5E948334"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3122" w:type="dxa"/>
            <w:tcBorders>
              <w:top w:val="nil"/>
              <w:left w:val="nil"/>
              <w:bottom w:val="single" w:sz="4" w:space="0" w:color="auto"/>
              <w:right w:val="single" w:sz="4" w:space="0" w:color="auto"/>
            </w:tcBorders>
            <w:shd w:val="clear" w:color="auto" w:fill="auto"/>
            <w:vAlign w:val="center"/>
            <w:hideMark/>
          </w:tcPr>
          <w:p w14:paraId="027A3BA9" w14:textId="77777777" w:rsidR="00BF15B4" w:rsidRPr="00BF15B4" w:rsidRDefault="00BF15B4" w:rsidP="00BF15B4">
            <w:pPr>
              <w:ind w:right="0"/>
              <w:rPr>
                <w:color w:val="000000"/>
                <w:sz w:val="20"/>
                <w:lang w:eastAsia="ru-RU"/>
              </w:rPr>
            </w:pPr>
            <w:r w:rsidRPr="00BF15B4">
              <w:rPr>
                <w:color w:val="000000"/>
                <w:sz w:val="20"/>
                <w:lang w:eastAsia="ru-RU"/>
              </w:rPr>
              <w:t>муниципальная собственность</w:t>
            </w:r>
          </w:p>
        </w:tc>
        <w:tc>
          <w:tcPr>
            <w:tcW w:w="2801" w:type="dxa"/>
            <w:tcBorders>
              <w:top w:val="nil"/>
              <w:left w:val="nil"/>
              <w:bottom w:val="single" w:sz="4" w:space="0" w:color="auto"/>
              <w:right w:val="single" w:sz="4" w:space="0" w:color="auto"/>
            </w:tcBorders>
            <w:shd w:val="clear" w:color="auto" w:fill="auto"/>
            <w:vAlign w:val="center"/>
            <w:hideMark/>
          </w:tcPr>
          <w:p w14:paraId="264F66BD"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r>
      <w:tr w:rsidR="00BF15B4" w:rsidRPr="00BF15B4" w14:paraId="6B65A21F" w14:textId="77777777" w:rsidTr="00BF15B4">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5D0F450D" w14:textId="77777777" w:rsidR="00BF15B4" w:rsidRPr="00BF15B4" w:rsidRDefault="00BF15B4" w:rsidP="00BF15B4">
            <w:pPr>
              <w:ind w:right="0"/>
              <w:rPr>
                <w:color w:val="000000"/>
                <w:sz w:val="20"/>
                <w:lang w:eastAsia="ru-RU"/>
              </w:rPr>
            </w:pPr>
            <w:r w:rsidRPr="00BF15B4">
              <w:rPr>
                <w:color w:val="000000"/>
                <w:sz w:val="20"/>
                <w:lang w:eastAsia="ru-RU"/>
              </w:rPr>
              <w:t>24</w:t>
            </w:r>
          </w:p>
        </w:tc>
        <w:tc>
          <w:tcPr>
            <w:tcW w:w="4667" w:type="dxa"/>
            <w:tcBorders>
              <w:top w:val="nil"/>
              <w:left w:val="nil"/>
              <w:bottom w:val="single" w:sz="4" w:space="0" w:color="auto"/>
              <w:right w:val="single" w:sz="4" w:space="0" w:color="auto"/>
            </w:tcBorders>
            <w:shd w:val="clear" w:color="auto" w:fill="auto"/>
            <w:vAlign w:val="center"/>
            <w:hideMark/>
          </w:tcPr>
          <w:p w14:paraId="2DD8F04C" w14:textId="77777777" w:rsidR="00BF15B4" w:rsidRPr="00BF15B4" w:rsidRDefault="00BF15B4" w:rsidP="00BF15B4">
            <w:pPr>
              <w:ind w:right="0"/>
              <w:jc w:val="left"/>
              <w:rPr>
                <w:color w:val="000000"/>
                <w:sz w:val="20"/>
                <w:lang w:eastAsia="ru-RU"/>
              </w:rPr>
            </w:pPr>
            <w:r w:rsidRPr="00BF15B4">
              <w:rPr>
                <w:color w:val="000000"/>
                <w:sz w:val="20"/>
                <w:lang w:eastAsia="ru-RU"/>
              </w:rPr>
              <w:t>27) Котельная №1 ПАО «Сургутнефтегаз»</w:t>
            </w:r>
          </w:p>
        </w:tc>
        <w:tc>
          <w:tcPr>
            <w:tcW w:w="4512" w:type="dxa"/>
            <w:tcBorders>
              <w:top w:val="nil"/>
              <w:left w:val="nil"/>
              <w:bottom w:val="single" w:sz="4" w:space="0" w:color="auto"/>
              <w:right w:val="single" w:sz="4" w:space="0" w:color="auto"/>
            </w:tcBorders>
            <w:shd w:val="clear" w:color="auto" w:fill="auto"/>
            <w:vAlign w:val="center"/>
            <w:hideMark/>
          </w:tcPr>
          <w:p w14:paraId="76874EA6" w14:textId="77777777" w:rsidR="00BF15B4" w:rsidRPr="00BF15B4" w:rsidRDefault="00BF15B4" w:rsidP="00BF15B4">
            <w:pPr>
              <w:ind w:right="0"/>
              <w:rPr>
                <w:color w:val="000000"/>
                <w:sz w:val="20"/>
                <w:lang w:eastAsia="ru-RU"/>
              </w:rPr>
            </w:pPr>
            <w:r w:rsidRPr="00BF15B4">
              <w:rPr>
                <w:color w:val="000000"/>
                <w:sz w:val="20"/>
                <w:lang w:eastAsia="ru-RU"/>
              </w:rPr>
              <w:t>г. Сургут, Аэропорт</w:t>
            </w:r>
          </w:p>
        </w:tc>
        <w:tc>
          <w:tcPr>
            <w:tcW w:w="0" w:type="auto"/>
            <w:tcBorders>
              <w:top w:val="nil"/>
              <w:left w:val="nil"/>
              <w:bottom w:val="single" w:sz="4" w:space="0" w:color="auto"/>
              <w:right w:val="single" w:sz="4" w:space="0" w:color="auto"/>
            </w:tcBorders>
            <w:shd w:val="clear" w:color="auto" w:fill="auto"/>
            <w:vAlign w:val="center"/>
            <w:hideMark/>
          </w:tcPr>
          <w:p w14:paraId="3FE13B9A"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tcBorders>
              <w:top w:val="nil"/>
              <w:left w:val="nil"/>
              <w:bottom w:val="single" w:sz="4" w:space="0" w:color="auto"/>
              <w:right w:val="single" w:sz="4" w:space="0" w:color="auto"/>
            </w:tcBorders>
            <w:shd w:val="clear" w:color="auto" w:fill="auto"/>
            <w:vAlign w:val="center"/>
            <w:hideMark/>
          </w:tcPr>
          <w:p w14:paraId="3EB8622E"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3122" w:type="dxa"/>
            <w:tcBorders>
              <w:top w:val="nil"/>
              <w:left w:val="nil"/>
              <w:bottom w:val="single" w:sz="4" w:space="0" w:color="auto"/>
              <w:right w:val="single" w:sz="4" w:space="0" w:color="auto"/>
            </w:tcBorders>
            <w:shd w:val="clear" w:color="auto" w:fill="auto"/>
            <w:vAlign w:val="center"/>
            <w:hideMark/>
          </w:tcPr>
          <w:p w14:paraId="429B5361"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2801" w:type="dxa"/>
            <w:tcBorders>
              <w:top w:val="nil"/>
              <w:left w:val="nil"/>
              <w:bottom w:val="single" w:sz="4" w:space="0" w:color="auto"/>
              <w:right w:val="single" w:sz="4" w:space="0" w:color="auto"/>
            </w:tcBorders>
            <w:shd w:val="clear" w:color="auto" w:fill="auto"/>
            <w:vAlign w:val="center"/>
            <w:hideMark/>
          </w:tcPr>
          <w:p w14:paraId="5BDA93D1"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r>
      <w:tr w:rsidR="00BF15B4" w:rsidRPr="00BF15B4" w14:paraId="6C5E3666" w14:textId="77777777" w:rsidTr="00BF15B4">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3509805D" w14:textId="77777777" w:rsidR="00BF15B4" w:rsidRPr="00BF15B4" w:rsidRDefault="00BF15B4" w:rsidP="00BF15B4">
            <w:pPr>
              <w:ind w:right="0"/>
              <w:rPr>
                <w:color w:val="000000"/>
                <w:sz w:val="20"/>
                <w:lang w:eastAsia="ru-RU"/>
              </w:rPr>
            </w:pPr>
            <w:r w:rsidRPr="00BF15B4">
              <w:rPr>
                <w:color w:val="000000"/>
                <w:sz w:val="20"/>
                <w:lang w:eastAsia="ru-RU"/>
              </w:rPr>
              <w:t>50</w:t>
            </w:r>
          </w:p>
        </w:tc>
        <w:tc>
          <w:tcPr>
            <w:tcW w:w="4667" w:type="dxa"/>
            <w:tcBorders>
              <w:top w:val="nil"/>
              <w:left w:val="nil"/>
              <w:bottom w:val="single" w:sz="4" w:space="0" w:color="auto"/>
              <w:right w:val="single" w:sz="4" w:space="0" w:color="auto"/>
            </w:tcBorders>
            <w:shd w:val="clear" w:color="auto" w:fill="auto"/>
            <w:vAlign w:val="center"/>
            <w:hideMark/>
          </w:tcPr>
          <w:p w14:paraId="488E486D" w14:textId="77777777" w:rsidR="00BF15B4" w:rsidRPr="00BF15B4" w:rsidRDefault="00BF15B4" w:rsidP="00BF15B4">
            <w:pPr>
              <w:ind w:right="0"/>
              <w:jc w:val="left"/>
              <w:rPr>
                <w:color w:val="000000"/>
                <w:sz w:val="20"/>
                <w:lang w:eastAsia="ru-RU"/>
              </w:rPr>
            </w:pPr>
            <w:r w:rsidRPr="00BF15B4">
              <w:rPr>
                <w:color w:val="000000"/>
                <w:sz w:val="20"/>
                <w:lang w:eastAsia="ru-RU"/>
              </w:rPr>
              <w:t>29) Котельная №4 ПАО «Сургутнефтегаз»</w:t>
            </w:r>
          </w:p>
        </w:tc>
        <w:tc>
          <w:tcPr>
            <w:tcW w:w="4512" w:type="dxa"/>
            <w:tcBorders>
              <w:top w:val="nil"/>
              <w:left w:val="nil"/>
              <w:bottom w:val="single" w:sz="4" w:space="0" w:color="auto"/>
              <w:right w:val="single" w:sz="4" w:space="0" w:color="auto"/>
            </w:tcBorders>
            <w:shd w:val="clear" w:color="auto" w:fill="auto"/>
            <w:vAlign w:val="center"/>
            <w:hideMark/>
          </w:tcPr>
          <w:p w14:paraId="157D52DE" w14:textId="77777777" w:rsidR="00BF15B4" w:rsidRPr="00BF15B4" w:rsidRDefault="00BF15B4" w:rsidP="00BF15B4">
            <w:pPr>
              <w:ind w:right="0"/>
              <w:rPr>
                <w:color w:val="000000"/>
                <w:sz w:val="20"/>
                <w:lang w:eastAsia="ru-RU"/>
              </w:rPr>
            </w:pPr>
            <w:r w:rsidRPr="00BF15B4">
              <w:rPr>
                <w:color w:val="000000"/>
                <w:sz w:val="20"/>
                <w:lang w:eastAsia="ru-RU"/>
              </w:rPr>
              <w:t>г. Сургут, Андреевский заезд, 14, соор. 10</w:t>
            </w:r>
          </w:p>
        </w:tc>
        <w:tc>
          <w:tcPr>
            <w:tcW w:w="0" w:type="auto"/>
            <w:tcBorders>
              <w:top w:val="nil"/>
              <w:left w:val="nil"/>
              <w:bottom w:val="single" w:sz="4" w:space="0" w:color="auto"/>
              <w:right w:val="single" w:sz="4" w:space="0" w:color="auto"/>
            </w:tcBorders>
            <w:shd w:val="clear" w:color="auto" w:fill="auto"/>
            <w:vAlign w:val="center"/>
            <w:hideMark/>
          </w:tcPr>
          <w:p w14:paraId="03E0DD41"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tcBorders>
              <w:top w:val="nil"/>
              <w:left w:val="nil"/>
              <w:bottom w:val="single" w:sz="4" w:space="0" w:color="auto"/>
              <w:right w:val="single" w:sz="4" w:space="0" w:color="auto"/>
            </w:tcBorders>
            <w:shd w:val="clear" w:color="auto" w:fill="auto"/>
            <w:vAlign w:val="center"/>
            <w:hideMark/>
          </w:tcPr>
          <w:p w14:paraId="6494A87B"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3122" w:type="dxa"/>
            <w:tcBorders>
              <w:top w:val="nil"/>
              <w:left w:val="nil"/>
              <w:bottom w:val="single" w:sz="4" w:space="0" w:color="auto"/>
              <w:right w:val="single" w:sz="4" w:space="0" w:color="auto"/>
            </w:tcBorders>
            <w:shd w:val="clear" w:color="auto" w:fill="auto"/>
            <w:vAlign w:val="center"/>
            <w:hideMark/>
          </w:tcPr>
          <w:p w14:paraId="3610546B"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2801" w:type="dxa"/>
            <w:tcBorders>
              <w:top w:val="nil"/>
              <w:left w:val="nil"/>
              <w:bottom w:val="single" w:sz="4" w:space="0" w:color="auto"/>
              <w:right w:val="single" w:sz="4" w:space="0" w:color="auto"/>
            </w:tcBorders>
            <w:shd w:val="clear" w:color="auto" w:fill="auto"/>
            <w:vAlign w:val="center"/>
            <w:hideMark/>
          </w:tcPr>
          <w:p w14:paraId="2B836FA1"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r>
      <w:tr w:rsidR="00BF15B4" w:rsidRPr="00BF15B4" w14:paraId="5E27DB06" w14:textId="77777777" w:rsidTr="00BF15B4">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7559C8C2" w14:textId="77777777" w:rsidR="00BF15B4" w:rsidRPr="00BF15B4" w:rsidRDefault="00BF15B4" w:rsidP="00BF15B4">
            <w:pPr>
              <w:ind w:right="0"/>
              <w:rPr>
                <w:color w:val="000000"/>
                <w:sz w:val="20"/>
                <w:lang w:eastAsia="ru-RU"/>
              </w:rPr>
            </w:pPr>
            <w:r w:rsidRPr="00BF15B4">
              <w:rPr>
                <w:color w:val="000000"/>
                <w:sz w:val="20"/>
                <w:lang w:eastAsia="ru-RU"/>
              </w:rPr>
              <w:t>26</w:t>
            </w:r>
          </w:p>
        </w:tc>
        <w:tc>
          <w:tcPr>
            <w:tcW w:w="4667" w:type="dxa"/>
            <w:tcBorders>
              <w:top w:val="nil"/>
              <w:left w:val="nil"/>
              <w:bottom w:val="single" w:sz="4" w:space="0" w:color="auto"/>
              <w:right w:val="single" w:sz="4" w:space="0" w:color="auto"/>
            </w:tcBorders>
            <w:shd w:val="clear" w:color="auto" w:fill="auto"/>
            <w:vAlign w:val="center"/>
            <w:hideMark/>
          </w:tcPr>
          <w:p w14:paraId="1077B54A" w14:textId="77777777" w:rsidR="00BF15B4" w:rsidRPr="00BF15B4" w:rsidRDefault="00BF15B4" w:rsidP="00BF15B4">
            <w:pPr>
              <w:ind w:right="0"/>
              <w:jc w:val="left"/>
              <w:rPr>
                <w:color w:val="000000"/>
                <w:sz w:val="20"/>
                <w:lang w:eastAsia="ru-RU"/>
              </w:rPr>
            </w:pPr>
            <w:r w:rsidRPr="00BF15B4">
              <w:rPr>
                <w:color w:val="000000"/>
                <w:sz w:val="20"/>
                <w:lang w:eastAsia="ru-RU"/>
              </w:rPr>
              <w:t>30) Котельная №5 ПАО «Сургутнефтегаз»</w:t>
            </w:r>
          </w:p>
        </w:tc>
        <w:tc>
          <w:tcPr>
            <w:tcW w:w="4512" w:type="dxa"/>
            <w:tcBorders>
              <w:top w:val="nil"/>
              <w:left w:val="nil"/>
              <w:bottom w:val="single" w:sz="4" w:space="0" w:color="auto"/>
              <w:right w:val="single" w:sz="4" w:space="0" w:color="auto"/>
            </w:tcBorders>
            <w:shd w:val="clear" w:color="auto" w:fill="auto"/>
            <w:vAlign w:val="center"/>
            <w:hideMark/>
          </w:tcPr>
          <w:p w14:paraId="5B728045" w14:textId="77777777" w:rsidR="00BF15B4" w:rsidRPr="00BF15B4" w:rsidRDefault="00BF15B4" w:rsidP="00BF15B4">
            <w:pPr>
              <w:ind w:right="0"/>
              <w:rPr>
                <w:color w:val="000000"/>
                <w:sz w:val="20"/>
                <w:lang w:eastAsia="ru-RU"/>
              </w:rPr>
            </w:pPr>
            <w:r w:rsidRPr="00BF15B4">
              <w:rPr>
                <w:color w:val="000000"/>
                <w:sz w:val="20"/>
                <w:lang w:eastAsia="ru-RU"/>
              </w:rPr>
              <w:t>г. Сургут, Андреевский заезд, 14, соор. 8</w:t>
            </w:r>
          </w:p>
        </w:tc>
        <w:tc>
          <w:tcPr>
            <w:tcW w:w="0" w:type="auto"/>
            <w:tcBorders>
              <w:top w:val="nil"/>
              <w:left w:val="nil"/>
              <w:bottom w:val="single" w:sz="4" w:space="0" w:color="auto"/>
              <w:right w:val="single" w:sz="4" w:space="0" w:color="auto"/>
            </w:tcBorders>
            <w:shd w:val="clear" w:color="auto" w:fill="auto"/>
            <w:vAlign w:val="center"/>
            <w:hideMark/>
          </w:tcPr>
          <w:p w14:paraId="52AFAD3C"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tcBorders>
              <w:top w:val="nil"/>
              <w:left w:val="nil"/>
              <w:bottom w:val="single" w:sz="4" w:space="0" w:color="auto"/>
              <w:right w:val="single" w:sz="4" w:space="0" w:color="auto"/>
            </w:tcBorders>
            <w:shd w:val="clear" w:color="auto" w:fill="auto"/>
            <w:vAlign w:val="center"/>
            <w:hideMark/>
          </w:tcPr>
          <w:p w14:paraId="3895AC4A"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3122" w:type="dxa"/>
            <w:tcBorders>
              <w:top w:val="nil"/>
              <w:left w:val="nil"/>
              <w:bottom w:val="single" w:sz="4" w:space="0" w:color="auto"/>
              <w:right w:val="single" w:sz="4" w:space="0" w:color="auto"/>
            </w:tcBorders>
            <w:shd w:val="clear" w:color="auto" w:fill="auto"/>
            <w:vAlign w:val="center"/>
            <w:hideMark/>
          </w:tcPr>
          <w:p w14:paraId="60FF7663"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2801" w:type="dxa"/>
            <w:tcBorders>
              <w:top w:val="nil"/>
              <w:left w:val="nil"/>
              <w:bottom w:val="single" w:sz="4" w:space="0" w:color="auto"/>
              <w:right w:val="single" w:sz="4" w:space="0" w:color="auto"/>
            </w:tcBorders>
            <w:shd w:val="clear" w:color="auto" w:fill="auto"/>
            <w:vAlign w:val="center"/>
            <w:hideMark/>
          </w:tcPr>
          <w:p w14:paraId="436D9632"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r>
      <w:tr w:rsidR="00BF15B4" w:rsidRPr="00BF15B4" w14:paraId="27525796" w14:textId="77777777" w:rsidTr="00BF15B4">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3A0A4D5F" w14:textId="77777777" w:rsidR="00BF15B4" w:rsidRPr="00BF15B4" w:rsidRDefault="00BF15B4" w:rsidP="00BF15B4">
            <w:pPr>
              <w:ind w:right="0"/>
              <w:rPr>
                <w:color w:val="000000"/>
                <w:sz w:val="20"/>
                <w:lang w:eastAsia="ru-RU"/>
              </w:rPr>
            </w:pPr>
            <w:r w:rsidRPr="00BF15B4">
              <w:rPr>
                <w:color w:val="000000"/>
                <w:sz w:val="20"/>
                <w:lang w:eastAsia="ru-RU"/>
              </w:rPr>
              <w:t>27</w:t>
            </w:r>
          </w:p>
        </w:tc>
        <w:tc>
          <w:tcPr>
            <w:tcW w:w="4667" w:type="dxa"/>
            <w:tcBorders>
              <w:top w:val="nil"/>
              <w:left w:val="nil"/>
              <w:bottom w:val="single" w:sz="4" w:space="0" w:color="auto"/>
              <w:right w:val="single" w:sz="4" w:space="0" w:color="auto"/>
            </w:tcBorders>
            <w:shd w:val="clear" w:color="auto" w:fill="auto"/>
            <w:vAlign w:val="center"/>
            <w:hideMark/>
          </w:tcPr>
          <w:p w14:paraId="38470756" w14:textId="77777777" w:rsidR="00BF15B4" w:rsidRPr="00BF15B4" w:rsidRDefault="00BF15B4" w:rsidP="00BF15B4">
            <w:pPr>
              <w:ind w:right="0"/>
              <w:jc w:val="left"/>
              <w:rPr>
                <w:color w:val="000000"/>
                <w:sz w:val="20"/>
                <w:lang w:eastAsia="ru-RU"/>
              </w:rPr>
            </w:pPr>
            <w:r w:rsidRPr="00BF15B4">
              <w:rPr>
                <w:color w:val="000000"/>
                <w:sz w:val="20"/>
                <w:lang w:eastAsia="ru-RU"/>
              </w:rPr>
              <w:t>31) Котельная №6 ПАО «Сургутнефтегаз»</w:t>
            </w:r>
          </w:p>
        </w:tc>
        <w:tc>
          <w:tcPr>
            <w:tcW w:w="4512" w:type="dxa"/>
            <w:tcBorders>
              <w:top w:val="nil"/>
              <w:left w:val="nil"/>
              <w:bottom w:val="single" w:sz="4" w:space="0" w:color="auto"/>
              <w:right w:val="single" w:sz="4" w:space="0" w:color="auto"/>
            </w:tcBorders>
            <w:shd w:val="clear" w:color="auto" w:fill="auto"/>
            <w:vAlign w:val="center"/>
            <w:hideMark/>
          </w:tcPr>
          <w:p w14:paraId="17F12F35" w14:textId="77777777" w:rsidR="00BF15B4" w:rsidRPr="00BF15B4" w:rsidRDefault="00BF15B4" w:rsidP="00BF15B4">
            <w:pPr>
              <w:ind w:right="0"/>
              <w:rPr>
                <w:color w:val="000000"/>
                <w:sz w:val="20"/>
                <w:lang w:eastAsia="ru-RU"/>
              </w:rPr>
            </w:pPr>
            <w:r w:rsidRPr="00BF15B4">
              <w:rPr>
                <w:color w:val="000000"/>
                <w:sz w:val="20"/>
                <w:lang w:eastAsia="ru-RU"/>
              </w:rPr>
              <w:t>г. Сургут, ул. Буровая, 1, соор. 15</w:t>
            </w:r>
          </w:p>
        </w:tc>
        <w:tc>
          <w:tcPr>
            <w:tcW w:w="0" w:type="auto"/>
            <w:tcBorders>
              <w:top w:val="nil"/>
              <w:left w:val="nil"/>
              <w:bottom w:val="single" w:sz="4" w:space="0" w:color="auto"/>
              <w:right w:val="single" w:sz="4" w:space="0" w:color="auto"/>
            </w:tcBorders>
            <w:shd w:val="clear" w:color="auto" w:fill="auto"/>
            <w:vAlign w:val="center"/>
            <w:hideMark/>
          </w:tcPr>
          <w:p w14:paraId="1AACCA3D"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tcBorders>
              <w:top w:val="nil"/>
              <w:left w:val="nil"/>
              <w:bottom w:val="single" w:sz="4" w:space="0" w:color="auto"/>
              <w:right w:val="single" w:sz="4" w:space="0" w:color="auto"/>
            </w:tcBorders>
            <w:shd w:val="clear" w:color="auto" w:fill="auto"/>
            <w:vAlign w:val="center"/>
            <w:hideMark/>
          </w:tcPr>
          <w:p w14:paraId="71D752A9"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3122" w:type="dxa"/>
            <w:tcBorders>
              <w:top w:val="nil"/>
              <w:left w:val="nil"/>
              <w:bottom w:val="single" w:sz="4" w:space="0" w:color="auto"/>
              <w:right w:val="single" w:sz="4" w:space="0" w:color="auto"/>
            </w:tcBorders>
            <w:shd w:val="clear" w:color="auto" w:fill="auto"/>
            <w:vAlign w:val="center"/>
            <w:hideMark/>
          </w:tcPr>
          <w:p w14:paraId="6C8B08B0"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2801" w:type="dxa"/>
            <w:tcBorders>
              <w:top w:val="nil"/>
              <w:left w:val="nil"/>
              <w:bottom w:val="single" w:sz="4" w:space="0" w:color="auto"/>
              <w:right w:val="single" w:sz="4" w:space="0" w:color="auto"/>
            </w:tcBorders>
            <w:shd w:val="clear" w:color="auto" w:fill="auto"/>
            <w:vAlign w:val="center"/>
            <w:hideMark/>
          </w:tcPr>
          <w:p w14:paraId="2CD94C56"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r>
      <w:tr w:rsidR="00BF15B4" w:rsidRPr="00BF15B4" w14:paraId="1C994254" w14:textId="77777777" w:rsidTr="00BF15B4">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1CF6CEE4" w14:textId="77777777" w:rsidR="00BF15B4" w:rsidRPr="00BF15B4" w:rsidRDefault="00BF15B4" w:rsidP="00BF15B4">
            <w:pPr>
              <w:ind w:right="0"/>
              <w:rPr>
                <w:color w:val="000000"/>
                <w:sz w:val="20"/>
                <w:lang w:eastAsia="ru-RU"/>
              </w:rPr>
            </w:pPr>
            <w:r w:rsidRPr="00BF15B4">
              <w:rPr>
                <w:color w:val="000000"/>
                <w:sz w:val="20"/>
                <w:lang w:eastAsia="ru-RU"/>
              </w:rPr>
              <w:t>28</w:t>
            </w:r>
          </w:p>
        </w:tc>
        <w:tc>
          <w:tcPr>
            <w:tcW w:w="4667" w:type="dxa"/>
            <w:tcBorders>
              <w:top w:val="nil"/>
              <w:left w:val="nil"/>
              <w:bottom w:val="single" w:sz="4" w:space="0" w:color="auto"/>
              <w:right w:val="single" w:sz="4" w:space="0" w:color="auto"/>
            </w:tcBorders>
            <w:shd w:val="clear" w:color="auto" w:fill="auto"/>
            <w:vAlign w:val="center"/>
            <w:hideMark/>
          </w:tcPr>
          <w:p w14:paraId="436BB98D" w14:textId="77777777" w:rsidR="00BF15B4" w:rsidRPr="00BF15B4" w:rsidRDefault="00BF15B4" w:rsidP="00BF15B4">
            <w:pPr>
              <w:ind w:right="0"/>
              <w:jc w:val="left"/>
              <w:rPr>
                <w:color w:val="000000"/>
                <w:sz w:val="20"/>
                <w:lang w:eastAsia="ru-RU"/>
              </w:rPr>
            </w:pPr>
            <w:r w:rsidRPr="00BF15B4">
              <w:rPr>
                <w:color w:val="000000"/>
                <w:sz w:val="20"/>
                <w:lang w:eastAsia="ru-RU"/>
              </w:rPr>
              <w:t>32) Котельная №7 ПАО «Сургутнефтегаз»</w:t>
            </w:r>
          </w:p>
        </w:tc>
        <w:tc>
          <w:tcPr>
            <w:tcW w:w="4512" w:type="dxa"/>
            <w:tcBorders>
              <w:top w:val="nil"/>
              <w:left w:val="nil"/>
              <w:bottom w:val="single" w:sz="4" w:space="0" w:color="auto"/>
              <w:right w:val="single" w:sz="4" w:space="0" w:color="auto"/>
            </w:tcBorders>
            <w:shd w:val="clear" w:color="auto" w:fill="auto"/>
            <w:vAlign w:val="center"/>
            <w:hideMark/>
          </w:tcPr>
          <w:p w14:paraId="16BA1CF5" w14:textId="77777777" w:rsidR="00BF15B4" w:rsidRPr="00BF15B4" w:rsidRDefault="00BF15B4" w:rsidP="00BF15B4">
            <w:pPr>
              <w:ind w:right="0"/>
              <w:rPr>
                <w:color w:val="000000"/>
                <w:sz w:val="20"/>
                <w:lang w:eastAsia="ru-RU"/>
              </w:rPr>
            </w:pPr>
            <w:r w:rsidRPr="00BF15B4">
              <w:rPr>
                <w:color w:val="000000"/>
                <w:sz w:val="20"/>
                <w:lang w:eastAsia="ru-RU"/>
              </w:rPr>
              <w:t>г. Сургут, Заячий остров, 6</w:t>
            </w:r>
          </w:p>
        </w:tc>
        <w:tc>
          <w:tcPr>
            <w:tcW w:w="0" w:type="auto"/>
            <w:tcBorders>
              <w:top w:val="nil"/>
              <w:left w:val="nil"/>
              <w:bottom w:val="single" w:sz="4" w:space="0" w:color="auto"/>
              <w:right w:val="single" w:sz="4" w:space="0" w:color="auto"/>
            </w:tcBorders>
            <w:shd w:val="clear" w:color="auto" w:fill="auto"/>
            <w:vAlign w:val="center"/>
            <w:hideMark/>
          </w:tcPr>
          <w:p w14:paraId="7CF5A876"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tcBorders>
              <w:top w:val="nil"/>
              <w:left w:val="nil"/>
              <w:bottom w:val="single" w:sz="4" w:space="0" w:color="auto"/>
              <w:right w:val="single" w:sz="4" w:space="0" w:color="auto"/>
            </w:tcBorders>
            <w:shd w:val="clear" w:color="auto" w:fill="auto"/>
            <w:vAlign w:val="center"/>
            <w:hideMark/>
          </w:tcPr>
          <w:p w14:paraId="774C9F50"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3122" w:type="dxa"/>
            <w:tcBorders>
              <w:top w:val="nil"/>
              <w:left w:val="nil"/>
              <w:bottom w:val="single" w:sz="4" w:space="0" w:color="auto"/>
              <w:right w:val="single" w:sz="4" w:space="0" w:color="auto"/>
            </w:tcBorders>
            <w:shd w:val="clear" w:color="auto" w:fill="auto"/>
            <w:vAlign w:val="center"/>
            <w:hideMark/>
          </w:tcPr>
          <w:p w14:paraId="5188C85B"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2801" w:type="dxa"/>
            <w:tcBorders>
              <w:top w:val="nil"/>
              <w:left w:val="nil"/>
              <w:bottom w:val="single" w:sz="4" w:space="0" w:color="auto"/>
              <w:right w:val="single" w:sz="4" w:space="0" w:color="auto"/>
            </w:tcBorders>
            <w:shd w:val="clear" w:color="auto" w:fill="auto"/>
            <w:vAlign w:val="center"/>
            <w:hideMark/>
          </w:tcPr>
          <w:p w14:paraId="077B347D"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r>
      <w:tr w:rsidR="00BF15B4" w:rsidRPr="00BF15B4" w14:paraId="0E200BDF" w14:textId="77777777" w:rsidTr="00BF15B4">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3E925CB8" w14:textId="77777777" w:rsidR="00BF15B4" w:rsidRPr="00BF15B4" w:rsidRDefault="00BF15B4" w:rsidP="00BF15B4">
            <w:pPr>
              <w:ind w:right="0"/>
              <w:rPr>
                <w:color w:val="000000"/>
                <w:sz w:val="20"/>
                <w:lang w:eastAsia="ru-RU"/>
              </w:rPr>
            </w:pPr>
            <w:r w:rsidRPr="00BF15B4">
              <w:rPr>
                <w:color w:val="000000"/>
                <w:sz w:val="20"/>
                <w:lang w:eastAsia="ru-RU"/>
              </w:rPr>
              <w:t>30</w:t>
            </w:r>
          </w:p>
        </w:tc>
        <w:tc>
          <w:tcPr>
            <w:tcW w:w="4667" w:type="dxa"/>
            <w:tcBorders>
              <w:top w:val="nil"/>
              <w:left w:val="nil"/>
              <w:bottom w:val="single" w:sz="4" w:space="0" w:color="auto"/>
              <w:right w:val="single" w:sz="4" w:space="0" w:color="auto"/>
            </w:tcBorders>
            <w:shd w:val="clear" w:color="auto" w:fill="auto"/>
            <w:vAlign w:val="center"/>
            <w:hideMark/>
          </w:tcPr>
          <w:p w14:paraId="0FFBCE45" w14:textId="77777777" w:rsidR="00BF15B4" w:rsidRPr="00BF15B4" w:rsidRDefault="00BF15B4" w:rsidP="00BF15B4">
            <w:pPr>
              <w:ind w:right="0"/>
              <w:jc w:val="left"/>
              <w:rPr>
                <w:color w:val="000000"/>
                <w:sz w:val="20"/>
                <w:lang w:eastAsia="ru-RU"/>
              </w:rPr>
            </w:pPr>
            <w:r w:rsidRPr="00BF15B4">
              <w:rPr>
                <w:color w:val="000000"/>
                <w:sz w:val="20"/>
                <w:lang w:eastAsia="ru-RU"/>
              </w:rPr>
              <w:t>34) Котельная №9 ПАО «Сургутнефтегаз»</w:t>
            </w:r>
          </w:p>
        </w:tc>
        <w:tc>
          <w:tcPr>
            <w:tcW w:w="4512" w:type="dxa"/>
            <w:tcBorders>
              <w:top w:val="nil"/>
              <w:left w:val="nil"/>
              <w:bottom w:val="single" w:sz="4" w:space="0" w:color="auto"/>
              <w:right w:val="single" w:sz="4" w:space="0" w:color="auto"/>
            </w:tcBorders>
            <w:shd w:val="clear" w:color="auto" w:fill="auto"/>
            <w:vAlign w:val="center"/>
            <w:hideMark/>
          </w:tcPr>
          <w:p w14:paraId="4A24F539" w14:textId="77777777" w:rsidR="00BF15B4" w:rsidRPr="00BF15B4" w:rsidRDefault="00BF15B4" w:rsidP="00BF15B4">
            <w:pPr>
              <w:ind w:right="0"/>
              <w:rPr>
                <w:color w:val="000000"/>
                <w:sz w:val="20"/>
                <w:lang w:eastAsia="ru-RU"/>
              </w:rPr>
            </w:pPr>
            <w:r w:rsidRPr="00BF15B4">
              <w:rPr>
                <w:color w:val="000000"/>
                <w:sz w:val="20"/>
                <w:lang w:eastAsia="ru-RU"/>
              </w:rPr>
              <w:t>г. Сургут, Северный промрайон, Индустриальная, 56, соор. 19</w:t>
            </w:r>
          </w:p>
        </w:tc>
        <w:tc>
          <w:tcPr>
            <w:tcW w:w="0" w:type="auto"/>
            <w:tcBorders>
              <w:top w:val="nil"/>
              <w:left w:val="nil"/>
              <w:bottom w:val="single" w:sz="4" w:space="0" w:color="auto"/>
              <w:right w:val="single" w:sz="4" w:space="0" w:color="auto"/>
            </w:tcBorders>
            <w:shd w:val="clear" w:color="auto" w:fill="auto"/>
            <w:vAlign w:val="center"/>
            <w:hideMark/>
          </w:tcPr>
          <w:p w14:paraId="06E0627A"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tcBorders>
              <w:top w:val="nil"/>
              <w:left w:val="nil"/>
              <w:bottom w:val="single" w:sz="4" w:space="0" w:color="auto"/>
              <w:right w:val="single" w:sz="4" w:space="0" w:color="auto"/>
            </w:tcBorders>
            <w:shd w:val="clear" w:color="auto" w:fill="auto"/>
            <w:vAlign w:val="center"/>
            <w:hideMark/>
          </w:tcPr>
          <w:p w14:paraId="692EA2D5"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3122" w:type="dxa"/>
            <w:tcBorders>
              <w:top w:val="nil"/>
              <w:left w:val="nil"/>
              <w:bottom w:val="single" w:sz="4" w:space="0" w:color="auto"/>
              <w:right w:val="single" w:sz="4" w:space="0" w:color="auto"/>
            </w:tcBorders>
            <w:shd w:val="clear" w:color="auto" w:fill="auto"/>
            <w:vAlign w:val="center"/>
            <w:hideMark/>
          </w:tcPr>
          <w:p w14:paraId="3D29AE47"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2801" w:type="dxa"/>
            <w:tcBorders>
              <w:top w:val="nil"/>
              <w:left w:val="nil"/>
              <w:bottom w:val="single" w:sz="4" w:space="0" w:color="auto"/>
              <w:right w:val="single" w:sz="4" w:space="0" w:color="auto"/>
            </w:tcBorders>
            <w:shd w:val="clear" w:color="auto" w:fill="auto"/>
            <w:vAlign w:val="center"/>
            <w:hideMark/>
          </w:tcPr>
          <w:p w14:paraId="030FBF06"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r>
      <w:tr w:rsidR="00BF15B4" w:rsidRPr="00BF15B4" w14:paraId="2FB1555E" w14:textId="77777777" w:rsidTr="00BF15B4">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7E741073" w14:textId="77777777" w:rsidR="00BF15B4" w:rsidRPr="00BF15B4" w:rsidRDefault="00BF15B4" w:rsidP="00BF15B4">
            <w:pPr>
              <w:ind w:right="0"/>
              <w:rPr>
                <w:color w:val="000000"/>
                <w:sz w:val="20"/>
                <w:lang w:eastAsia="ru-RU"/>
              </w:rPr>
            </w:pPr>
            <w:r w:rsidRPr="00BF15B4">
              <w:rPr>
                <w:color w:val="000000"/>
                <w:sz w:val="20"/>
                <w:lang w:eastAsia="ru-RU"/>
              </w:rPr>
              <w:t>31</w:t>
            </w:r>
          </w:p>
        </w:tc>
        <w:tc>
          <w:tcPr>
            <w:tcW w:w="4667" w:type="dxa"/>
            <w:tcBorders>
              <w:top w:val="nil"/>
              <w:left w:val="nil"/>
              <w:bottom w:val="single" w:sz="4" w:space="0" w:color="auto"/>
              <w:right w:val="single" w:sz="4" w:space="0" w:color="auto"/>
            </w:tcBorders>
            <w:shd w:val="clear" w:color="auto" w:fill="auto"/>
            <w:vAlign w:val="center"/>
            <w:hideMark/>
          </w:tcPr>
          <w:p w14:paraId="45A80396" w14:textId="77777777" w:rsidR="00BF15B4" w:rsidRPr="00BF15B4" w:rsidRDefault="00BF15B4" w:rsidP="00BF15B4">
            <w:pPr>
              <w:ind w:right="0"/>
              <w:jc w:val="left"/>
              <w:rPr>
                <w:color w:val="000000"/>
                <w:sz w:val="20"/>
                <w:lang w:eastAsia="ru-RU"/>
              </w:rPr>
            </w:pPr>
            <w:r w:rsidRPr="00BF15B4">
              <w:rPr>
                <w:color w:val="000000"/>
                <w:sz w:val="20"/>
                <w:lang w:eastAsia="ru-RU"/>
              </w:rPr>
              <w:t>35) Котельная №10 ПАО «Сургутнефтегаз»</w:t>
            </w:r>
          </w:p>
        </w:tc>
        <w:tc>
          <w:tcPr>
            <w:tcW w:w="4512" w:type="dxa"/>
            <w:tcBorders>
              <w:top w:val="nil"/>
              <w:left w:val="nil"/>
              <w:bottom w:val="single" w:sz="4" w:space="0" w:color="auto"/>
              <w:right w:val="single" w:sz="4" w:space="0" w:color="auto"/>
            </w:tcBorders>
            <w:shd w:val="clear" w:color="auto" w:fill="auto"/>
            <w:vAlign w:val="center"/>
            <w:hideMark/>
          </w:tcPr>
          <w:p w14:paraId="599E7C6A" w14:textId="77777777" w:rsidR="00BF15B4" w:rsidRPr="00BF15B4" w:rsidRDefault="00BF15B4" w:rsidP="00BF15B4">
            <w:pPr>
              <w:ind w:right="0"/>
              <w:rPr>
                <w:color w:val="000000"/>
                <w:sz w:val="20"/>
                <w:lang w:eastAsia="ru-RU"/>
              </w:rPr>
            </w:pPr>
            <w:r w:rsidRPr="00BF15B4">
              <w:rPr>
                <w:color w:val="000000"/>
                <w:sz w:val="20"/>
                <w:lang w:eastAsia="ru-RU"/>
              </w:rPr>
              <w:t>г. Сургут, промзона, ш. Нефтеюганское, 7/1, соор. 4</w:t>
            </w:r>
          </w:p>
        </w:tc>
        <w:tc>
          <w:tcPr>
            <w:tcW w:w="0" w:type="auto"/>
            <w:tcBorders>
              <w:top w:val="nil"/>
              <w:left w:val="nil"/>
              <w:bottom w:val="single" w:sz="4" w:space="0" w:color="auto"/>
              <w:right w:val="single" w:sz="4" w:space="0" w:color="auto"/>
            </w:tcBorders>
            <w:shd w:val="clear" w:color="auto" w:fill="auto"/>
            <w:vAlign w:val="center"/>
            <w:hideMark/>
          </w:tcPr>
          <w:p w14:paraId="3017D011"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tcBorders>
              <w:top w:val="nil"/>
              <w:left w:val="nil"/>
              <w:bottom w:val="single" w:sz="4" w:space="0" w:color="auto"/>
              <w:right w:val="single" w:sz="4" w:space="0" w:color="auto"/>
            </w:tcBorders>
            <w:shd w:val="clear" w:color="auto" w:fill="auto"/>
            <w:vAlign w:val="center"/>
            <w:hideMark/>
          </w:tcPr>
          <w:p w14:paraId="1C95E2B0"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3122" w:type="dxa"/>
            <w:tcBorders>
              <w:top w:val="nil"/>
              <w:left w:val="nil"/>
              <w:bottom w:val="single" w:sz="4" w:space="0" w:color="auto"/>
              <w:right w:val="single" w:sz="4" w:space="0" w:color="auto"/>
            </w:tcBorders>
            <w:shd w:val="clear" w:color="auto" w:fill="auto"/>
            <w:vAlign w:val="center"/>
            <w:hideMark/>
          </w:tcPr>
          <w:p w14:paraId="3D262A7E"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2801" w:type="dxa"/>
            <w:tcBorders>
              <w:top w:val="nil"/>
              <w:left w:val="nil"/>
              <w:bottom w:val="single" w:sz="4" w:space="0" w:color="auto"/>
              <w:right w:val="single" w:sz="4" w:space="0" w:color="auto"/>
            </w:tcBorders>
            <w:shd w:val="clear" w:color="auto" w:fill="auto"/>
            <w:vAlign w:val="center"/>
            <w:hideMark/>
          </w:tcPr>
          <w:p w14:paraId="7C38F238"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r>
      <w:tr w:rsidR="00BF15B4" w:rsidRPr="00BF15B4" w14:paraId="76ED9DAE" w14:textId="77777777" w:rsidTr="00BF15B4">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4124B6EA" w14:textId="77777777" w:rsidR="00BF15B4" w:rsidRPr="00BF15B4" w:rsidRDefault="00BF15B4" w:rsidP="00BF15B4">
            <w:pPr>
              <w:ind w:right="0"/>
              <w:rPr>
                <w:color w:val="000000"/>
                <w:sz w:val="20"/>
                <w:lang w:eastAsia="ru-RU"/>
              </w:rPr>
            </w:pPr>
            <w:r w:rsidRPr="00BF15B4">
              <w:rPr>
                <w:color w:val="000000"/>
                <w:sz w:val="20"/>
                <w:lang w:eastAsia="ru-RU"/>
              </w:rPr>
              <w:t>32</w:t>
            </w:r>
          </w:p>
        </w:tc>
        <w:tc>
          <w:tcPr>
            <w:tcW w:w="4667" w:type="dxa"/>
            <w:tcBorders>
              <w:top w:val="nil"/>
              <w:left w:val="nil"/>
              <w:bottom w:val="single" w:sz="4" w:space="0" w:color="auto"/>
              <w:right w:val="single" w:sz="4" w:space="0" w:color="auto"/>
            </w:tcBorders>
            <w:shd w:val="clear" w:color="auto" w:fill="auto"/>
            <w:vAlign w:val="center"/>
            <w:hideMark/>
          </w:tcPr>
          <w:p w14:paraId="3889F897" w14:textId="77777777" w:rsidR="00BF15B4" w:rsidRPr="00BF15B4" w:rsidRDefault="00BF15B4" w:rsidP="00BF15B4">
            <w:pPr>
              <w:ind w:right="0"/>
              <w:jc w:val="left"/>
              <w:rPr>
                <w:color w:val="000000"/>
                <w:sz w:val="20"/>
                <w:lang w:eastAsia="ru-RU"/>
              </w:rPr>
            </w:pPr>
            <w:r w:rsidRPr="00BF15B4">
              <w:rPr>
                <w:color w:val="000000"/>
                <w:sz w:val="20"/>
                <w:lang w:eastAsia="ru-RU"/>
              </w:rPr>
              <w:t>36) Котельная №12 ПАО «Сургутнефтегаз»</w:t>
            </w:r>
          </w:p>
        </w:tc>
        <w:tc>
          <w:tcPr>
            <w:tcW w:w="4512" w:type="dxa"/>
            <w:tcBorders>
              <w:top w:val="nil"/>
              <w:left w:val="nil"/>
              <w:bottom w:val="single" w:sz="4" w:space="0" w:color="auto"/>
              <w:right w:val="single" w:sz="4" w:space="0" w:color="auto"/>
            </w:tcBorders>
            <w:shd w:val="clear" w:color="auto" w:fill="auto"/>
            <w:vAlign w:val="center"/>
            <w:hideMark/>
          </w:tcPr>
          <w:p w14:paraId="20127A92" w14:textId="77777777" w:rsidR="00BF15B4" w:rsidRPr="00BF15B4" w:rsidRDefault="00BF15B4" w:rsidP="00BF15B4">
            <w:pPr>
              <w:ind w:right="0"/>
              <w:rPr>
                <w:color w:val="000000"/>
                <w:sz w:val="20"/>
                <w:lang w:eastAsia="ru-RU"/>
              </w:rPr>
            </w:pPr>
            <w:r w:rsidRPr="00BF15B4">
              <w:rPr>
                <w:color w:val="000000"/>
                <w:sz w:val="20"/>
                <w:lang w:eastAsia="ru-RU"/>
              </w:rPr>
              <w:t>г. Сургут, ул. Промышленная, 20/1</w:t>
            </w:r>
          </w:p>
        </w:tc>
        <w:tc>
          <w:tcPr>
            <w:tcW w:w="0" w:type="auto"/>
            <w:tcBorders>
              <w:top w:val="nil"/>
              <w:left w:val="nil"/>
              <w:bottom w:val="single" w:sz="4" w:space="0" w:color="auto"/>
              <w:right w:val="single" w:sz="4" w:space="0" w:color="auto"/>
            </w:tcBorders>
            <w:shd w:val="clear" w:color="auto" w:fill="auto"/>
            <w:vAlign w:val="center"/>
            <w:hideMark/>
          </w:tcPr>
          <w:p w14:paraId="7FF4F1FA"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tcBorders>
              <w:top w:val="nil"/>
              <w:left w:val="nil"/>
              <w:bottom w:val="single" w:sz="4" w:space="0" w:color="auto"/>
              <w:right w:val="single" w:sz="4" w:space="0" w:color="auto"/>
            </w:tcBorders>
            <w:shd w:val="clear" w:color="auto" w:fill="auto"/>
            <w:vAlign w:val="center"/>
            <w:hideMark/>
          </w:tcPr>
          <w:p w14:paraId="72F3F3D6"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3122" w:type="dxa"/>
            <w:tcBorders>
              <w:top w:val="nil"/>
              <w:left w:val="nil"/>
              <w:bottom w:val="single" w:sz="4" w:space="0" w:color="auto"/>
              <w:right w:val="single" w:sz="4" w:space="0" w:color="auto"/>
            </w:tcBorders>
            <w:shd w:val="clear" w:color="auto" w:fill="auto"/>
            <w:vAlign w:val="center"/>
            <w:hideMark/>
          </w:tcPr>
          <w:p w14:paraId="13DE47DD"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2801" w:type="dxa"/>
            <w:tcBorders>
              <w:top w:val="nil"/>
              <w:left w:val="nil"/>
              <w:bottom w:val="single" w:sz="4" w:space="0" w:color="auto"/>
              <w:right w:val="single" w:sz="4" w:space="0" w:color="auto"/>
            </w:tcBorders>
            <w:shd w:val="clear" w:color="auto" w:fill="auto"/>
            <w:vAlign w:val="center"/>
            <w:hideMark/>
          </w:tcPr>
          <w:p w14:paraId="5177AB25"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r>
      <w:tr w:rsidR="00BF15B4" w:rsidRPr="00BF15B4" w14:paraId="177AD345" w14:textId="77777777" w:rsidTr="00BF15B4">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14C703FD" w14:textId="77777777" w:rsidR="00BF15B4" w:rsidRPr="00BF15B4" w:rsidRDefault="00BF15B4" w:rsidP="00BF15B4">
            <w:pPr>
              <w:ind w:right="0"/>
              <w:rPr>
                <w:color w:val="000000"/>
                <w:sz w:val="20"/>
                <w:lang w:eastAsia="ru-RU"/>
              </w:rPr>
            </w:pPr>
            <w:r w:rsidRPr="00BF15B4">
              <w:rPr>
                <w:color w:val="000000"/>
                <w:sz w:val="20"/>
                <w:lang w:eastAsia="ru-RU"/>
              </w:rPr>
              <w:t>33</w:t>
            </w:r>
          </w:p>
        </w:tc>
        <w:tc>
          <w:tcPr>
            <w:tcW w:w="4667" w:type="dxa"/>
            <w:tcBorders>
              <w:top w:val="nil"/>
              <w:left w:val="nil"/>
              <w:bottom w:val="single" w:sz="4" w:space="0" w:color="auto"/>
              <w:right w:val="single" w:sz="4" w:space="0" w:color="auto"/>
            </w:tcBorders>
            <w:shd w:val="clear" w:color="auto" w:fill="auto"/>
            <w:vAlign w:val="center"/>
            <w:hideMark/>
          </w:tcPr>
          <w:p w14:paraId="31F0CA6A" w14:textId="77777777" w:rsidR="00BF15B4" w:rsidRPr="00BF15B4" w:rsidRDefault="00BF15B4" w:rsidP="00BF15B4">
            <w:pPr>
              <w:ind w:right="0"/>
              <w:jc w:val="left"/>
              <w:rPr>
                <w:color w:val="000000"/>
                <w:sz w:val="20"/>
                <w:lang w:eastAsia="ru-RU"/>
              </w:rPr>
            </w:pPr>
            <w:r w:rsidRPr="00BF15B4">
              <w:rPr>
                <w:color w:val="000000"/>
                <w:sz w:val="20"/>
                <w:lang w:eastAsia="ru-RU"/>
              </w:rPr>
              <w:t>37) Котельная №14 ПАО «Сургутнефтегаз»</w:t>
            </w:r>
          </w:p>
        </w:tc>
        <w:tc>
          <w:tcPr>
            <w:tcW w:w="4512" w:type="dxa"/>
            <w:tcBorders>
              <w:top w:val="nil"/>
              <w:left w:val="nil"/>
              <w:bottom w:val="single" w:sz="4" w:space="0" w:color="auto"/>
              <w:right w:val="single" w:sz="4" w:space="0" w:color="auto"/>
            </w:tcBorders>
            <w:shd w:val="clear" w:color="auto" w:fill="auto"/>
            <w:vAlign w:val="center"/>
            <w:hideMark/>
          </w:tcPr>
          <w:p w14:paraId="7D92259D" w14:textId="77777777" w:rsidR="00BF15B4" w:rsidRPr="00BF15B4" w:rsidRDefault="00BF15B4" w:rsidP="00BF15B4">
            <w:pPr>
              <w:ind w:right="0"/>
              <w:rPr>
                <w:color w:val="000000"/>
                <w:sz w:val="20"/>
                <w:lang w:eastAsia="ru-RU"/>
              </w:rPr>
            </w:pPr>
            <w:r w:rsidRPr="00BF15B4">
              <w:rPr>
                <w:color w:val="000000"/>
                <w:sz w:val="20"/>
                <w:lang w:eastAsia="ru-RU"/>
              </w:rPr>
              <w:t>г. Сургут, ш. Нефтеюганское, 54, соор. 1</w:t>
            </w:r>
          </w:p>
        </w:tc>
        <w:tc>
          <w:tcPr>
            <w:tcW w:w="0" w:type="auto"/>
            <w:tcBorders>
              <w:top w:val="nil"/>
              <w:left w:val="nil"/>
              <w:bottom w:val="single" w:sz="4" w:space="0" w:color="auto"/>
              <w:right w:val="single" w:sz="4" w:space="0" w:color="auto"/>
            </w:tcBorders>
            <w:shd w:val="clear" w:color="auto" w:fill="auto"/>
            <w:vAlign w:val="center"/>
            <w:hideMark/>
          </w:tcPr>
          <w:p w14:paraId="6AB9E175"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tcBorders>
              <w:top w:val="nil"/>
              <w:left w:val="nil"/>
              <w:bottom w:val="single" w:sz="4" w:space="0" w:color="auto"/>
              <w:right w:val="single" w:sz="4" w:space="0" w:color="auto"/>
            </w:tcBorders>
            <w:shd w:val="clear" w:color="auto" w:fill="auto"/>
            <w:vAlign w:val="center"/>
            <w:hideMark/>
          </w:tcPr>
          <w:p w14:paraId="780B3538"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3122" w:type="dxa"/>
            <w:tcBorders>
              <w:top w:val="nil"/>
              <w:left w:val="nil"/>
              <w:bottom w:val="single" w:sz="4" w:space="0" w:color="auto"/>
              <w:right w:val="single" w:sz="4" w:space="0" w:color="auto"/>
            </w:tcBorders>
            <w:shd w:val="clear" w:color="auto" w:fill="auto"/>
            <w:vAlign w:val="center"/>
            <w:hideMark/>
          </w:tcPr>
          <w:p w14:paraId="61059EE0"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2801" w:type="dxa"/>
            <w:tcBorders>
              <w:top w:val="nil"/>
              <w:left w:val="nil"/>
              <w:bottom w:val="single" w:sz="4" w:space="0" w:color="auto"/>
              <w:right w:val="single" w:sz="4" w:space="0" w:color="auto"/>
            </w:tcBorders>
            <w:shd w:val="clear" w:color="auto" w:fill="auto"/>
            <w:vAlign w:val="center"/>
            <w:hideMark/>
          </w:tcPr>
          <w:p w14:paraId="2FACE931"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r>
      <w:tr w:rsidR="00BF15B4" w:rsidRPr="00BF15B4" w14:paraId="10B69409" w14:textId="77777777" w:rsidTr="00BF15B4">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5E07C911" w14:textId="77777777" w:rsidR="00BF15B4" w:rsidRPr="00BF15B4" w:rsidRDefault="00BF15B4" w:rsidP="00BF15B4">
            <w:pPr>
              <w:ind w:right="0"/>
              <w:rPr>
                <w:color w:val="000000"/>
                <w:sz w:val="20"/>
                <w:lang w:eastAsia="ru-RU"/>
              </w:rPr>
            </w:pPr>
            <w:r w:rsidRPr="00BF15B4">
              <w:rPr>
                <w:color w:val="000000"/>
                <w:sz w:val="20"/>
                <w:lang w:eastAsia="ru-RU"/>
              </w:rPr>
              <w:t>34</w:t>
            </w:r>
          </w:p>
        </w:tc>
        <w:tc>
          <w:tcPr>
            <w:tcW w:w="4667" w:type="dxa"/>
            <w:tcBorders>
              <w:top w:val="nil"/>
              <w:left w:val="nil"/>
              <w:bottom w:val="single" w:sz="4" w:space="0" w:color="auto"/>
              <w:right w:val="single" w:sz="4" w:space="0" w:color="auto"/>
            </w:tcBorders>
            <w:shd w:val="clear" w:color="auto" w:fill="auto"/>
            <w:vAlign w:val="center"/>
            <w:hideMark/>
          </w:tcPr>
          <w:p w14:paraId="6BB98A8F" w14:textId="77777777" w:rsidR="00BF15B4" w:rsidRPr="00BF15B4" w:rsidRDefault="00BF15B4" w:rsidP="00BF15B4">
            <w:pPr>
              <w:ind w:right="0"/>
              <w:jc w:val="left"/>
              <w:rPr>
                <w:color w:val="000000"/>
                <w:sz w:val="20"/>
                <w:lang w:eastAsia="ru-RU"/>
              </w:rPr>
            </w:pPr>
            <w:r w:rsidRPr="00BF15B4">
              <w:rPr>
                <w:color w:val="000000"/>
                <w:sz w:val="20"/>
                <w:lang w:eastAsia="ru-RU"/>
              </w:rPr>
              <w:t>38) Котельная №15 ПАО «Сургутнефтегаз»</w:t>
            </w:r>
          </w:p>
        </w:tc>
        <w:tc>
          <w:tcPr>
            <w:tcW w:w="4512" w:type="dxa"/>
            <w:tcBorders>
              <w:top w:val="nil"/>
              <w:left w:val="nil"/>
              <w:bottom w:val="single" w:sz="4" w:space="0" w:color="auto"/>
              <w:right w:val="single" w:sz="4" w:space="0" w:color="auto"/>
            </w:tcBorders>
            <w:shd w:val="clear" w:color="auto" w:fill="auto"/>
            <w:vAlign w:val="center"/>
            <w:hideMark/>
          </w:tcPr>
          <w:p w14:paraId="480573AE" w14:textId="77777777" w:rsidR="00BF15B4" w:rsidRPr="00BF15B4" w:rsidRDefault="00BF15B4" w:rsidP="00BF15B4">
            <w:pPr>
              <w:ind w:right="0"/>
              <w:rPr>
                <w:color w:val="000000"/>
                <w:sz w:val="20"/>
                <w:lang w:eastAsia="ru-RU"/>
              </w:rPr>
            </w:pPr>
            <w:r w:rsidRPr="00BF15B4">
              <w:rPr>
                <w:color w:val="000000"/>
                <w:sz w:val="20"/>
                <w:lang w:eastAsia="ru-RU"/>
              </w:rPr>
              <w:t>г. Сургут, Югорский тракт, 6/1</w:t>
            </w:r>
          </w:p>
        </w:tc>
        <w:tc>
          <w:tcPr>
            <w:tcW w:w="0" w:type="auto"/>
            <w:tcBorders>
              <w:top w:val="nil"/>
              <w:left w:val="nil"/>
              <w:bottom w:val="single" w:sz="4" w:space="0" w:color="auto"/>
              <w:right w:val="single" w:sz="4" w:space="0" w:color="auto"/>
            </w:tcBorders>
            <w:shd w:val="clear" w:color="auto" w:fill="auto"/>
            <w:vAlign w:val="center"/>
            <w:hideMark/>
          </w:tcPr>
          <w:p w14:paraId="1433AB10"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tcBorders>
              <w:top w:val="nil"/>
              <w:left w:val="nil"/>
              <w:bottom w:val="single" w:sz="4" w:space="0" w:color="auto"/>
              <w:right w:val="single" w:sz="4" w:space="0" w:color="auto"/>
            </w:tcBorders>
            <w:shd w:val="clear" w:color="auto" w:fill="auto"/>
            <w:vAlign w:val="center"/>
            <w:hideMark/>
          </w:tcPr>
          <w:p w14:paraId="1D3637EB"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3122" w:type="dxa"/>
            <w:tcBorders>
              <w:top w:val="nil"/>
              <w:left w:val="nil"/>
              <w:bottom w:val="single" w:sz="4" w:space="0" w:color="auto"/>
              <w:right w:val="single" w:sz="4" w:space="0" w:color="auto"/>
            </w:tcBorders>
            <w:shd w:val="clear" w:color="auto" w:fill="auto"/>
            <w:vAlign w:val="center"/>
            <w:hideMark/>
          </w:tcPr>
          <w:p w14:paraId="440BE134"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2801" w:type="dxa"/>
            <w:tcBorders>
              <w:top w:val="nil"/>
              <w:left w:val="nil"/>
              <w:bottom w:val="single" w:sz="4" w:space="0" w:color="auto"/>
              <w:right w:val="single" w:sz="4" w:space="0" w:color="auto"/>
            </w:tcBorders>
            <w:shd w:val="clear" w:color="auto" w:fill="auto"/>
            <w:vAlign w:val="center"/>
            <w:hideMark/>
          </w:tcPr>
          <w:p w14:paraId="16CB4F86"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r>
      <w:tr w:rsidR="00BF15B4" w:rsidRPr="00BF15B4" w14:paraId="2D8C75C2" w14:textId="77777777" w:rsidTr="00BF15B4">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4759D444" w14:textId="77777777" w:rsidR="00BF15B4" w:rsidRPr="00BF15B4" w:rsidRDefault="00BF15B4" w:rsidP="00BF15B4">
            <w:pPr>
              <w:ind w:right="0"/>
              <w:rPr>
                <w:color w:val="000000"/>
                <w:sz w:val="20"/>
                <w:lang w:eastAsia="ru-RU"/>
              </w:rPr>
            </w:pPr>
            <w:r w:rsidRPr="00BF15B4">
              <w:rPr>
                <w:color w:val="000000"/>
                <w:sz w:val="20"/>
                <w:lang w:eastAsia="ru-RU"/>
              </w:rPr>
              <w:t>35</w:t>
            </w:r>
          </w:p>
        </w:tc>
        <w:tc>
          <w:tcPr>
            <w:tcW w:w="4667" w:type="dxa"/>
            <w:tcBorders>
              <w:top w:val="nil"/>
              <w:left w:val="nil"/>
              <w:bottom w:val="single" w:sz="4" w:space="0" w:color="auto"/>
              <w:right w:val="single" w:sz="4" w:space="0" w:color="auto"/>
            </w:tcBorders>
            <w:shd w:val="clear" w:color="auto" w:fill="auto"/>
            <w:vAlign w:val="center"/>
            <w:hideMark/>
          </w:tcPr>
          <w:p w14:paraId="5C311AFB" w14:textId="77777777" w:rsidR="00BF15B4" w:rsidRPr="00BF15B4" w:rsidRDefault="00BF15B4" w:rsidP="00BF15B4">
            <w:pPr>
              <w:ind w:right="0"/>
              <w:jc w:val="left"/>
              <w:rPr>
                <w:color w:val="000000"/>
                <w:sz w:val="20"/>
                <w:lang w:eastAsia="ru-RU"/>
              </w:rPr>
            </w:pPr>
            <w:r w:rsidRPr="00BF15B4">
              <w:rPr>
                <w:color w:val="000000"/>
                <w:sz w:val="20"/>
                <w:lang w:eastAsia="ru-RU"/>
              </w:rPr>
              <w:t>39) Котельная №16 ПАО «Сургутнефтегаз»</w:t>
            </w:r>
          </w:p>
        </w:tc>
        <w:tc>
          <w:tcPr>
            <w:tcW w:w="4512" w:type="dxa"/>
            <w:tcBorders>
              <w:top w:val="nil"/>
              <w:left w:val="nil"/>
              <w:bottom w:val="single" w:sz="4" w:space="0" w:color="auto"/>
              <w:right w:val="single" w:sz="4" w:space="0" w:color="auto"/>
            </w:tcBorders>
            <w:shd w:val="clear" w:color="auto" w:fill="auto"/>
            <w:vAlign w:val="center"/>
            <w:hideMark/>
          </w:tcPr>
          <w:p w14:paraId="62E4E6B3" w14:textId="77777777" w:rsidR="00BF15B4" w:rsidRPr="00BF15B4" w:rsidRDefault="00BF15B4" w:rsidP="00BF15B4">
            <w:pPr>
              <w:ind w:right="0"/>
              <w:rPr>
                <w:color w:val="000000"/>
                <w:sz w:val="20"/>
                <w:lang w:eastAsia="ru-RU"/>
              </w:rPr>
            </w:pPr>
            <w:r w:rsidRPr="00BF15B4">
              <w:rPr>
                <w:color w:val="000000"/>
                <w:sz w:val="20"/>
                <w:lang w:eastAsia="ru-RU"/>
              </w:rPr>
              <w:t>г. Сургут, ул. Промышленная, 2, соор. 9</w:t>
            </w:r>
          </w:p>
        </w:tc>
        <w:tc>
          <w:tcPr>
            <w:tcW w:w="0" w:type="auto"/>
            <w:tcBorders>
              <w:top w:val="nil"/>
              <w:left w:val="nil"/>
              <w:bottom w:val="single" w:sz="4" w:space="0" w:color="auto"/>
              <w:right w:val="single" w:sz="4" w:space="0" w:color="auto"/>
            </w:tcBorders>
            <w:shd w:val="clear" w:color="auto" w:fill="auto"/>
            <w:vAlign w:val="center"/>
            <w:hideMark/>
          </w:tcPr>
          <w:p w14:paraId="027340DD"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tcBorders>
              <w:top w:val="nil"/>
              <w:left w:val="nil"/>
              <w:bottom w:val="single" w:sz="4" w:space="0" w:color="auto"/>
              <w:right w:val="single" w:sz="4" w:space="0" w:color="auto"/>
            </w:tcBorders>
            <w:shd w:val="clear" w:color="auto" w:fill="auto"/>
            <w:vAlign w:val="center"/>
            <w:hideMark/>
          </w:tcPr>
          <w:p w14:paraId="1A8C1DFA"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3122" w:type="dxa"/>
            <w:tcBorders>
              <w:top w:val="nil"/>
              <w:left w:val="nil"/>
              <w:bottom w:val="single" w:sz="4" w:space="0" w:color="auto"/>
              <w:right w:val="single" w:sz="4" w:space="0" w:color="auto"/>
            </w:tcBorders>
            <w:shd w:val="clear" w:color="auto" w:fill="auto"/>
            <w:vAlign w:val="center"/>
            <w:hideMark/>
          </w:tcPr>
          <w:p w14:paraId="0C66C270"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2801" w:type="dxa"/>
            <w:tcBorders>
              <w:top w:val="nil"/>
              <w:left w:val="nil"/>
              <w:bottom w:val="single" w:sz="4" w:space="0" w:color="auto"/>
              <w:right w:val="single" w:sz="4" w:space="0" w:color="auto"/>
            </w:tcBorders>
            <w:shd w:val="clear" w:color="auto" w:fill="auto"/>
            <w:vAlign w:val="center"/>
            <w:hideMark/>
          </w:tcPr>
          <w:p w14:paraId="5D3DF929"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r>
      <w:tr w:rsidR="00BF15B4" w:rsidRPr="00BF15B4" w14:paraId="00EC8390" w14:textId="77777777" w:rsidTr="00BF15B4">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008E617B" w14:textId="77777777" w:rsidR="00BF15B4" w:rsidRPr="00BF15B4" w:rsidRDefault="00BF15B4" w:rsidP="00BF15B4">
            <w:pPr>
              <w:ind w:right="0"/>
              <w:rPr>
                <w:color w:val="000000"/>
                <w:sz w:val="20"/>
                <w:lang w:eastAsia="ru-RU"/>
              </w:rPr>
            </w:pPr>
            <w:r w:rsidRPr="00BF15B4">
              <w:rPr>
                <w:color w:val="000000"/>
                <w:sz w:val="20"/>
                <w:lang w:eastAsia="ru-RU"/>
              </w:rPr>
              <w:t>36</w:t>
            </w:r>
          </w:p>
        </w:tc>
        <w:tc>
          <w:tcPr>
            <w:tcW w:w="4667" w:type="dxa"/>
            <w:tcBorders>
              <w:top w:val="nil"/>
              <w:left w:val="nil"/>
              <w:bottom w:val="single" w:sz="4" w:space="0" w:color="auto"/>
              <w:right w:val="single" w:sz="4" w:space="0" w:color="auto"/>
            </w:tcBorders>
            <w:shd w:val="clear" w:color="auto" w:fill="auto"/>
            <w:vAlign w:val="center"/>
            <w:hideMark/>
          </w:tcPr>
          <w:p w14:paraId="713E6287" w14:textId="77777777" w:rsidR="00BF15B4" w:rsidRPr="00BF15B4" w:rsidRDefault="00BF15B4" w:rsidP="00BF15B4">
            <w:pPr>
              <w:ind w:right="0"/>
              <w:jc w:val="left"/>
              <w:rPr>
                <w:color w:val="000000"/>
                <w:sz w:val="20"/>
                <w:lang w:eastAsia="ru-RU"/>
              </w:rPr>
            </w:pPr>
            <w:r w:rsidRPr="00BF15B4">
              <w:rPr>
                <w:color w:val="000000"/>
                <w:sz w:val="20"/>
                <w:lang w:eastAsia="ru-RU"/>
              </w:rPr>
              <w:t>40) Котельная №17 ПАО «Сургутнефтегаз»</w:t>
            </w:r>
          </w:p>
        </w:tc>
        <w:tc>
          <w:tcPr>
            <w:tcW w:w="4512" w:type="dxa"/>
            <w:tcBorders>
              <w:top w:val="nil"/>
              <w:left w:val="nil"/>
              <w:bottom w:val="single" w:sz="4" w:space="0" w:color="auto"/>
              <w:right w:val="single" w:sz="4" w:space="0" w:color="auto"/>
            </w:tcBorders>
            <w:shd w:val="clear" w:color="auto" w:fill="auto"/>
            <w:vAlign w:val="center"/>
            <w:hideMark/>
          </w:tcPr>
          <w:p w14:paraId="0156D3C1" w14:textId="77777777" w:rsidR="00BF15B4" w:rsidRPr="00BF15B4" w:rsidRDefault="00BF15B4" w:rsidP="00BF15B4">
            <w:pPr>
              <w:ind w:right="0"/>
              <w:rPr>
                <w:color w:val="000000"/>
                <w:sz w:val="20"/>
                <w:lang w:eastAsia="ru-RU"/>
              </w:rPr>
            </w:pPr>
            <w:r w:rsidRPr="00BF15B4">
              <w:rPr>
                <w:color w:val="000000"/>
                <w:sz w:val="20"/>
                <w:lang w:eastAsia="ru-RU"/>
              </w:rPr>
              <w:t>г. Сургут, Андреевский заезд, 9</w:t>
            </w:r>
          </w:p>
        </w:tc>
        <w:tc>
          <w:tcPr>
            <w:tcW w:w="0" w:type="auto"/>
            <w:tcBorders>
              <w:top w:val="nil"/>
              <w:left w:val="nil"/>
              <w:bottom w:val="single" w:sz="4" w:space="0" w:color="auto"/>
              <w:right w:val="single" w:sz="4" w:space="0" w:color="auto"/>
            </w:tcBorders>
            <w:shd w:val="clear" w:color="auto" w:fill="auto"/>
            <w:vAlign w:val="center"/>
            <w:hideMark/>
          </w:tcPr>
          <w:p w14:paraId="7B0631C1"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tcBorders>
              <w:top w:val="nil"/>
              <w:left w:val="nil"/>
              <w:bottom w:val="single" w:sz="4" w:space="0" w:color="auto"/>
              <w:right w:val="single" w:sz="4" w:space="0" w:color="auto"/>
            </w:tcBorders>
            <w:shd w:val="clear" w:color="auto" w:fill="auto"/>
            <w:vAlign w:val="center"/>
            <w:hideMark/>
          </w:tcPr>
          <w:p w14:paraId="37AFC47B"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3122" w:type="dxa"/>
            <w:tcBorders>
              <w:top w:val="nil"/>
              <w:left w:val="nil"/>
              <w:bottom w:val="single" w:sz="4" w:space="0" w:color="auto"/>
              <w:right w:val="single" w:sz="4" w:space="0" w:color="auto"/>
            </w:tcBorders>
            <w:shd w:val="clear" w:color="auto" w:fill="auto"/>
            <w:vAlign w:val="center"/>
            <w:hideMark/>
          </w:tcPr>
          <w:p w14:paraId="6D11825D"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2801" w:type="dxa"/>
            <w:tcBorders>
              <w:top w:val="nil"/>
              <w:left w:val="nil"/>
              <w:bottom w:val="single" w:sz="4" w:space="0" w:color="auto"/>
              <w:right w:val="single" w:sz="4" w:space="0" w:color="auto"/>
            </w:tcBorders>
            <w:shd w:val="clear" w:color="auto" w:fill="auto"/>
            <w:vAlign w:val="center"/>
            <w:hideMark/>
          </w:tcPr>
          <w:p w14:paraId="53C32843"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r>
      <w:tr w:rsidR="00BF15B4" w:rsidRPr="00BF15B4" w14:paraId="082EF4AC" w14:textId="77777777" w:rsidTr="00BF15B4">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0C7FCA09" w14:textId="77777777" w:rsidR="00BF15B4" w:rsidRPr="00BF15B4" w:rsidRDefault="00BF15B4" w:rsidP="00BF15B4">
            <w:pPr>
              <w:ind w:right="0"/>
              <w:rPr>
                <w:color w:val="000000"/>
                <w:sz w:val="20"/>
                <w:lang w:eastAsia="ru-RU"/>
              </w:rPr>
            </w:pPr>
            <w:r w:rsidRPr="00BF15B4">
              <w:rPr>
                <w:color w:val="000000"/>
                <w:sz w:val="20"/>
                <w:lang w:eastAsia="ru-RU"/>
              </w:rPr>
              <w:t>37</w:t>
            </w:r>
          </w:p>
        </w:tc>
        <w:tc>
          <w:tcPr>
            <w:tcW w:w="4667" w:type="dxa"/>
            <w:tcBorders>
              <w:top w:val="nil"/>
              <w:left w:val="nil"/>
              <w:bottom w:val="single" w:sz="4" w:space="0" w:color="auto"/>
              <w:right w:val="single" w:sz="4" w:space="0" w:color="auto"/>
            </w:tcBorders>
            <w:shd w:val="clear" w:color="auto" w:fill="auto"/>
            <w:vAlign w:val="center"/>
            <w:hideMark/>
          </w:tcPr>
          <w:p w14:paraId="1D7680E2" w14:textId="77777777" w:rsidR="00BF15B4" w:rsidRPr="00BF15B4" w:rsidRDefault="00BF15B4" w:rsidP="00BF15B4">
            <w:pPr>
              <w:ind w:right="0"/>
              <w:jc w:val="left"/>
              <w:rPr>
                <w:color w:val="000000"/>
                <w:sz w:val="20"/>
                <w:lang w:eastAsia="ru-RU"/>
              </w:rPr>
            </w:pPr>
            <w:r w:rsidRPr="00BF15B4">
              <w:rPr>
                <w:color w:val="000000"/>
                <w:sz w:val="20"/>
                <w:lang w:eastAsia="ru-RU"/>
              </w:rPr>
              <w:t>41) Котельная №19 ПАО «Сургутнефтегаз»</w:t>
            </w:r>
          </w:p>
        </w:tc>
        <w:tc>
          <w:tcPr>
            <w:tcW w:w="4512" w:type="dxa"/>
            <w:tcBorders>
              <w:top w:val="nil"/>
              <w:left w:val="nil"/>
              <w:bottom w:val="single" w:sz="4" w:space="0" w:color="auto"/>
              <w:right w:val="single" w:sz="4" w:space="0" w:color="auto"/>
            </w:tcBorders>
            <w:shd w:val="clear" w:color="auto" w:fill="auto"/>
            <w:vAlign w:val="center"/>
            <w:hideMark/>
          </w:tcPr>
          <w:p w14:paraId="663B1343" w14:textId="77777777" w:rsidR="00BF15B4" w:rsidRPr="00BF15B4" w:rsidRDefault="00BF15B4" w:rsidP="00BF15B4">
            <w:pPr>
              <w:ind w:right="0"/>
              <w:rPr>
                <w:color w:val="000000"/>
                <w:sz w:val="20"/>
                <w:lang w:eastAsia="ru-RU"/>
              </w:rPr>
            </w:pPr>
            <w:r w:rsidRPr="00BF15B4">
              <w:rPr>
                <w:color w:val="000000"/>
                <w:sz w:val="20"/>
                <w:lang w:eastAsia="ru-RU"/>
              </w:rPr>
              <w:t>г. Сургут, ул. Автомобилистов, 16</w:t>
            </w:r>
          </w:p>
        </w:tc>
        <w:tc>
          <w:tcPr>
            <w:tcW w:w="0" w:type="auto"/>
            <w:tcBorders>
              <w:top w:val="nil"/>
              <w:left w:val="nil"/>
              <w:bottom w:val="single" w:sz="4" w:space="0" w:color="auto"/>
              <w:right w:val="single" w:sz="4" w:space="0" w:color="auto"/>
            </w:tcBorders>
            <w:shd w:val="clear" w:color="auto" w:fill="auto"/>
            <w:vAlign w:val="center"/>
            <w:hideMark/>
          </w:tcPr>
          <w:p w14:paraId="035ED988"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tcBorders>
              <w:top w:val="nil"/>
              <w:left w:val="nil"/>
              <w:bottom w:val="single" w:sz="4" w:space="0" w:color="auto"/>
              <w:right w:val="single" w:sz="4" w:space="0" w:color="auto"/>
            </w:tcBorders>
            <w:shd w:val="clear" w:color="auto" w:fill="auto"/>
            <w:vAlign w:val="center"/>
            <w:hideMark/>
          </w:tcPr>
          <w:p w14:paraId="68CBECA7"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3122" w:type="dxa"/>
            <w:tcBorders>
              <w:top w:val="nil"/>
              <w:left w:val="nil"/>
              <w:bottom w:val="single" w:sz="4" w:space="0" w:color="auto"/>
              <w:right w:val="single" w:sz="4" w:space="0" w:color="auto"/>
            </w:tcBorders>
            <w:shd w:val="clear" w:color="auto" w:fill="auto"/>
            <w:vAlign w:val="center"/>
            <w:hideMark/>
          </w:tcPr>
          <w:p w14:paraId="7242AFFC"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2801" w:type="dxa"/>
            <w:tcBorders>
              <w:top w:val="nil"/>
              <w:left w:val="nil"/>
              <w:bottom w:val="single" w:sz="4" w:space="0" w:color="auto"/>
              <w:right w:val="single" w:sz="4" w:space="0" w:color="auto"/>
            </w:tcBorders>
            <w:shd w:val="clear" w:color="auto" w:fill="auto"/>
            <w:vAlign w:val="center"/>
            <w:hideMark/>
          </w:tcPr>
          <w:p w14:paraId="03665747"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r>
      <w:tr w:rsidR="00BF15B4" w:rsidRPr="00BF15B4" w14:paraId="38AA5C9F" w14:textId="77777777" w:rsidTr="00BF15B4">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0C6D0E9A" w14:textId="77777777" w:rsidR="00BF15B4" w:rsidRPr="00BF15B4" w:rsidRDefault="00BF15B4" w:rsidP="00BF15B4">
            <w:pPr>
              <w:ind w:right="0"/>
              <w:rPr>
                <w:color w:val="000000"/>
                <w:sz w:val="20"/>
                <w:lang w:eastAsia="ru-RU"/>
              </w:rPr>
            </w:pPr>
            <w:r w:rsidRPr="00BF15B4">
              <w:rPr>
                <w:color w:val="000000"/>
                <w:sz w:val="20"/>
                <w:lang w:eastAsia="ru-RU"/>
              </w:rPr>
              <w:t>38</w:t>
            </w:r>
          </w:p>
        </w:tc>
        <w:tc>
          <w:tcPr>
            <w:tcW w:w="4667" w:type="dxa"/>
            <w:tcBorders>
              <w:top w:val="nil"/>
              <w:left w:val="nil"/>
              <w:bottom w:val="single" w:sz="4" w:space="0" w:color="auto"/>
              <w:right w:val="single" w:sz="4" w:space="0" w:color="auto"/>
            </w:tcBorders>
            <w:shd w:val="clear" w:color="auto" w:fill="auto"/>
            <w:vAlign w:val="center"/>
            <w:hideMark/>
          </w:tcPr>
          <w:p w14:paraId="4ED5F28D" w14:textId="77777777" w:rsidR="00BF15B4" w:rsidRPr="00BF15B4" w:rsidRDefault="00BF15B4" w:rsidP="00BF15B4">
            <w:pPr>
              <w:ind w:right="0"/>
              <w:jc w:val="left"/>
              <w:rPr>
                <w:color w:val="000000"/>
                <w:sz w:val="20"/>
                <w:lang w:eastAsia="ru-RU"/>
              </w:rPr>
            </w:pPr>
            <w:r w:rsidRPr="00BF15B4">
              <w:rPr>
                <w:color w:val="000000"/>
                <w:sz w:val="20"/>
                <w:lang w:eastAsia="ru-RU"/>
              </w:rPr>
              <w:t>42) Котельная №22 ПАО «Сургутнефтегаз»</w:t>
            </w:r>
          </w:p>
        </w:tc>
        <w:tc>
          <w:tcPr>
            <w:tcW w:w="4512" w:type="dxa"/>
            <w:tcBorders>
              <w:top w:val="nil"/>
              <w:left w:val="nil"/>
              <w:bottom w:val="single" w:sz="4" w:space="0" w:color="auto"/>
              <w:right w:val="single" w:sz="4" w:space="0" w:color="auto"/>
            </w:tcBorders>
            <w:shd w:val="clear" w:color="auto" w:fill="auto"/>
            <w:vAlign w:val="center"/>
            <w:hideMark/>
          </w:tcPr>
          <w:p w14:paraId="00C6E571" w14:textId="77777777" w:rsidR="00BF15B4" w:rsidRPr="00BF15B4" w:rsidRDefault="00BF15B4" w:rsidP="00BF15B4">
            <w:pPr>
              <w:ind w:right="0"/>
              <w:rPr>
                <w:color w:val="000000"/>
                <w:sz w:val="20"/>
                <w:lang w:eastAsia="ru-RU"/>
              </w:rPr>
            </w:pPr>
            <w:r w:rsidRPr="00BF15B4">
              <w:rPr>
                <w:color w:val="000000"/>
                <w:sz w:val="20"/>
                <w:lang w:eastAsia="ru-RU"/>
              </w:rPr>
              <w:t>г. Сургут, ул. Заячий остров, 6, соор. 19</w:t>
            </w:r>
          </w:p>
        </w:tc>
        <w:tc>
          <w:tcPr>
            <w:tcW w:w="0" w:type="auto"/>
            <w:tcBorders>
              <w:top w:val="nil"/>
              <w:left w:val="nil"/>
              <w:bottom w:val="single" w:sz="4" w:space="0" w:color="auto"/>
              <w:right w:val="single" w:sz="4" w:space="0" w:color="auto"/>
            </w:tcBorders>
            <w:shd w:val="clear" w:color="auto" w:fill="auto"/>
            <w:vAlign w:val="center"/>
            <w:hideMark/>
          </w:tcPr>
          <w:p w14:paraId="695CC7D6"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tcBorders>
              <w:top w:val="nil"/>
              <w:left w:val="nil"/>
              <w:bottom w:val="single" w:sz="4" w:space="0" w:color="auto"/>
              <w:right w:val="single" w:sz="4" w:space="0" w:color="auto"/>
            </w:tcBorders>
            <w:shd w:val="clear" w:color="auto" w:fill="auto"/>
            <w:vAlign w:val="center"/>
            <w:hideMark/>
          </w:tcPr>
          <w:p w14:paraId="276B47E5"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3122" w:type="dxa"/>
            <w:tcBorders>
              <w:top w:val="nil"/>
              <w:left w:val="nil"/>
              <w:bottom w:val="single" w:sz="4" w:space="0" w:color="auto"/>
              <w:right w:val="single" w:sz="4" w:space="0" w:color="auto"/>
            </w:tcBorders>
            <w:shd w:val="clear" w:color="auto" w:fill="auto"/>
            <w:vAlign w:val="center"/>
            <w:hideMark/>
          </w:tcPr>
          <w:p w14:paraId="59B1D164"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2801" w:type="dxa"/>
            <w:tcBorders>
              <w:top w:val="nil"/>
              <w:left w:val="nil"/>
              <w:bottom w:val="single" w:sz="4" w:space="0" w:color="auto"/>
              <w:right w:val="single" w:sz="4" w:space="0" w:color="auto"/>
            </w:tcBorders>
            <w:shd w:val="clear" w:color="auto" w:fill="auto"/>
            <w:vAlign w:val="center"/>
            <w:hideMark/>
          </w:tcPr>
          <w:p w14:paraId="15BAC1D2"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r>
      <w:tr w:rsidR="00BF15B4" w:rsidRPr="00BF15B4" w14:paraId="0FA24E01" w14:textId="77777777" w:rsidTr="00BF15B4">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7AB0169A" w14:textId="77777777" w:rsidR="00BF15B4" w:rsidRPr="00BF15B4" w:rsidRDefault="00BF15B4" w:rsidP="00BF15B4">
            <w:pPr>
              <w:ind w:right="0"/>
              <w:rPr>
                <w:color w:val="000000"/>
                <w:sz w:val="20"/>
                <w:lang w:eastAsia="ru-RU"/>
              </w:rPr>
            </w:pPr>
            <w:r w:rsidRPr="00BF15B4">
              <w:rPr>
                <w:color w:val="000000"/>
                <w:sz w:val="20"/>
                <w:lang w:eastAsia="ru-RU"/>
              </w:rPr>
              <w:t>40</w:t>
            </w:r>
          </w:p>
        </w:tc>
        <w:tc>
          <w:tcPr>
            <w:tcW w:w="4667" w:type="dxa"/>
            <w:tcBorders>
              <w:top w:val="nil"/>
              <w:left w:val="nil"/>
              <w:bottom w:val="single" w:sz="4" w:space="0" w:color="auto"/>
              <w:right w:val="single" w:sz="4" w:space="0" w:color="auto"/>
            </w:tcBorders>
            <w:shd w:val="clear" w:color="auto" w:fill="auto"/>
            <w:vAlign w:val="center"/>
            <w:hideMark/>
          </w:tcPr>
          <w:p w14:paraId="505FFFCA" w14:textId="77777777" w:rsidR="00BF15B4" w:rsidRPr="00BF15B4" w:rsidRDefault="00BF15B4" w:rsidP="00BF15B4">
            <w:pPr>
              <w:ind w:right="0"/>
              <w:jc w:val="left"/>
              <w:rPr>
                <w:color w:val="000000"/>
                <w:sz w:val="20"/>
                <w:lang w:eastAsia="ru-RU"/>
              </w:rPr>
            </w:pPr>
            <w:r w:rsidRPr="00BF15B4">
              <w:rPr>
                <w:color w:val="000000"/>
                <w:sz w:val="20"/>
                <w:lang w:eastAsia="ru-RU"/>
              </w:rPr>
              <w:t>44) Котельная «Котельная для теплоснабжения. Нефтеюганское шоссе, 22 стр. 5» (СОК)</w:t>
            </w:r>
          </w:p>
        </w:tc>
        <w:tc>
          <w:tcPr>
            <w:tcW w:w="4512" w:type="dxa"/>
            <w:tcBorders>
              <w:top w:val="nil"/>
              <w:left w:val="nil"/>
              <w:bottom w:val="single" w:sz="4" w:space="0" w:color="auto"/>
              <w:right w:val="single" w:sz="4" w:space="0" w:color="auto"/>
            </w:tcBorders>
            <w:shd w:val="clear" w:color="auto" w:fill="auto"/>
            <w:vAlign w:val="center"/>
            <w:hideMark/>
          </w:tcPr>
          <w:p w14:paraId="0DE4CD51" w14:textId="77777777" w:rsidR="00BF15B4" w:rsidRPr="00BF15B4" w:rsidRDefault="00BF15B4" w:rsidP="00BF15B4">
            <w:pPr>
              <w:ind w:right="0"/>
              <w:rPr>
                <w:color w:val="000000"/>
                <w:sz w:val="20"/>
                <w:lang w:eastAsia="ru-RU"/>
              </w:rPr>
            </w:pPr>
            <w:r w:rsidRPr="00BF15B4">
              <w:rPr>
                <w:color w:val="000000"/>
                <w:sz w:val="20"/>
                <w:lang w:eastAsia="ru-RU"/>
              </w:rPr>
              <w:t>г. Сургут, Нефтеюганское шоссе, 22, стр.5</w:t>
            </w:r>
          </w:p>
        </w:tc>
        <w:tc>
          <w:tcPr>
            <w:tcW w:w="0" w:type="auto"/>
            <w:tcBorders>
              <w:top w:val="nil"/>
              <w:left w:val="nil"/>
              <w:bottom w:val="single" w:sz="4" w:space="0" w:color="auto"/>
              <w:right w:val="single" w:sz="4" w:space="0" w:color="auto"/>
            </w:tcBorders>
            <w:shd w:val="clear" w:color="auto" w:fill="auto"/>
            <w:vAlign w:val="center"/>
            <w:hideMark/>
          </w:tcPr>
          <w:p w14:paraId="1DA5433E" w14:textId="77777777" w:rsidR="00BF15B4" w:rsidRPr="00BF15B4" w:rsidRDefault="00BF15B4" w:rsidP="00BF15B4">
            <w:pPr>
              <w:ind w:right="0"/>
              <w:rPr>
                <w:color w:val="000000"/>
                <w:sz w:val="20"/>
                <w:lang w:eastAsia="ru-RU"/>
              </w:rPr>
            </w:pPr>
            <w:r w:rsidRPr="00BF15B4">
              <w:rPr>
                <w:color w:val="000000"/>
                <w:sz w:val="20"/>
                <w:lang w:eastAsia="ru-RU"/>
              </w:rPr>
              <w:t>ООО «СГЭС»</w:t>
            </w:r>
          </w:p>
        </w:tc>
        <w:tc>
          <w:tcPr>
            <w:tcW w:w="0" w:type="auto"/>
            <w:tcBorders>
              <w:top w:val="nil"/>
              <w:left w:val="nil"/>
              <w:bottom w:val="single" w:sz="4" w:space="0" w:color="auto"/>
              <w:right w:val="single" w:sz="4" w:space="0" w:color="auto"/>
            </w:tcBorders>
            <w:shd w:val="clear" w:color="auto" w:fill="auto"/>
            <w:vAlign w:val="center"/>
            <w:hideMark/>
          </w:tcPr>
          <w:p w14:paraId="68115872" w14:textId="77777777" w:rsidR="00BF15B4" w:rsidRPr="00BF15B4" w:rsidRDefault="00BF15B4" w:rsidP="00BF15B4">
            <w:pPr>
              <w:ind w:right="0"/>
              <w:rPr>
                <w:color w:val="000000"/>
                <w:sz w:val="20"/>
                <w:lang w:eastAsia="ru-RU"/>
              </w:rPr>
            </w:pPr>
            <w:r w:rsidRPr="00BF15B4">
              <w:rPr>
                <w:color w:val="000000"/>
                <w:sz w:val="20"/>
                <w:lang w:eastAsia="ru-RU"/>
              </w:rPr>
              <w:t>ООО «СГЭС»</w:t>
            </w:r>
          </w:p>
        </w:tc>
        <w:tc>
          <w:tcPr>
            <w:tcW w:w="3122" w:type="dxa"/>
            <w:tcBorders>
              <w:top w:val="nil"/>
              <w:left w:val="nil"/>
              <w:bottom w:val="single" w:sz="4" w:space="0" w:color="auto"/>
              <w:right w:val="single" w:sz="4" w:space="0" w:color="auto"/>
            </w:tcBorders>
            <w:shd w:val="clear" w:color="auto" w:fill="auto"/>
            <w:vAlign w:val="center"/>
            <w:hideMark/>
          </w:tcPr>
          <w:p w14:paraId="7C7AECB8" w14:textId="77777777" w:rsidR="00BF15B4" w:rsidRPr="00BF15B4" w:rsidRDefault="00BF15B4" w:rsidP="00BF15B4">
            <w:pPr>
              <w:ind w:right="0"/>
              <w:rPr>
                <w:color w:val="000000"/>
                <w:sz w:val="20"/>
                <w:lang w:eastAsia="ru-RU"/>
              </w:rPr>
            </w:pPr>
            <w:r w:rsidRPr="00BF15B4">
              <w:rPr>
                <w:color w:val="000000"/>
                <w:sz w:val="20"/>
                <w:lang w:eastAsia="ru-RU"/>
              </w:rPr>
              <w:t>ООО «СГЭС»</w:t>
            </w:r>
          </w:p>
        </w:tc>
        <w:tc>
          <w:tcPr>
            <w:tcW w:w="2801" w:type="dxa"/>
            <w:tcBorders>
              <w:top w:val="nil"/>
              <w:left w:val="nil"/>
              <w:bottom w:val="single" w:sz="4" w:space="0" w:color="auto"/>
              <w:right w:val="single" w:sz="4" w:space="0" w:color="auto"/>
            </w:tcBorders>
            <w:shd w:val="clear" w:color="auto" w:fill="auto"/>
            <w:vAlign w:val="center"/>
            <w:hideMark/>
          </w:tcPr>
          <w:p w14:paraId="12D850D9" w14:textId="77777777" w:rsidR="00BF15B4" w:rsidRPr="00BF15B4" w:rsidRDefault="00BF15B4" w:rsidP="00BF15B4">
            <w:pPr>
              <w:ind w:right="0"/>
              <w:rPr>
                <w:color w:val="000000"/>
                <w:sz w:val="20"/>
                <w:lang w:eastAsia="ru-RU"/>
              </w:rPr>
            </w:pPr>
            <w:r w:rsidRPr="00BF15B4">
              <w:rPr>
                <w:color w:val="000000"/>
                <w:sz w:val="20"/>
                <w:lang w:eastAsia="ru-RU"/>
              </w:rPr>
              <w:t>ООО «СГЭС»</w:t>
            </w:r>
          </w:p>
        </w:tc>
      </w:tr>
      <w:tr w:rsidR="00BF15B4" w:rsidRPr="00BF15B4" w14:paraId="20281EBF" w14:textId="77777777" w:rsidTr="00BF15B4">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6097468A" w14:textId="77777777" w:rsidR="00BF15B4" w:rsidRPr="00BF15B4" w:rsidRDefault="00BF15B4" w:rsidP="00BF15B4">
            <w:pPr>
              <w:ind w:right="0"/>
              <w:rPr>
                <w:color w:val="000000"/>
                <w:sz w:val="20"/>
                <w:lang w:eastAsia="ru-RU"/>
              </w:rPr>
            </w:pPr>
            <w:r w:rsidRPr="00BF15B4">
              <w:rPr>
                <w:color w:val="000000"/>
                <w:sz w:val="20"/>
                <w:lang w:eastAsia="ru-RU"/>
              </w:rPr>
              <w:t>41</w:t>
            </w:r>
          </w:p>
        </w:tc>
        <w:tc>
          <w:tcPr>
            <w:tcW w:w="4667" w:type="dxa"/>
            <w:tcBorders>
              <w:top w:val="nil"/>
              <w:left w:val="nil"/>
              <w:bottom w:val="single" w:sz="4" w:space="0" w:color="auto"/>
              <w:right w:val="single" w:sz="4" w:space="0" w:color="auto"/>
            </w:tcBorders>
            <w:shd w:val="clear" w:color="auto" w:fill="auto"/>
            <w:vAlign w:val="center"/>
            <w:hideMark/>
          </w:tcPr>
          <w:p w14:paraId="267A1598" w14:textId="77777777" w:rsidR="00BF15B4" w:rsidRPr="00BF15B4" w:rsidRDefault="00BF15B4" w:rsidP="00BF15B4">
            <w:pPr>
              <w:ind w:right="0"/>
              <w:jc w:val="left"/>
              <w:rPr>
                <w:color w:val="000000"/>
                <w:sz w:val="20"/>
                <w:lang w:eastAsia="ru-RU"/>
              </w:rPr>
            </w:pPr>
            <w:r w:rsidRPr="00BF15B4">
              <w:rPr>
                <w:color w:val="000000"/>
                <w:sz w:val="20"/>
                <w:lang w:eastAsia="ru-RU"/>
              </w:rPr>
              <w:t>45) Котельная ООО «Газпром энерго»</w:t>
            </w:r>
          </w:p>
        </w:tc>
        <w:tc>
          <w:tcPr>
            <w:tcW w:w="4512" w:type="dxa"/>
            <w:tcBorders>
              <w:top w:val="nil"/>
              <w:left w:val="nil"/>
              <w:bottom w:val="single" w:sz="4" w:space="0" w:color="auto"/>
              <w:right w:val="single" w:sz="4" w:space="0" w:color="auto"/>
            </w:tcBorders>
            <w:shd w:val="clear" w:color="auto" w:fill="auto"/>
            <w:vAlign w:val="center"/>
            <w:hideMark/>
          </w:tcPr>
          <w:p w14:paraId="349B2C8E" w14:textId="77777777" w:rsidR="00BF15B4" w:rsidRPr="00BF15B4" w:rsidRDefault="00BF15B4" w:rsidP="00BF15B4">
            <w:pPr>
              <w:ind w:right="0"/>
              <w:rPr>
                <w:color w:val="000000"/>
                <w:sz w:val="20"/>
                <w:lang w:eastAsia="ru-RU"/>
              </w:rPr>
            </w:pPr>
            <w:r w:rsidRPr="00BF15B4">
              <w:rPr>
                <w:color w:val="000000"/>
                <w:sz w:val="20"/>
                <w:lang w:eastAsia="ru-RU"/>
              </w:rPr>
              <w:t>г. Сургут, ул. Производственная,17</w:t>
            </w:r>
          </w:p>
        </w:tc>
        <w:tc>
          <w:tcPr>
            <w:tcW w:w="0" w:type="auto"/>
            <w:tcBorders>
              <w:top w:val="nil"/>
              <w:left w:val="nil"/>
              <w:bottom w:val="single" w:sz="4" w:space="0" w:color="auto"/>
              <w:right w:val="single" w:sz="4" w:space="0" w:color="auto"/>
            </w:tcBorders>
            <w:shd w:val="clear" w:color="auto" w:fill="auto"/>
            <w:vAlign w:val="center"/>
            <w:hideMark/>
          </w:tcPr>
          <w:p w14:paraId="4009103D" w14:textId="77777777" w:rsidR="00BF15B4" w:rsidRPr="00BF15B4" w:rsidRDefault="00BF15B4" w:rsidP="00BF15B4">
            <w:pPr>
              <w:ind w:right="0"/>
              <w:rPr>
                <w:color w:val="000000"/>
                <w:sz w:val="20"/>
                <w:lang w:eastAsia="ru-RU"/>
              </w:rPr>
            </w:pPr>
            <w:r w:rsidRPr="00BF15B4">
              <w:rPr>
                <w:color w:val="000000"/>
                <w:sz w:val="20"/>
                <w:lang w:eastAsia="ru-RU"/>
              </w:rPr>
              <w:t>ООО «Газпром энерго»</w:t>
            </w:r>
          </w:p>
        </w:tc>
        <w:tc>
          <w:tcPr>
            <w:tcW w:w="0" w:type="auto"/>
            <w:tcBorders>
              <w:top w:val="nil"/>
              <w:left w:val="nil"/>
              <w:bottom w:val="single" w:sz="4" w:space="0" w:color="auto"/>
              <w:right w:val="single" w:sz="4" w:space="0" w:color="auto"/>
            </w:tcBorders>
            <w:shd w:val="clear" w:color="auto" w:fill="auto"/>
            <w:vAlign w:val="center"/>
            <w:hideMark/>
          </w:tcPr>
          <w:p w14:paraId="36C0C708" w14:textId="77777777" w:rsidR="00BF15B4" w:rsidRPr="00BF15B4" w:rsidRDefault="00BF15B4" w:rsidP="00BF15B4">
            <w:pPr>
              <w:ind w:right="0"/>
              <w:rPr>
                <w:color w:val="000000"/>
                <w:sz w:val="20"/>
                <w:lang w:eastAsia="ru-RU"/>
              </w:rPr>
            </w:pPr>
            <w:r w:rsidRPr="00BF15B4">
              <w:rPr>
                <w:color w:val="000000"/>
                <w:sz w:val="20"/>
                <w:lang w:eastAsia="ru-RU"/>
              </w:rPr>
              <w:t>ООО «Газпром энерго»</w:t>
            </w:r>
          </w:p>
        </w:tc>
        <w:tc>
          <w:tcPr>
            <w:tcW w:w="3122" w:type="dxa"/>
            <w:tcBorders>
              <w:top w:val="nil"/>
              <w:left w:val="nil"/>
              <w:bottom w:val="single" w:sz="4" w:space="0" w:color="auto"/>
              <w:right w:val="single" w:sz="4" w:space="0" w:color="auto"/>
            </w:tcBorders>
            <w:shd w:val="clear" w:color="auto" w:fill="auto"/>
            <w:vAlign w:val="center"/>
            <w:hideMark/>
          </w:tcPr>
          <w:p w14:paraId="1CA053B4" w14:textId="77777777" w:rsidR="00BF15B4" w:rsidRPr="00BF15B4" w:rsidRDefault="00BF15B4" w:rsidP="00BF15B4">
            <w:pPr>
              <w:ind w:right="0"/>
              <w:rPr>
                <w:color w:val="000000"/>
                <w:sz w:val="20"/>
                <w:lang w:eastAsia="ru-RU"/>
              </w:rPr>
            </w:pPr>
            <w:r w:rsidRPr="00BF15B4">
              <w:rPr>
                <w:color w:val="000000"/>
                <w:sz w:val="20"/>
                <w:lang w:eastAsia="ru-RU"/>
              </w:rPr>
              <w:t>ООО «Газпром энерго»</w:t>
            </w:r>
          </w:p>
        </w:tc>
        <w:tc>
          <w:tcPr>
            <w:tcW w:w="2801" w:type="dxa"/>
            <w:tcBorders>
              <w:top w:val="nil"/>
              <w:left w:val="nil"/>
              <w:bottom w:val="single" w:sz="4" w:space="0" w:color="auto"/>
              <w:right w:val="single" w:sz="4" w:space="0" w:color="auto"/>
            </w:tcBorders>
            <w:shd w:val="clear" w:color="auto" w:fill="auto"/>
            <w:vAlign w:val="center"/>
            <w:hideMark/>
          </w:tcPr>
          <w:p w14:paraId="4DB7D30B" w14:textId="77777777" w:rsidR="00BF15B4" w:rsidRPr="00BF15B4" w:rsidRDefault="00BF15B4" w:rsidP="00BF15B4">
            <w:pPr>
              <w:ind w:right="0"/>
              <w:rPr>
                <w:color w:val="000000"/>
                <w:sz w:val="20"/>
                <w:lang w:eastAsia="ru-RU"/>
              </w:rPr>
            </w:pPr>
            <w:r w:rsidRPr="00BF15B4">
              <w:rPr>
                <w:color w:val="000000"/>
                <w:sz w:val="20"/>
                <w:lang w:eastAsia="ru-RU"/>
              </w:rPr>
              <w:t>ООО «Газпром энерго»</w:t>
            </w:r>
          </w:p>
        </w:tc>
      </w:tr>
      <w:tr w:rsidR="00BF15B4" w:rsidRPr="00BF15B4" w14:paraId="2E911F0D" w14:textId="77777777" w:rsidTr="00BF15B4">
        <w:trPr>
          <w:trHeight w:val="20"/>
        </w:trPr>
        <w:tc>
          <w:tcPr>
            <w:tcW w:w="1707" w:type="dxa"/>
            <w:tcBorders>
              <w:top w:val="nil"/>
              <w:left w:val="single" w:sz="4" w:space="0" w:color="auto"/>
              <w:bottom w:val="nil"/>
              <w:right w:val="single" w:sz="4" w:space="0" w:color="auto"/>
            </w:tcBorders>
            <w:shd w:val="clear" w:color="auto" w:fill="auto"/>
            <w:vAlign w:val="center"/>
            <w:hideMark/>
          </w:tcPr>
          <w:p w14:paraId="3E303F62" w14:textId="77777777" w:rsidR="00BF15B4" w:rsidRPr="00BF15B4" w:rsidRDefault="00BF15B4" w:rsidP="00BF15B4">
            <w:pPr>
              <w:ind w:right="0"/>
              <w:rPr>
                <w:color w:val="000000"/>
                <w:sz w:val="20"/>
                <w:lang w:eastAsia="ru-RU"/>
              </w:rPr>
            </w:pPr>
            <w:r w:rsidRPr="00BF15B4">
              <w:rPr>
                <w:color w:val="000000"/>
                <w:sz w:val="20"/>
                <w:lang w:eastAsia="ru-RU"/>
              </w:rPr>
              <w:t>42</w:t>
            </w:r>
          </w:p>
        </w:tc>
        <w:tc>
          <w:tcPr>
            <w:tcW w:w="4667" w:type="dxa"/>
            <w:tcBorders>
              <w:top w:val="nil"/>
              <w:left w:val="nil"/>
              <w:bottom w:val="single" w:sz="4" w:space="0" w:color="auto"/>
              <w:right w:val="single" w:sz="4" w:space="0" w:color="auto"/>
            </w:tcBorders>
            <w:shd w:val="clear" w:color="auto" w:fill="auto"/>
            <w:vAlign w:val="center"/>
            <w:hideMark/>
          </w:tcPr>
          <w:p w14:paraId="5BFC5CB4" w14:textId="77777777" w:rsidR="00BF15B4" w:rsidRPr="00BF15B4" w:rsidRDefault="00BF15B4" w:rsidP="00BF15B4">
            <w:pPr>
              <w:ind w:right="0"/>
              <w:jc w:val="left"/>
              <w:rPr>
                <w:color w:val="000000"/>
                <w:sz w:val="20"/>
                <w:lang w:eastAsia="ru-RU"/>
              </w:rPr>
            </w:pPr>
            <w:r w:rsidRPr="00BF15B4">
              <w:rPr>
                <w:color w:val="000000"/>
                <w:sz w:val="20"/>
                <w:lang w:eastAsia="ru-RU"/>
              </w:rPr>
              <w:t>46) Котельная АО «Аэропорт Сургут»</w:t>
            </w:r>
          </w:p>
        </w:tc>
        <w:tc>
          <w:tcPr>
            <w:tcW w:w="4512" w:type="dxa"/>
            <w:tcBorders>
              <w:top w:val="nil"/>
              <w:left w:val="nil"/>
              <w:bottom w:val="single" w:sz="4" w:space="0" w:color="auto"/>
              <w:right w:val="single" w:sz="4" w:space="0" w:color="auto"/>
            </w:tcBorders>
            <w:shd w:val="clear" w:color="auto" w:fill="auto"/>
            <w:vAlign w:val="center"/>
            <w:hideMark/>
          </w:tcPr>
          <w:p w14:paraId="7B7D57E1" w14:textId="77777777" w:rsidR="00BF15B4" w:rsidRPr="00BF15B4" w:rsidRDefault="00BF15B4" w:rsidP="00BF15B4">
            <w:pPr>
              <w:ind w:right="0"/>
              <w:rPr>
                <w:color w:val="000000"/>
                <w:sz w:val="20"/>
                <w:lang w:eastAsia="ru-RU"/>
              </w:rPr>
            </w:pPr>
            <w:r w:rsidRPr="00BF15B4">
              <w:rPr>
                <w:color w:val="000000"/>
                <w:sz w:val="20"/>
                <w:lang w:eastAsia="ru-RU"/>
              </w:rPr>
              <w:t>г. Сургут, ул. Аэрофлотская, д. 49/1</w:t>
            </w:r>
          </w:p>
        </w:tc>
        <w:tc>
          <w:tcPr>
            <w:tcW w:w="0" w:type="auto"/>
            <w:tcBorders>
              <w:top w:val="nil"/>
              <w:left w:val="nil"/>
              <w:bottom w:val="single" w:sz="4" w:space="0" w:color="auto"/>
              <w:right w:val="single" w:sz="4" w:space="0" w:color="auto"/>
            </w:tcBorders>
            <w:shd w:val="clear" w:color="auto" w:fill="auto"/>
            <w:vAlign w:val="center"/>
            <w:hideMark/>
          </w:tcPr>
          <w:p w14:paraId="12A1418F" w14:textId="77777777" w:rsidR="00BF15B4" w:rsidRPr="00BF15B4" w:rsidRDefault="00BF15B4" w:rsidP="00BF15B4">
            <w:pPr>
              <w:ind w:right="0"/>
              <w:rPr>
                <w:color w:val="000000"/>
                <w:sz w:val="20"/>
                <w:lang w:eastAsia="ru-RU"/>
              </w:rPr>
            </w:pPr>
            <w:r w:rsidRPr="00BF15B4">
              <w:rPr>
                <w:color w:val="000000"/>
                <w:sz w:val="20"/>
                <w:lang w:eastAsia="ru-RU"/>
              </w:rPr>
              <w:t>АО «Аэропорт Сургут»</w:t>
            </w:r>
          </w:p>
        </w:tc>
        <w:tc>
          <w:tcPr>
            <w:tcW w:w="0" w:type="auto"/>
            <w:tcBorders>
              <w:top w:val="nil"/>
              <w:left w:val="nil"/>
              <w:bottom w:val="single" w:sz="4" w:space="0" w:color="auto"/>
              <w:right w:val="single" w:sz="4" w:space="0" w:color="auto"/>
            </w:tcBorders>
            <w:shd w:val="clear" w:color="auto" w:fill="auto"/>
            <w:vAlign w:val="center"/>
            <w:hideMark/>
          </w:tcPr>
          <w:p w14:paraId="4F5CD74D" w14:textId="77777777" w:rsidR="00BF15B4" w:rsidRPr="00BF15B4" w:rsidRDefault="00BF15B4" w:rsidP="00BF15B4">
            <w:pPr>
              <w:ind w:right="0"/>
              <w:rPr>
                <w:color w:val="000000"/>
                <w:sz w:val="20"/>
                <w:lang w:eastAsia="ru-RU"/>
              </w:rPr>
            </w:pPr>
            <w:r w:rsidRPr="00BF15B4">
              <w:rPr>
                <w:color w:val="000000"/>
                <w:sz w:val="20"/>
                <w:lang w:eastAsia="ru-RU"/>
              </w:rPr>
              <w:t>АО «Аэропорт Сургут»</w:t>
            </w:r>
          </w:p>
        </w:tc>
        <w:tc>
          <w:tcPr>
            <w:tcW w:w="3122" w:type="dxa"/>
            <w:tcBorders>
              <w:top w:val="nil"/>
              <w:left w:val="nil"/>
              <w:bottom w:val="single" w:sz="4" w:space="0" w:color="auto"/>
              <w:right w:val="single" w:sz="4" w:space="0" w:color="auto"/>
            </w:tcBorders>
            <w:shd w:val="clear" w:color="auto" w:fill="auto"/>
            <w:vAlign w:val="center"/>
            <w:hideMark/>
          </w:tcPr>
          <w:p w14:paraId="37BC8256" w14:textId="77777777" w:rsidR="00BF15B4" w:rsidRPr="00BF15B4" w:rsidRDefault="00BF15B4" w:rsidP="00BF15B4">
            <w:pPr>
              <w:ind w:right="0"/>
              <w:rPr>
                <w:color w:val="000000"/>
                <w:sz w:val="20"/>
                <w:lang w:eastAsia="ru-RU"/>
              </w:rPr>
            </w:pPr>
            <w:r w:rsidRPr="00BF15B4">
              <w:rPr>
                <w:color w:val="000000"/>
                <w:sz w:val="20"/>
                <w:lang w:eastAsia="ru-RU"/>
              </w:rPr>
              <w:t>АО «Аэропорт Сургут»</w:t>
            </w:r>
          </w:p>
        </w:tc>
        <w:tc>
          <w:tcPr>
            <w:tcW w:w="2801" w:type="dxa"/>
            <w:tcBorders>
              <w:top w:val="nil"/>
              <w:left w:val="nil"/>
              <w:bottom w:val="single" w:sz="4" w:space="0" w:color="auto"/>
              <w:right w:val="single" w:sz="4" w:space="0" w:color="auto"/>
            </w:tcBorders>
            <w:shd w:val="clear" w:color="auto" w:fill="auto"/>
            <w:vAlign w:val="center"/>
            <w:hideMark/>
          </w:tcPr>
          <w:p w14:paraId="55E0DD28" w14:textId="77777777" w:rsidR="00BF15B4" w:rsidRPr="00BF15B4" w:rsidRDefault="00BF15B4" w:rsidP="00BF15B4">
            <w:pPr>
              <w:ind w:right="0"/>
              <w:rPr>
                <w:color w:val="000000"/>
                <w:sz w:val="20"/>
                <w:lang w:eastAsia="ru-RU"/>
              </w:rPr>
            </w:pPr>
            <w:r w:rsidRPr="00BF15B4">
              <w:rPr>
                <w:color w:val="000000"/>
                <w:sz w:val="20"/>
                <w:lang w:eastAsia="ru-RU"/>
              </w:rPr>
              <w:t>АО «Аэропорт Сургут»</w:t>
            </w:r>
          </w:p>
        </w:tc>
      </w:tr>
      <w:tr w:rsidR="00BF15B4" w:rsidRPr="00BF15B4" w14:paraId="59E0ECCE" w14:textId="77777777" w:rsidTr="00BF15B4">
        <w:trPr>
          <w:trHeight w:val="20"/>
        </w:trPr>
        <w:tc>
          <w:tcPr>
            <w:tcW w:w="17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60EF32" w14:textId="77777777" w:rsidR="00BF15B4" w:rsidRPr="00BF15B4" w:rsidRDefault="00BF15B4" w:rsidP="00BF15B4">
            <w:pPr>
              <w:ind w:right="0"/>
              <w:rPr>
                <w:color w:val="000000"/>
                <w:sz w:val="20"/>
                <w:lang w:eastAsia="ru-RU"/>
              </w:rPr>
            </w:pPr>
            <w:r w:rsidRPr="00BF15B4">
              <w:rPr>
                <w:color w:val="000000"/>
                <w:sz w:val="20"/>
                <w:lang w:eastAsia="ru-RU"/>
              </w:rPr>
              <w:t>43</w:t>
            </w:r>
          </w:p>
        </w:tc>
        <w:tc>
          <w:tcPr>
            <w:tcW w:w="4667" w:type="dxa"/>
            <w:tcBorders>
              <w:top w:val="nil"/>
              <w:left w:val="nil"/>
              <w:bottom w:val="single" w:sz="4" w:space="0" w:color="auto"/>
              <w:right w:val="single" w:sz="4" w:space="0" w:color="auto"/>
            </w:tcBorders>
            <w:shd w:val="clear" w:color="auto" w:fill="auto"/>
            <w:vAlign w:val="center"/>
            <w:hideMark/>
          </w:tcPr>
          <w:p w14:paraId="71C510DA" w14:textId="77777777" w:rsidR="00BF15B4" w:rsidRPr="00BF15B4" w:rsidRDefault="00BF15B4" w:rsidP="00BF15B4">
            <w:pPr>
              <w:ind w:right="0"/>
              <w:jc w:val="left"/>
              <w:rPr>
                <w:color w:val="000000"/>
                <w:sz w:val="20"/>
                <w:lang w:eastAsia="ru-RU"/>
              </w:rPr>
            </w:pPr>
            <w:r w:rsidRPr="00BF15B4">
              <w:rPr>
                <w:color w:val="000000"/>
                <w:sz w:val="20"/>
                <w:lang w:eastAsia="ru-RU"/>
              </w:rPr>
              <w:t>47) Котельная СГМУП «Сургутский Хлебозавод»</w:t>
            </w:r>
          </w:p>
        </w:tc>
        <w:tc>
          <w:tcPr>
            <w:tcW w:w="4512" w:type="dxa"/>
            <w:tcBorders>
              <w:top w:val="nil"/>
              <w:left w:val="nil"/>
              <w:bottom w:val="single" w:sz="4" w:space="0" w:color="auto"/>
              <w:right w:val="single" w:sz="4" w:space="0" w:color="auto"/>
            </w:tcBorders>
            <w:shd w:val="clear" w:color="auto" w:fill="auto"/>
            <w:vAlign w:val="center"/>
            <w:hideMark/>
          </w:tcPr>
          <w:p w14:paraId="3024642C" w14:textId="77777777" w:rsidR="00BF15B4" w:rsidRPr="00BF15B4" w:rsidRDefault="00BF15B4" w:rsidP="00BF15B4">
            <w:pPr>
              <w:ind w:right="0"/>
              <w:rPr>
                <w:color w:val="000000"/>
                <w:sz w:val="20"/>
                <w:lang w:eastAsia="ru-RU"/>
              </w:rPr>
            </w:pPr>
            <w:r w:rsidRPr="00BF15B4">
              <w:rPr>
                <w:color w:val="000000"/>
                <w:sz w:val="20"/>
                <w:lang w:eastAsia="ru-RU"/>
              </w:rPr>
              <w:t xml:space="preserve">г. Сургут, Нефтеюганское шоссе д. 2 </w:t>
            </w:r>
            <w:r w:rsidRPr="00BF15B4">
              <w:rPr>
                <w:color w:val="000000"/>
                <w:sz w:val="20"/>
                <w:lang w:eastAsia="ru-RU"/>
              </w:rPr>
              <w:lastRenderedPageBreak/>
              <w:t>(ПРОМЗОНА)</w:t>
            </w:r>
          </w:p>
        </w:tc>
        <w:tc>
          <w:tcPr>
            <w:tcW w:w="0" w:type="auto"/>
            <w:tcBorders>
              <w:top w:val="nil"/>
              <w:left w:val="nil"/>
              <w:bottom w:val="single" w:sz="4" w:space="0" w:color="auto"/>
              <w:right w:val="single" w:sz="4" w:space="0" w:color="auto"/>
            </w:tcBorders>
            <w:shd w:val="clear" w:color="auto" w:fill="auto"/>
            <w:vAlign w:val="center"/>
            <w:hideMark/>
          </w:tcPr>
          <w:p w14:paraId="7F23B1E4" w14:textId="77777777" w:rsidR="00BF15B4" w:rsidRPr="00BF15B4" w:rsidRDefault="00BF15B4" w:rsidP="00BF15B4">
            <w:pPr>
              <w:ind w:right="0"/>
              <w:rPr>
                <w:color w:val="000000"/>
                <w:sz w:val="20"/>
                <w:lang w:eastAsia="ru-RU"/>
              </w:rPr>
            </w:pPr>
            <w:r w:rsidRPr="00BF15B4">
              <w:rPr>
                <w:color w:val="000000"/>
                <w:sz w:val="20"/>
                <w:lang w:eastAsia="ru-RU"/>
              </w:rPr>
              <w:lastRenderedPageBreak/>
              <w:t xml:space="preserve">СГМУП «Сургутский </w:t>
            </w:r>
            <w:r w:rsidRPr="00BF15B4">
              <w:rPr>
                <w:color w:val="000000"/>
                <w:sz w:val="20"/>
                <w:lang w:eastAsia="ru-RU"/>
              </w:rPr>
              <w:lastRenderedPageBreak/>
              <w:t>Хлебозавод»</w:t>
            </w:r>
          </w:p>
        </w:tc>
        <w:tc>
          <w:tcPr>
            <w:tcW w:w="0" w:type="auto"/>
            <w:tcBorders>
              <w:top w:val="nil"/>
              <w:left w:val="nil"/>
              <w:bottom w:val="single" w:sz="4" w:space="0" w:color="auto"/>
              <w:right w:val="single" w:sz="4" w:space="0" w:color="auto"/>
            </w:tcBorders>
            <w:shd w:val="clear" w:color="auto" w:fill="auto"/>
            <w:vAlign w:val="center"/>
            <w:hideMark/>
          </w:tcPr>
          <w:p w14:paraId="176C63BA" w14:textId="77777777" w:rsidR="00BF15B4" w:rsidRPr="00BF15B4" w:rsidRDefault="00BF15B4" w:rsidP="00BF15B4">
            <w:pPr>
              <w:ind w:right="0"/>
              <w:rPr>
                <w:color w:val="000000"/>
                <w:sz w:val="20"/>
                <w:lang w:eastAsia="ru-RU"/>
              </w:rPr>
            </w:pPr>
            <w:r w:rsidRPr="00BF15B4">
              <w:rPr>
                <w:color w:val="000000"/>
                <w:sz w:val="20"/>
                <w:lang w:eastAsia="ru-RU"/>
              </w:rPr>
              <w:lastRenderedPageBreak/>
              <w:t xml:space="preserve">СГМУП «Сургутский </w:t>
            </w:r>
            <w:r w:rsidRPr="00BF15B4">
              <w:rPr>
                <w:color w:val="000000"/>
                <w:sz w:val="20"/>
                <w:lang w:eastAsia="ru-RU"/>
              </w:rPr>
              <w:lastRenderedPageBreak/>
              <w:t>Хлебозавод»</w:t>
            </w:r>
          </w:p>
        </w:tc>
        <w:tc>
          <w:tcPr>
            <w:tcW w:w="3122" w:type="dxa"/>
            <w:tcBorders>
              <w:top w:val="nil"/>
              <w:left w:val="nil"/>
              <w:bottom w:val="single" w:sz="4" w:space="0" w:color="auto"/>
              <w:right w:val="single" w:sz="4" w:space="0" w:color="auto"/>
            </w:tcBorders>
            <w:shd w:val="clear" w:color="auto" w:fill="auto"/>
            <w:vAlign w:val="center"/>
            <w:hideMark/>
          </w:tcPr>
          <w:p w14:paraId="343A9FA0" w14:textId="77777777" w:rsidR="00BF15B4" w:rsidRPr="00BF15B4" w:rsidRDefault="00BF15B4" w:rsidP="00BF15B4">
            <w:pPr>
              <w:ind w:right="0"/>
              <w:rPr>
                <w:color w:val="000000"/>
                <w:sz w:val="20"/>
                <w:lang w:eastAsia="ru-RU"/>
              </w:rPr>
            </w:pPr>
            <w:r w:rsidRPr="00BF15B4">
              <w:rPr>
                <w:color w:val="000000"/>
                <w:sz w:val="20"/>
                <w:lang w:eastAsia="ru-RU"/>
              </w:rPr>
              <w:lastRenderedPageBreak/>
              <w:t xml:space="preserve">СГМУП «Сургутский </w:t>
            </w:r>
            <w:r w:rsidRPr="00BF15B4">
              <w:rPr>
                <w:color w:val="000000"/>
                <w:sz w:val="20"/>
                <w:lang w:eastAsia="ru-RU"/>
              </w:rPr>
              <w:lastRenderedPageBreak/>
              <w:t>Хлебозавод»</w:t>
            </w:r>
          </w:p>
        </w:tc>
        <w:tc>
          <w:tcPr>
            <w:tcW w:w="2801" w:type="dxa"/>
            <w:tcBorders>
              <w:top w:val="nil"/>
              <w:left w:val="nil"/>
              <w:bottom w:val="single" w:sz="4" w:space="0" w:color="auto"/>
              <w:right w:val="single" w:sz="4" w:space="0" w:color="auto"/>
            </w:tcBorders>
            <w:shd w:val="clear" w:color="auto" w:fill="auto"/>
            <w:vAlign w:val="center"/>
            <w:hideMark/>
          </w:tcPr>
          <w:p w14:paraId="480A9AC9" w14:textId="77777777" w:rsidR="00BF15B4" w:rsidRPr="00BF15B4" w:rsidRDefault="00BF15B4" w:rsidP="00BF15B4">
            <w:pPr>
              <w:ind w:right="0"/>
              <w:rPr>
                <w:color w:val="000000"/>
                <w:sz w:val="20"/>
                <w:lang w:eastAsia="ru-RU"/>
              </w:rPr>
            </w:pPr>
            <w:r w:rsidRPr="00BF15B4">
              <w:rPr>
                <w:color w:val="000000"/>
                <w:sz w:val="20"/>
                <w:lang w:eastAsia="ru-RU"/>
              </w:rPr>
              <w:lastRenderedPageBreak/>
              <w:t xml:space="preserve">СГМУП «Сургутский </w:t>
            </w:r>
            <w:r w:rsidRPr="00BF15B4">
              <w:rPr>
                <w:color w:val="000000"/>
                <w:sz w:val="20"/>
                <w:lang w:eastAsia="ru-RU"/>
              </w:rPr>
              <w:lastRenderedPageBreak/>
              <w:t>Хлебозавод»</w:t>
            </w:r>
          </w:p>
        </w:tc>
      </w:tr>
      <w:tr w:rsidR="00BF15B4" w:rsidRPr="00BF15B4" w14:paraId="7E936F86" w14:textId="77777777" w:rsidTr="00BF15B4">
        <w:trPr>
          <w:trHeight w:val="20"/>
        </w:trPr>
        <w:tc>
          <w:tcPr>
            <w:tcW w:w="1707" w:type="dxa"/>
            <w:tcBorders>
              <w:top w:val="nil"/>
              <w:left w:val="single" w:sz="4" w:space="0" w:color="auto"/>
              <w:bottom w:val="nil"/>
              <w:right w:val="single" w:sz="4" w:space="0" w:color="auto"/>
            </w:tcBorders>
            <w:shd w:val="clear" w:color="auto" w:fill="auto"/>
            <w:vAlign w:val="center"/>
            <w:hideMark/>
          </w:tcPr>
          <w:p w14:paraId="24E9883C" w14:textId="77777777" w:rsidR="00BF15B4" w:rsidRPr="00BF15B4" w:rsidRDefault="00BF15B4" w:rsidP="00BF15B4">
            <w:pPr>
              <w:ind w:right="0"/>
              <w:rPr>
                <w:color w:val="000000"/>
                <w:sz w:val="20"/>
                <w:lang w:eastAsia="ru-RU"/>
              </w:rPr>
            </w:pPr>
            <w:r w:rsidRPr="00BF15B4">
              <w:rPr>
                <w:color w:val="000000"/>
                <w:sz w:val="20"/>
                <w:lang w:eastAsia="ru-RU"/>
              </w:rPr>
              <w:lastRenderedPageBreak/>
              <w:t>44</w:t>
            </w:r>
          </w:p>
        </w:tc>
        <w:tc>
          <w:tcPr>
            <w:tcW w:w="4667" w:type="dxa"/>
            <w:tcBorders>
              <w:top w:val="nil"/>
              <w:left w:val="nil"/>
              <w:bottom w:val="single" w:sz="4" w:space="0" w:color="auto"/>
              <w:right w:val="single" w:sz="4" w:space="0" w:color="auto"/>
            </w:tcBorders>
            <w:shd w:val="clear" w:color="auto" w:fill="auto"/>
            <w:vAlign w:val="center"/>
            <w:hideMark/>
          </w:tcPr>
          <w:p w14:paraId="2E1C20C4" w14:textId="77777777" w:rsidR="00BF15B4" w:rsidRPr="00BF15B4" w:rsidRDefault="00BF15B4" w:rsidP="00BF15B4">
            <w:pPr>
              <w:ind w:right="0"/>
              <w:jc w:val="left"/>
              <w:rPr>
                <w:color w:val="000000"/>
                <w:sz w:val="20"/>
                <w:lang w:eastAsia="ru-RU"/>
              </w:rPr>
            </w:pPr>
            <w:r w:rsidRPr="00BF15B4">
              <w:rPr>
                <w:color w:val="000000"/>
                <w:sz w:val="20"/>
                <w:lang w:eastAsia="ru-RU"/>
              </w:rPr>
              <w:t>48) Котельная ООО УК «СЗТК»</w:t>
            </w:r>
          </w:p>
        </w:tc>
        <w:tc>
          <w:tcPr>
            <w:tcW w:w="4512" w:type="dxa"/>
            <w:tcBorders>
              <w:top w:val="nil"/>
              <w:left w:val="single" w:sz="4" w:space="0" w:color="auto"/>
              <w:bottom w:val="single" w:sz="4" w:space="0" w:color="auto"/>
              <w:right w:val="single" w:sz="4" w:space="0" w:color="auto"/>
            </w:tcBorders>
            <w:shd w:val="clear" w:color="auto" w:fill="auto"/>
            <w:vAlign w:val="center"/>
            <w:hideMark/>
          </w:tcPr>
          <w:p w14:paraId="0821D72C" w14:textId="77777777" w:rsidR="00BF15B4" w:rsidRPr="00BF15B4" w:rsidRDefault="00BF15B4" w:rsidP="00BF15B4">
            <w:pPr>
              <w:ind w:right="0"/>
              <w:rPr>
                <w:color w:val="000000"/>
                <w:sz w:val="20"/>
                <w:lang w:eastAsia="ru-RU"/>
              </w:rPr>
            </w:pPr>
            <w:r w:rsidRPr="00BF15B4">
              <w:rPr>
                <w:color w:val="000000"/>
                <w:sz w:val="20"/>
                <w:lang w:eastAsia="ru-RU"/>
              </w:rPr>
              <w:t>г. Сургут, ул. Автомобилистов, д. 3</w:t>
            </w:r>
          </w:p>
        </w:tc>
        <w:tc>
          <w:tcPr>
            <w:tcW w:w="0" w:type="auto"/>
            <w:tcBorders>
              <w:top w:val="nil"/>
              <w:left w:val="nil"/>
              <w:bottom w:val="single" w:sz="4" w:space="0" w:color="auto"/>
              <w:right w:val="single" w:sz="4" w:space="0" w:color="auto"/>
            </w:tcBorders>
            <w:shd w:val="clear" w:color="auto" w:fill="auto"/>
            <w:vAlign w:val="center"/>
            <w:hideMark/>
          </w:tcPr>
          <w:p w14:paraId="15486FE7" w14:textId="77777777" w:rsidR="00BF15B4" w:rsidRPr="00BF15B4" w:rsidRDefault="00BF15B4" w:rsidP="00BF15B4">
            <w:pPr>
              <w:ind w:right="0"/>
              <w:rPr>
                <w:color w:val="000000"/>
                <w:sz w:val="20"/>
                <w:lang w:eastAsia="ru-RU"/>
              </w:rPr>
            </w:pPr>
            <w:r w:rsidRPr="00BF15B4">
              <w:rPr>
                <w:color w:val="000000"/>
                <w:sz w:val="20"/>
                <w:lang w:eastAsia="ru-RU"/>
              </w:rPr>
              <w:t>ООО «ОРИОН»</w:t>
            </w:r>
          </w:p>
        </w:tc>
        <w:tc>
          <w:tcPr>
            <w:tcW w:w="0" w:type="auto"/>
            <w:tcBorders>
              <w:top w:val="nil"/>
              <w:left w:val="nil"/>
              <w:bottom w:val="single" w:sz="4" w:space="0" w:color="auto"/>
              <w:right w:val="single" w:sz="4" w:space="0" w:color="auto"/>
            </w:tcBorders>
            <w:shd w:val="clear" w:color="auto" w:fill="auto"/>
            <w:vAlign w:val="center"/>
            <w:hideMark/>
          </w:tcPr>
          <w:p w14:paraId="16F9BE3F" w14:textId="77777777" w:rsidR="00BF15B4" w:rsidRPr="00BF15B4" w:rsidRDefault="00BF15B4" w:rsidP="00BF15B4">
            <w:pPr>
              <w:ind w:right="0"/>
              <w:rPr>
                <w:color w:val="000000"/>
                <w:sz w:val="20"/>
                <w:lang w:eastAsia="ru-RU"/>
              </w:rPr>
            </w:pPr>
            <w:r w:rsidRPr="00BF15B4">
              <w:rPr>
                <w:color w:val="000000"/>
                <w:sz w:val="20"/>
                <w:lang w:eastAsia="ru-RU"/>
              </w:rPr>
              <w:t>ООО «ОРИОН»</w:t>
            </w:r>
          </w:p>
        </w:tc>
        <w:tc>
          <w:tcPr>
            <w:tcW w:w="3122" w:type="dxa"/>
            <w:tcBorders>
              <w:top w:val="nil"/>
              <w:left w:val="nil"/>
              <w:bottom w:val="single" w:sz="4" w:space="0" w:color="auto"/>
              <w:right w:val="single" w:sz="4" w:space="0" w:color="auto"/>
            </w:tcBorders>
            <w:shd w:val="clear" w:color="auto" w:fill="auto"/>
            <w:vAlign w:val="center"/>
            <w:hideMark/>
          </w:tcPr>
          <w:p w14:paraId="06043BC0" w14:textId="77777777" w:rsidR="00BF15B4" w:rsidRPr="00BF15B4" w:rsidRDefault="00BF15B4" w:rsidP="00BF15B4">
            <w:pPr>
              <w:ind w:right="0"/>
              <w:rPr>
                <w:color w:val="000000"/>
                <w:sz w:val="20"/>
                <w:lang w:eastAsia="ru-RU"/>
              </w:rPr>
            </w:pPr>
            <w:r w:rsidRPr="00BF15B4">
              <w:rPr>
                <w:color w:val="000000"/>
                <w:sz w:val="20"/>
                <w:lang w:eastAsia="ru-RU"/>
              </w:rPr>
              <w:t>ООО «ОРИОН»</w:t>
            </w:r>
          </w:p>
        </w:tc>
        <w:tc>
          <w:tcPr>
            <w:tcW w:w="2801" w:type="dxa"/>
            <w:tcBorders>
              <w:top w:val="nil"/>
              <w:left w:val="nil"/>
              <w:bottom w:val="single" w:sz="4" w:space="0" w:color="auto"/>
              <w:right w:val="single" w:sz="4" w:space="0" w:color="auto"/>
            </w:tcBorders>
            <w:shd w:val="clear" w:color="auto" w:fill="auto"/>
            <w:vAlign w:val="center"/>
            <w:hideMark/>
          </w:tcPr>
          <w:p w14:paraId="6B74E573" w14:textId="77777777" w:rsidR="00BF15B4" w:rsidRPr="00BF15B4" w:rsidRDefault="00BF15B4" w:rsidP="00BF15B4">
            <w:pPr>
              <w:ind w:right="0"/>
              <w:rPr>
                <w:color w:val="000000"/>
                <w:sz w:val="20"/>
                <w:lang w:eastAsia="ru-RU"/>
              </w:rPr>
            </w:pPr>
            <w:r w:rsidRPr="00BF15B4">
              <w:rPr>
                <w:color w:val="000000"/>
                <w:sz w:val="20"/>
                <w:lang w:eastAsia="ru-RU"/>
              </w:rPr>
              <w:t>ООО «ОРИОН»</w:t>
            </w:r>
          </w:p>
        </w:tc>
      </w:tr>
      <w:tr w:rsidR="00BF15B4" w:rsidRPr="00BF15B4" w14:paraId="7FDA4B63" w14:textId="77777777" w:rsidTr="00BF15B4">
        <w:trPr>
          <w:trHeight w:val="20"/>
        </w:trPr>
        <w:tc>
          <w:tcPr>
            <w:tcW w:w="17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2A6688" w14:textId="77777777" w:rsidR="00BF15B4" w:rsidRPr="00BF15B4" w:rsidRDefault="00BF15B4" w:rsidP="00BF15B4">
            <w:pPr>
              <w:ind w:right="0"/>
              <w:rPr>
                <w:color w:val="000000"/>
                <w:sz w:val="20"/>
                <w:lang w:eastAsia="ru-RU"/>
              </w:rPr>
            </w:pPr>
            <w:r w:rsidRPr="00BF15B4">
              <w:rPr>
                <w:color w:val="000000"/>
                <w:sz w:val="20"/>
                <w:lang w:eastAsia="ru-RU"/>
              </w:rPr>
              <w:t>45</w:t>
            </w:r>
          </w:p>
        </w:tc>
        <w:tc>
          <w:tcPr>
            <w:tcW w:w="4667" w:type="dxa"/>
            <w:tcBorders>
              <w:top w:val="nil"/>
              <w:left w:val="nil"/>
              <w:bottom w:val="single" w:sz="4" w:space="0" w:color="auto"/>
              <w:right w:val="single" w:sz="4" w:space="0" w:color="auto"/>
            </w:tcBorders>
            <w:shd w:val="clear" w:color="auto" w:fill="auto"/>
            <w:vAlign w:val="center"/>
            <w:hideMark/>
          </w:tcPr>
          <w:p w14:paraId="6AAC5D2D" w14:textId="77777777" w:rsidR="00BF15B4" w:rsidRPr="00BF15B4" w:rsidRDefault="00BF15B4" w:rsidP="00BF15B4">
            <w:pPr>
              <w:ind w:right="0"/>
              <w:jc w:val="left"/>
              <w:rPr>
                <w:color w:val="000000"/>
                <w:sz w:val="20"/>
                <w:lang w:eastAsia="ru-RU"/>
              </w:rPr>
            </w:pPr>
            <w:r w:rsidRPr="00BF15B4">
              <w:rPr>
                <w:color w:val="000000"/>
                <w:sz w:val="20"/>
                <w:lang w:eastAsia="ru-RU"/>
              </w:rPr>
              <w:t>49) Котельная ООО «ТВС-сервис»</w:t>
            </w:r>
          </w:p>
        </w:tc>
        <w:tc>
          <w:tcPr>
            <w:tcW w:w="4512" w:type="dxa"/>
            <w:tcBorders>
              <w:top w:val="nil"/>
              <w:left w:val="single" w:sz="4" w:space="0" w:color="auto"/>
              <w:bottom w:val="single" w:sz="4" w:space="0" w:color="auto"/>
              <w:right w:val="single" w:sz="4" w:space="0" w:color="auto"/>
            </w:tcBorders>
            <w:shd w:val="clear" w:color="auto" w:fill="auto"/>
            <w:vAlign w:val="center"/>
            <w:hideMark/>
          </w:tcPr>
          <w:p w14:paraId="717F653B" w14:textId="77777777" w:rsidR="00BF15B4" w:rsidRPr="00BF15B4" w:rsidRDefault="00BF15B4" w:rsidP="00BF15B4">
            <w:pPr>
              <w:ind w:right="0"/>
              <w:rPr>
                <w:color w:val="000000"/>
                <w:sz w:val="20"/>
                <w:lang w:eastAsia="ru-RU"/>
              </w:rPr>
            </w:pPr>
            <w:r w:rsidRPr="00BF15B4">
              <w:rPr>
                <w:color w:val="000000"/>
                <w:sz w:val="20"/>
                <w:lang w:eastAsia="ru-RU"/>
              </w:rPr>
              <w:t>г. Сургут ул. Инженерная 20 стр. 2</w:t>
            </w:r>
          </w:p>
        </w:tc>
        <w:tc>
          <w:tcPr>
            <w:tcW w:w="0" w:type="auto"/>
            <w:tcBorders>
              <w:top w:val="nil"/>
              <w:left w:val="nil"/>
              <w:bottom w:val="single" w:sz="4" w:space="0" w:color="auto"/>
              <w:right w:val="single" w:sz="4" w:space="0" w:color="auto"/>
            </w:tcBorders>
            <w:shd w:val="clear" w:color="auto" w:fill="auto"/>
            <w:vAlign w:val="center"/>
            <w:hideMark/>
          </w:tcPr>
          <w:p w14:paraId="3F5B7920" w14:textId="77777777" w:rsidR="00BF15B4" w:rsidRPr="00BF15B4" w:rsidRDefault="00BF15B4" w:rsidP="00BF15B4">
            <w:pPr>
              <w:ind w:right="0"/>
              <w:rPr>
                <w:color w:val="000000"/>
                <w:sz w:val="20"/>
                <w:lang w:eastAsia="ru-RU"/>
              </w:rPr>
            </w:pPr>
            <w:r w:rsidRPr="00BF15B4">
              <w:rPr>
                <w:color w:val="000000"/>
                <w:sz w:val="20"/>
                <w:lang w:eastAsia="ru-RU"/>
              </w:rPr>
              <w:t>ООО «ТВС-сервис»</w:t>
            </w:r>
          </w:p>
        </w:tc>
        <w:tc>
          <w:tcPr>
            <w:tcW w:w="0" w:type="auto"/>
            <w:tcBorders>
              <w:top w:val="nil"/>
              <w:left w:val="nil"/>
              <w:bottom w:val="single" w:sz="4" w:space="0" w:color="auto"/>
              <w:right w:val="single" w:sz="4" w:space="0" w:color="auto"/>
            </w:tcBorders>
            <w:shd w:val="clear" w:color="auto" w:fill="auto"/>
            <w:vAlign w:val="center"/>
            <w:hideMark/>
          </w:tcPr>
          <w:p w14:paraId="3342A1A9" w14:textId="77777777" w:rsidR="00BF15B4" w:rsidRPr="00BF15B4" w:rsidRDefault="00BF15B4" w:rsidP="00BF15B4">
            <w:pPr>
              <w:ind w:right="0"/>
              <w:rPr>
                <w:color w:val="000000"/>
                <w:sz w:val="20"/>
                <w:lang w:eastAsia="ru-RU"/>
              </w:rPr>
            </w:pPr>
            <w:r w:rsidRPr="00BF15B4">
              <w:rPr>
                <w:color w:val="000000"/>
                <w:sz w:val="20"/>
                <w:lang w:eastAsia="ru-RU"/>
              </w:rPr>
              <w:t>ООО «ТВС-сервис»</w:t>
            </w:r>
          </w:p>
        </w:tc>
        <w:tc>
          <w:tcPr>
            <w:tcW w:w="3122" w:type="dxa"/>
            <w:tcBorders>
              <w:top w:val="nil"/>
              <w:left w:val="nil"/>
              <w:bottom w:val="single" w:sz="4" w:space="0" w:color="auto"/>
              <w:right w:val="single" w:sz="4" w:space="0" w:color="auto"/>
            </w:tcBorders>
            <w:shd w:val="clear" w:color="auto" w:fill="auto"/>
            <w:vAlign w:val="center"/>
            <w:hideMark/>
          </w:tcPr>
          <w:p w14:paraId="1E408C7D" w14:textId="77777777" w:rsidR="00BF15B4" w:rsidRPr="00BF15B4" w:rsidRDefault="00BF15B4" w:rsidP="00BF15B4">
            <w:pPr>
              <w:ind w:right="0"/>
              <w:rPr>
                <w:color w:val="000000"/>
                <w:sz w:val="20"/>
                <w:lang w:eastAsia="ru-RU"/>
              </w:rPr>
            </w:pPr>
            <w:r w:rsidRPr="00BF15B4">
              <w:rPr>
                <w:color w:val="000000"/>
                <w:sz w:val="20"/>
                <w:lang w:eastAsia="ru-RU"/>
              </w:rPr>
              <w:t>ООО «ТВС-сервис»</w:t>
            </w:r>
          </w:p>
        </w:tc>
        <w:tc>
          <w:tcPr>
            <w:tcW w:w="2801" w:type="dxa"/>
            <w:tcBorders>
              <w:top w:val="nil"/>
              <w:left w:val="nil"/>
              <w:bottom w:val="single" w:sz="4" w:space="0" w:color="auto"/>
              <w:right w:val="single" w:sz="4" w:space="0" w:color="auto"/>
            </w:tcBorders>
            <w:shd w:val="clear" w:color="auto" w:fill="auto"/>
            <w:vAlign w:val="center"/>
            <w:hideMark/>
          </w:tcPr>
          <w:p w14:paraId="2D5A64D0" w14:textId="77777777" w:rsidR="00BF15B4" w:rsidRPr="00BF15B4" w:rsidRDefault="00BF15B4" w:rsidP="00BF15B4">
            <w:pPr>
              <w:ind w:right="0"/>
              <w:rPr>
                <w:color w:val="000000"/>
                <w:sz w:val="20"/>
                <w:lang w:eastAsia="ru-RU"/>
              </w:rPr>
            </w:pPr>
            <w:r w:rsidRPr="00BF15B4">
              <w:rPr>
                <w:color w:val="000000"/>
                <w:sz w:val="20"/>
                <w:lang w:eastAsia="ru-RU"/>
              </w:rPr>
              <w:t>ООО «ТВС-сервис»</w:t>
            </w:r>
          </w:p>
        </w:tc>
      </w:tr>
      <w:tr w:rsidR="00BF15B4" w:rsidRPr="00BF15B4" w14:paraId="058076F7" w14:textId="77777777" w:rsidTr="00BF15B4">
        <w:trPr>
          <w:trHeight w:val="20"/>
        </w:trPr>
        <w:tc>
          <w:tcPr>
            <w:tcW w:w="1707" w:type="dxa"/>
            <w:tcBorders>
              <w:top w:val="nil"/>
              <w:left w:val="single" w:sz="4" w:space="0" w:color="auto"/>
              <w:bottom w:val="nil"/>
              <w:right w:val="single" w:sz="4" w:space="0" w:color="auto"/>
            </w:tcBorders>
            <w:shd w:val="clear" w:color="auto" w:fill="auto"/>
            <w:vAlign w:val="center"/>
            <w:hideMark/>
          </w:tcPr>
          <w:p w14:paraId="748B0E45" w14:textId="77777777" w:rsidR="00BF15B4" w:rsidRPr="00BF15B4" w:rsidRDefault="00BF15B4" w:rsidP="00BF15B4">
            <w:pPr>
              <w:ind w:right="0"/>
              <w:rPr>
                <w:color w:val="000000"/>
                <w:sz w:val="20"/>
                <w:lang w:eastAsia="ru-RU"/>
              </w:rPr>
            </w:pPr>
            <w:r w:rsidRPr="00BF15B4">
              <w:rPr>
                <w:color w:val="000000"/>
                <w:sz w:val="20"/>
                <w:lang w:eastAsia="ru-RU"/>
              </w:rPr>
              <w:t>46</w:t>
            </w:r>
          </w:p>
        </w:tc>
        <w:tc>
          <w:tcPr>
            <w:tcW w:w="4667" w:type="dxa"/>
            <w:tcBorders>
              <w:top w:val="nil"/>
              <w:left w:val="nil"/>
              <w:bottom w:val="single" w:sz="4" w:space="0" w:color="auto"/>
              <w:right w:val="single" w:sz="4" w:space="0" w:color="auto"/>
            </w:tcBorders>
            <w:shd w:val="clear" w:color="auto" w:fill="auto"/>
            <w:vAlign w:val="center"/>
            <w:hideMark/>
          </w:tcPr>
          <w:p w14:paraId="15AF7045" w14:textId="77777777" w:rsidR="00BF15B4" w:rsidRPr="00BF15B4" w:rsidRDefault="00BF15B4" w:rsidP="00BF15B4">
            <w:pPr>
              <w:ind w:right="0"/>
              <w:jc w:val="left"/>
              <w:rPr>
                <w:color w:val="000000"/>
                <w:sz w:val="20"/>
                <w:lang w:eastAsia="ru-RU"/>
              </w:rPr>
            </w:pPr>
            <w:r w:rsidRPr="00BF15B4">
              <w:rPr>
                <w:color w:val="000000"/>
                <w:sz w:val="20"/>
                <w:lang w:eastAsia="ru-RU"/>
              </w:rPr>
              <w:t>50) Котельная АО «Горремстрой»</w:t>
            </w:r>
          </w:p>
        </w:tc>
        <w:tc>
          <w:tcPr>
            <w:tcW w:w="4512" w:type="dxa"/>
            <w:tcBorders>
              <w:top w:val="nil"/>
              <w:left w:val="single" w:sz="4" w:space="0" w:color="auto"/>
              <w:bottom w:val="single" w:sz="4" w:space="0" w:color="auto"/>
              <w:right w:val="single" w:sz="4" w:space="0" w:color="auto"/>
            </w:tcBorders>
            <w:shd w:val="clear" w:color="auto" w:fill="auto"/>
            <w:vAlign w:val="center"/>
            <w:hideMark/>
          </w:tcPr>
          <w:p w14:paraId="0672BCA5" w14:textId="77777777" w:rsidR="00BF15B4" w:rsidRPr="00BF15B4" w:rsidRDefault="00BF15B4" w:rsidP="00BF15B4">
            <w:pPr>
              <w:ind w:right="0"/>
              <w:rPr>
                <w:color w:val="000000"/>
                <w:sz w:val="20"/>
                <w:lang w:eastAsia="ru-RU"/>
              </w:rPr>
            </w:pPr>
            <w:r w:rsidRPr="00BF15B4">
              <w:rPr>
                <w:color w:val="000000"/>
                <w:sz w:val="20"/>
                <w:lang w:eastAsia="ru-RU"/>
              </w:rPr>
              <w:t>г. Сургут, Нефтеюганское шоссе д. 21 база АО «Горремстрой»</w:t>
            </w:r>
          </w:p>
        </w:tc>
        <w:tc>
          <w:tcPr>
            <w:tcW w:w="0" w:type="auto"/>
            <w:tcBorders>
              <w:top w:val="nil"/>
              <w:left w:val="nil"/>
              <w:bottom w:val="single" w:sz="4" w:space="0" w:color="auto"/>
              <w:right w:val="single" w:sz="4" w:space="0" w:color="auto"/>
            </w:tcBorders>
            <w:shd w:val="clear" w:color="auto" w:fill="auto"/>
            <w:vAlign w:val="center"/>
            <w:hideMark/>
          </w:tcPr>
          <w:p w14:paraId="7ABBB48B" w14:textId="77777777" w:rsidR="00BF15B4" w:rsidRPr="00BF15B4" w:rsidRDefault="00BF15B4" w:rsidP="00BF15B4">
            <w:pPr>
              <w:ind w:right="0"/>
              <w:rPr>
                <w:color w:val="000000"/>
                <w:sz w:val="20"/>
                <w:lang w:eastAsia="ru-RU"/>
              </w:rPr>
            </w:pPr>
            <w:r w:rsidRPr="00BF15B4">
              <w:rPr>
                <w:color w:val="000000"/>
                <w:sz w:val="20"/>
                <w:lang w:eastAsia="ru-RU"/>
              </w:rPr>
              <w:t>АО «Горремстрой»</w:t>
            </w:r>
          </w:p>
        </w:tc>
        <w:tc>
          <w:tcPr>
            <w:tcW w:w="0" w:type="auto"/>
            <w:tcBorders>
              <w:top w:val="nil"/>
              <w:left w:val="nil"/>
              <w:bottom w:val="single" w:sz="4" w:space="0" w:color="auto"/>
              <w:right w:val="single" w:sz="4" w:space="0" w:color="auto"/>
            </w:tcBorders>
            <w:shd w:val="clear" w:color="auto" w:fill="auto"/>
            <w:vAlign w:val="center"/>
            <w:hideMark/>
          </w:tcPr>
          <w:p w14:paraId="0E0A37F4" w14:textId="77777777" w:rsidR="00BF15B4" w:rsidRPr="00BF15B4" w:rsidRDefault="00BF15B4" w:rsidP="00BF15B4">
            <w:pPr>
              <w:ind w:right="0"/>
              <w:rPr>
                <w:color w:val="000000"/>
                <w:sz w:val="20"/>
                <w:lang w:eastAsia="ru-RU"/>
              </w:rPr>
            </w:pPr>
            <w:r w:rsidRPr="00BF15B4">
              <w:rPr>
                <w:color w:val="000000"/>
                <w:sz w:val="20"/>
                <w:lang w:eastAsia="ru-RU"/>
              </w:rPr>
              <w:t>АО «Горремстрой»</w:t>
            </w:r>
          </w:p>
        </w:tc>
        <w:tc>
          <w:tcPr>
            <w:tcW w:w="3122" w:type="dxa"/>
            <w:tcBorders>
              <w:top w:val="nil"/>
              <w:left w:val="nil"/>
              <w:bottom w:val="single" w:sz="4" w:space="0" w:color="auto"/>
              <w:right w:val="single" w:sz="4" w:space="0" w:color="auto"/>
            </w:tcBorders>
            <w:shd w:val="clear" w:color="auto" w:fill="auto"/>
            <w:vAlign w:val="center"/>
            <w:hideMark/>
          </w:tcPr>
          <w:p w14:paraId="39113E11" w14:textId="77777777" w:rsidR="00BF15B4" w:rsidRPr="00BF15B4" w:rsidRDefault="00BF15B4" w:rsidP="00BF15B4">
            <w:pPr>
              <w:ind w:right="0"/>
              <w:rPr>
                <w:color w:val="000000"/>
                <w:sz w:val="20"/>
                <w:lang w:eastAsia="ru-RU"/>
              </w:rPr>
            </w:pPr>
            <w:r w:rsidRPr="00BF15B4">
              <w:rPr>
                <w:color w:val="000000"/>
                <w:sz w:val="20"/>
                <w:lang w:eastAsia="ru-RU"/>
              </w:rPr>
              <w:t>АО «Горремстрой»</w:t>
            </w:r>
          </w:p>
        </w:tc>
        <w:tc>
          <w:tcPr>
            <w:tcW w:w="2801" w:type="dxa"/>
            <w:tcBorders>
              <w:top w:val="nil"/>
              <w:left w:val="nil"/>
              <w:bottom w:val="single" w:sz="4" w:space="0" w:color="auto"/>
              <w:right w:val="single" w:sz="4" w:space="0" w:color="auto"/>
            </w:tcBorders>
            <w:shd w:val="clear" w:color="auto" w:fill="auto"/>
            <w:vAlign w:val="center"/>
            <w:hideMark/>
          </w:tcPr>
          <w:p w14:paraId="6586F561" w14:textId="77777777" w:rsidR="00BF15B4" w:rsidRPr="00BF15B4" w:rsidRDefault="00BF15B4" w:rsidP="00BF15B4">
            <w:pPr>
              <w:ind w:right="0"/>
              <w:rPr>
                <w:color w:val="000000"/>
                <w:sz w:val="20"/>
                <w:lang w:eastAsia="ru-RU"/>
              </w:rPr>
            </w:pPr>
            <w:r w:rsidRPr="00BF15B4">
              <w:rPr>
                <w:color w:val="000000"/>
                <w:sz w:val="20"/>
                <w:lang w:eastAsia="ru-RU"/>
              </w:rPr>
              <w:t>АО «Горремстрой»</w:t>
            </w:r>
          </w:p>
        </w:tc>
      </w:tr>
      <w:tr w:rsidR="00BF15B4" w:rsidRPr="00BF15B4" w14:paraId="6DED1A41" w14:textId="77777777" w:rsidTr="00BF15B4">
        <w:trPr>
          <w:trHeight w:val="20"/>
        </w:trPr>
        <w:tc>
          <w:tcPr>
            <w:tcW w:w="17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608459" w14:textId="77777777" w:rsidR="00BF15B4" w:rsidRPr="00BF15B4" w:rsidRDefault="00BF15B4" w:rsidP="00BF15B4">
            <w:pPr>
              <w:ind w:right="0"/>
              <w:rPr>
                <w:color w:val="000000"/>
                <w:sz w:val="20"/>
                <w:lang w:eastAsia="ru-RU"/>
              </w:rPr>
            </w:pPr>
            <w:r w:rsidRPr="00BF15B4">
              <w:rPr>
                <w:color w:val="000000"/>
                <w:sz w:val="20"/>
                <w:lang w:eastAsia="ru-RU"/>
              </w:rPr>
              <w:t>47</w:t>
            </w:r>
          </w:p>
        </w:tc>
        <w:tc>
          <w:tcPr>
            <w:tcW w:w="4667" w:type="dxa"/>
            <w:tcBorders>
              <w:top w:val="nil"/>
              <w:left w:val="nil"/>
              <w:bottom w:val="single" w:sz="4" w:space="0" w:color="auto"/>
              <w:right w:val="single" w:sz="4" w:space="0" w:color="auto"/>
            </w:tcBorders>
            <w:shd w:val="clear" w:color="auto" w:fill="auto"/>
            <w:vAlign w:val="center"/>
            <w:hideMark/>
          </w:tcPr>
          <w:p w14:paraId="0DC22107" w14:textId="77777777" w:rsidR="00BF15B4" w:rsidRPr="00BF15B4" w:rsidRDefault="00BF15B4" w:rsidP="00BF15B4">
            <w:pPr>
              <w:ind w:right="0"/>
              <w:jc w:val="left"/>
              <w:rPr>
                <w:color w:val="000000"/>
                <w:sz w:val="20"/>
                <w:lang w:eastAsia="ru-RU"/>
              </w:rPr>
            </w:pPr>
            <w:r w:rsidRPr="00BF15B4">
              <w:rPr>
                <w:color w:val="000000"/>
                <w:sz w:val="20"/>
                <w:lang w:eastAsia="ru-RU"/>
              </w:rPr>
              <w:t>51) Котельная ООО «Технические системы»</w:t>
            </w:r>
          </w:p>
        </w:tc>
        <w:tc>
          <w:tcPr>
            <w:tcW w:w="4512" w:type="dxa"/>
            <w:tcBorders>
              <w:top w:val="nil"/>
              <w:left w:val="single" w:sz="4" w:space="0" w:color="auto"/>
              <w:bottom w:val="single" w:sz="4" w:space="0" w:color="auto"/>
              <w:right w:val="single" w:sz="4" w:space="0" w:color="auto"/>
            </w:tcBorders>
            <w:shd w:val="clear" w:color="auto" w:fill="auto"/>
            <w:vAlign w:val="center"/>
            <w:hideMark/>
          </w:tcPr>
          <w:p w14:paraId="6B79C316" w14:textId="77777777" w:rsidR="00BF15B4" w:rsidRPr="00BF15B4" w:rsidRDefault="00BF15B4" w:rsidP="00BF15B4">
            <w:pPr>
              <w:ind w:right="0"/>
              <w:rPr>
                <w:color w:val="000000"/>
                <w:sz w:val="20"/>
                <w:lang w:eastAsia="ru-RU"/>
              </w:rPr>
            </w:pPr>
            <w:r w:rsidRPr="00BF15B4">
              <w:rPr>
                <w:color w:val="000000"/>
                <w:sz w:val="20"/>
                <w:lang w:eastAsia="ru-RU"/>
              </w:rPr>
              <w:t>г. Сургут, ул. Нефтеюганское шоссе, 64/1</w:t>
            </w:r>
          </w:p>
        </w:tc>
        <w:tc>
          <w:tcPr>
            <w:tcW w:w="0" w:type="auto"/>
            <w:tcBorders>
              <w:top w:val="nil"/>
              <w:left w:val="nil"/>
              <w:bottom w:val="single" w:sz="4" w:space="0" w:color="auto"/>
              <w:right w:val="single" w:sz="4" w:space="0" w:color="auto"/>
            </w:tcBorders>
            <w:shd w:val="clear" w:color="auto" w:fill="auto"/>
            <w:vAlign w:val="center"/>
            <w:hideMark/>
          </w:tcPr>
          <w:p w14:paraId="393E1003" w14:textId="77777777" w:rsidR="00BF15B4" w:rsidRPr="00BF15B4" w:rsidRDefault="00BF15B4" w:rsidP="00BF15B4">
            <w:pPr>
              <w:ind w:right="0"/>
              <w:rPr>
                <w:color w:val="000000"/>
                <w:sz w:val="20"/>
                <w:lang w:eastAsia="ru-RU"/>
              </w:rPr>
            </w:pPr>
            <w:r w:rsidRPr="00BF15B4">
              <w:rPr>
                <w:color w:val="000000"/>
                <w:sz w:val="20"/>
                <w:lang w:eastAsia="ru-RU"/>
              </w:rPr>
              <w:t>ООО «Технические системы»</w:t>
            </w:r>
          </w:p>
        </w:tc>
        <w:tc>
          <w:tcPr>
            <w:tcW w:w="0" w:type="auto"/>
            <w:tcBorders>
              <w:top w:val="nil"/>
              <w:left w:val="nil"/>
              <w:bottom w:val="single" w:sz="4" w:space="0" w:color="auto"/>
              <w:right w:val="single" w:sz="4" w:space="0" w:color="auto"/>
            </w:tcBorders>
            <w:shd w:val="clear" w:color="auto" w:fill="auto"/>
            <w:vAlign w:val="center"/>
            <w:hideMark/>
          </w:tcPr>
          <w:p w14:paraId="1CF92805" w14:textId="77777777" w:rsidR="00BF15B4" w:rsidRPr="00BF15B4" w:rsidRDefault="00BF15B4" w:rsidP="00BF15B4">
            <w:pPr>
              <w:ind w:right="0"/>
              <w:rPr>
                <w:color w:val="000000"/>
                <w:sz w:val="20"/>
                <w:lang w:eastAsia="ru-RU"/>
              </w:rPr>
            </w:pPr>
            <w:r w:rsidRPr="00BF15B4">
              <w:rPr>
                <w:color w:val="000000"/>
                <w:sz w:val="20"/>
                <w:lang w:eastAsia="ru-RU"/>
              </w:rPr>
              <w:t>ООО «Технические системы»</w:t>
            </w:r>
          </w:p>
        </w:tc>
        <w:tc>
          <w:tcPr>
            <w:tcW w:w="3122" w:type="dxa"/>
            <w:tcBorders>
              <w:top w:val="nil"/>
              <w:left w:val="nil"/>
              <w:bottom w:val="single" w:sz="4" w:space="0" w:color="auto"/>
              <w:right w:val="single" w:sz="4" w:space="0" w:color="auto"/>
            </w:tcBorders>
            <w:shd w:val="clear" w:color="auto" w:fill="auto"/>
            <w:vAlign w:val="center"/>
            <w:hideMark/>
          </w:tcPr>
          <w:p w14:paraId="1D8114FF" w14:textId="77777777" w:rsidR="00BF15B4" w:rsidRPr="00BF15B4" w:rsidRDefault="00BF15B4" w:rsidP="00BF15B4">
            <w:pPr>
              <w:ind w:right="0"/>
              <w:rPr>
                <w:color w:val="000000"/>
                <w:sz w:val="20"/>
                <w:lang w:eastAsia="ru-RU"/>
              </w:rPr>
            </w:pPr>
            <w:r w:rsidRPr="00BF15B4">
              <w:rPr>
                <w:color w:val="000000"/>
                <w:sz w:val="20"/>
                <w:lang w:eastAsia="ru-RU"/>
              </w:rPr>
              <w:t>ООО «Технические системы»</w:t>
            </w:r>
          </w:p>
        </w:tc>
        <w:tc>
          <w:tcPr>
            <w:tcW w:w="2801" w:type="dxa"/>
            <w:tcBorders>
              <w:top w:val="nil"/>
              <w:left w:val="nil"/>
              <w:bottom w:val="single" w:sz="4" w:space="0" w:color="auto"/>
              <w:right w:val="single" w:sz="4" w:space="0" w:color="auto"/>
            </w:tcBorders>
            <w:shd w:val="clear" w:color="auto" w:fill="auto"/>
            <w:vAlign w:val="center"/>
            <w:hideMark/>
          </w:tcPr>
          <w:p w14:paraId="7C0F318E" w14:textId="77777777" w:rsidR="00BF15B4" w:rsidRPr="00BF15B4" w:rsidRDefault="00BF15B4" w:rsidP="00BF15B4">
            <w:pPr>
              <w:ind w:right="0"/>
              <w:rPr>
                <w:color w:val="000000"/>
                <w:sz w:val="20"/>
                <w:lang w:eastAsia="ru-RU"/>
              </w:rPr>
            </w:pPr>
            <w:r w:rsidRPr="00BF15B4">
              <w:rPr>
                <w:color w:val="000000"/>
                <w:sz w:val="20"/>
                <w:lang w:eastAsia="ru-RU"/>
              </w:rPr>
              <w:t>ООО «Технические системы»</w:t>
            </w:r>
          </w:p>
        </w:tc>
      </w:tr>
      <w:tr w:rsidR="00BF15B4" w:rsidRPr="00BF15B4" w14:paraId="3AEE073B" w14:textId="77777777" w:rsidTr="00BF15B4">
        <w:trPr>
          <w:trHeight w:val="20"/>
        </w:trPr>
        <w:tc>
          <w:tcPr>
            <w:tcW w:w="1707" w:type="dxa"/>
            <w:tcBorders>
              <w:top w:val="nil"/>
              <w:left w:val="single" w:sz="4" w:space="0" w:color="auto"/>
              <w:bottom w:val="nil"/>
              <w:right w:val="single" w:sz="4" w:space="0" w:color="auto"/>
            </w:tcBorders>
            <w:shd w:val="clear" w:color="auto" w:fill="auto"/>
            <w:vAlign w:val="center"/>
            <w:hideMark/>
          </w:tcPr>
          <w:p w14:paraId="3C15319D" w14:textId="77777777" w:rsidR="00BF15B4" w:rsidRPr="00BF15B4" w:rsidRDefault="00BF15B4" w:rsidP="00BF15B4">
            <w:pPr>
              <w:ind w:right="0"/>
              <w:rPr>
                <w:color w:val="000000"/>
                <w:sz w:val="20"/>
                <w:lang w:eastAsia="ru-RU"/>
              </w:rPr>
            </w:pPr>
            <w:r w:rsidRPr="00BF15B4">
              <w:rPr>
                <w:color w:val="000000"/>
                <w:sz w:val="20"/>
                <w:lang w:eastAsia="ru-RU"/>
              </w:rPr>
              <w:t>48</w:t>
            </w:r>
          </w:p>
        </w:tc>
        <w:tc>
          <w:tcPr>
            <w:tcW w:w="4667" w:type="dxa"/>
            <w:tcBorders>
              <w:top w:val="nil"/>
              <w:left w:val="nil"/>
              <w:bottom w:val="single" w:sz="4" w:space="0" w:color="auto"/>
              <w:right w:val="single" w:sz="4" w:space="0" w:color="auto"/>
            </w:tcBorders>
            <w:shd w:val="clear" w:color="auto" w:fill="auto"/>
            <w:vAlign w:val="center"/>
            <w:hideMark/>
          </w:tcPr>
          <w:p w14:paraId="141D3392" w14:textId="77777777" w:rsidR="00BF15B4" w:rsidRPr="00BF15B4" w:rsidRDefault="00BF15B4" w:rsidP="00BF15B4">
            <w:pPr>
              <w:ind w:right="0"/>
              <w:jc w:val="left"/>
              <w:rPr>
                <w:color w:val="000000"/>
                <w:sz w:val="20"/>
                <w:lang w:eastAsia="ru-RU"/>
              </w:rPr>
            </w:pPr>
            <w:r w:rsidRPr="00BF15B4">
              <w:rPr>
                <w:color w:val="000000"/>
                <w:sz w:val="20"/>
                <w:lang w:eastAsia="ru-RU"/>
              </w:rPr>
              <w:t>52) Котельная ООО «СКАТ-База»</w:t>
            </w:r>
          </w:p>
        </w:tc>
        <w:tc>
          <w:tcPr>
            <w:tcW w:w="4512" w:type="dxa"/>
            <w:tcBorders>
              <w:top w:val="nil"/>
              <w:left w:val="single" w:sz="4" w:space="0" w:color="auto"/>
              <w:bottom w:val="single" w:sz="4" w:space="0" w:color="auto"/>
              <w:right w:val="single" w:sz="4" w:space="0" w:color="auto"/>
            </w:tcBorders>
            <w:shd w:val="clear" w:color="auto" w:fill="auto"/>
            <w:vAlign w:val="center"/>
            <w:hideMark/>
          </w:tcPr>
          <w:p w14:paraId="3F503238" w14:textId="77777777" w:rsidR="00BF15B4" w:rsidRPr="00BF15B4" w:rsidRDefault="00BF15B4" w:rsidP="00BF15B4">
            <w:pPr>
              <w:ind w:right="0"/>
              <w:rPr>
                <w:color w:val="000000"/>
                <w:sz w:val="20"/>
                <w:lang w:eastAsia="ru-RU"/>
              </w:rPr>
            </w:pPr>
            <w:r w:rsidRPr="00BF15B4">
              <w:rPr>
                <w:color w:val="000000"/>
                <w:sz w:val="20"/>
                <w:lang w:eastAsia="ru-RU"/>
              </w:rPr>
              <w:t>г. Сургут, ул. Монтажная 4</w:t>
            </w:r>
          </w:p>
        </w:tc>
        <w:tc>
          <w:tcPr>
            <w:tcW w:w="0" w:type="auto"/>
            <w:tcBorders>
              <w:top w:val="nil"/>
              <w:left w:val="nil"/>
              <w:bottom w:val="single" w:sz="4" w:space="0" w:color="auto"/>
              <w:right w:val="single" w:sz="4" w:space="0" w:color="auto"/>
            </w:tcBorders>
            <w:shd w:val="clear" w:color="auto" w:fill="auto"/>
            <w:vAlign w:val="center"/>
            <w:hideMark/>
          </w:tcPr>
          <w:p w14:paraId="02A36171" w14:textId="77777777" w:rsidR="00BF15B4" w:rsidRPr="00BF15B4" w:rsidRDefault="00BF15B4" w:rsidP="00BF15B4">
            <w:pPr>
              <w:ind w:right="0"/>
              <w:rPr>
                <w:color w:val="000000"/>
                <w:sz w:val="20"/>
                <w:lang w:eastAsia="ru-RU"/>
              </w:rPr>
            </w:pPr>
            <w:r w:rsidRPr="00BF15B4">
              <w:rPr>
                <w:color w:val="000000"/>
                <w:sz w:val="20"/>
                <w:lang w:eastAsia="ru-RU"/>
              </w:rPr>
              <w:t>ООО «СКАТ-База»</w:t>
            </w:r>
          </w:p>
        </w:tc>
        <w:tc>
          <w:tcPr>
            <w:tcW w:w="0" w:type="auto"/>
            <w:tcBorders>
              <w:top w:val="nil"/>
              <w:left w:val="nil"/>
              <w:bottom w:val="single" w:sz="4" w:space="0" w:color="auto"/>
              <w:right w:val="single" w:sz="4" w:space="0" w:color="auto"/>
            </w:tcBorders>
            <w:shd w:val="clear" w:color="auto" w:fill="auto"/>
            <w:vAlign w:val="center"/>
            <w:hideMark/>
          </w:tcPr>
          <w:p w14:paraId="50DDF062" w14:textId="77777777" w:rsidR="00BF15B4" w:rsidRPr="00BF15B4" w:rsidRDefault="00BF15B4" w:rsidP="00BF15B4">
            <w:pPr>
              <w:ind w:right="0"/>
              <w:rPr>
                <w:color w:val="000000"/>
                <w:sz w:val="20"/>
                <w:lang w:eastAsia="ru-RU"/>
              </w:rPr>
            </w:pPr>
            <w:r w:rsidRPr="00BF15B4">
              <w:rPr>
                <w:color w:val="000000"/>
                <w:sz w:val="20"/>
                <w:lang w:eastAsia="ru-RU"/>
              </w:rPr>
              <w:t>ООО «СКАТ-База»</w:t>
            </w:r>
          </w:p>
        </w:tc>
        <w:tc>
          <w:tcPr>
            <w:tcW w:w="3122" w:type="dxa"/>
            <w:tcBorders>
              <w:top w:val="nil"/>
              <w:left w:val="nil"/>
              <w:bottom w:val="single" w:sz="4" w:space="0" w:color="auto"/>
              <w:right w:val="single" w:sz="4" w:space="0" w:color="auto"/>
            </w:tcBorders>
            <w:shd w:val="clear" w:color="auto" w:fill="auto"/>
            <w:vAlign w:val="center"/>
            <w:hideMark/>
          </w:tcPr>
          <w:p w14:paraId="6D5BD29E" w14:textId="77777777" w:rsidR="00BF15B4" w:rsidRPr="00BF15B4" w:rsidRDefault="00BF15B4" w:rsidP="00BF15B4">
            <w:pPr>
              <w:ind w:right="0"/>
              <w:rPr>
                <w:color w:val="000000"/>
                <w:sz w:val="20"/>
                <w:lang w:eastAsia="ru-RU"/>
              </w:rPr>
            </w:pPr>
            <w:r w:rsidRPr="00BF15B4">
              <w:rPr>
                <w:color w:val="000000"/>
                <w:sz w:val="20"/>
                <w:lang w:eastAsia="ru-RU"/>
              </w:rPr>
              <w:t>ООО «СКАТ-База»</w:t>
            </w:r>
          </w:p>
        </w:tc>
        <w:tc>
          <w:tcPr>
            <w:tcW w:w="2801" w:type="dxa"/>
            <w:tcBorders>
              <w:top w:val="nil"/>
              <w:left w:val="nil"/>
              <w:bottom w:val="single" w:sz="4" w:space="0" w:color="auto"/>
              <w:right w:val="single" w:sz="4" w:space="0" w:color="auto"/>
            </w:tcBorders>
            <w:shd w:val="clear" w:color="auto" w:fill="auto"/>
            <w:vAlign w:val="center"/>
            <w:hideMark/>
          </w:tcPr>
          <w:p w14:paraId="76ABE145" w14:textId="77777777" w:rsidR="00BF15B4" w:rsidRPr="00BF15B4" w:rsidRDefault="00BF15B4" w:rsidP="00BF15B4">
            <w:pPr>
              <w:ind w:right="0"/>
              <w:rPr>
                <w:color w:val="000000"/>
                <w:sz w:val="20"/>
                <w:lang w:eastAsia="ru-RU"/>
              </w:rPr>
            </w:pPr>
            <w:r w:rsidRPr="00BF15B4">
              <w:rPr>
                <w:color w:val="000000"/>
                <w:sz w:val="20"/>
                <w:lang w:eastAsia="ru-RU"/>
              </w:rPr>
              <w:t>ООО «СКАТ-База»</w:t>
            </w:r>
          </w:p>
        </w:tc>
      </w:tr>
      <w:tr w:rsidR="00BF15B4" w:rsidRPr="00BF15B4" w14:paraId="01C837ED" w14:textId="77777777" w:rsidTr="00BF15B4">
        <w:trPr>
          <w:trHeight w:val="20"/>
        </w:trPr>
        <w:tc>
          <w:tcPr>
            <w:tcW w:w="17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984351" w14:textId="77777777" w:rsidR="00BF15B4" w:rsidRPr="00BF15B4" w:rsidRDefault="00BF15B4" w:rsidP="00BF15B4">
            <w:pPr>
              <w:ind w:right="0"/>
              <w:rPr>
                <w:color w:val="000000"/>
                <w:sz w:val="20"/>
                <w:lang w:eastAsia="ru-RU"/>
              </w:rPr>
            </w:pPr>
            <w:r w:rsidRPr="00BF15B4">
              <w:rPr>
                <w:color w:val="000000"/>
                <w:sz w:val="20"/>
                <w:lang w:eastAsia="ru-RU"/>
              </w:rPr>
              <w:t>49</w:t>
            </w:r>
          </w:p>
        </w:tc>
        <w:tc>
          <w:tcPr>
            <w:tcW w:w="4667" w:type="dxa"/>
            <w:tcBorders>
              <w:top w:val="nil"/>
              <w:left w:val="nil"/>
              <w:bottom w:val="single" w:sz="4" w:space="0" w:color="auto"/>
              <w:right w:val="single" w:sz="4" w:space="0" w:color="auto"/>
            </w:tcBorders>
            <w:shd w:val="clear" w:color="auto" w:fill="auto"/>
            <w:vAlign w:val="center"/>
            <w:hideMark/>
          </w:tcPr>
          <w:p w14:paraId="645B4EF1" w14:textId="77777777" w:rsidR="00BF15B4" w:rsidRPr="00BF15B4" w:rsidRDefault="00BF15B4" w:rsidP="00BF15B4">
            <w:pPr>
              <w:ind w:right="0"/>
              <w:jc w:val="left"/>
              <w:rPr>
                <w:color w:val="000000"/>
                <w:sz w:val="20"/>
                <w:lang w:eastAsia="ru-RU"/>
              </w:rPr>
            </w:pPr>
            <w:r w:rsidRPr="00BF15B4">
              <w:rPr>
                <w:color w:val="000000"/>
                <w:sz w:val="20"/>
                <w:lang w:eastAsia="ru-RU"/>
              </w:rPr>
              <w:t>53) Котельная ООО «ТехСтрой»</w:t>
            </w:r>
          </w:p>
        </w:tc>
        <w:tc>
          <w:tcPr>
            <w:tcW w:w="4512" w:type="dxa"/>
            <w:tcBorders>
              <w:top w:val="nil"/>
              <w:left w:val="single" w:sz="4" w:space="0" w:color="auto"/>
              <w:bottom w:val="single" w:sz="4" w:space="0" w:color="auto"/>
              <w:right w:val="single" w:sz="4" w:space="0" w:color="auto"/>
            </w:tcBorders>
            <w:shd w:val="clear" w:color="auto" w:fill="auto"/>
            <w:vAlign w:val="center"/>
            <w:hideMark/>
          </w:tcPr>
          <w:p w14:paraId="1DF06F8F" w14:textId="77777777" w:rsidR="00BF15B4" w:rsidRPr="00BF15B4" w:rsidRDefault="00BF15B4" w:rsidP="00BF15B4">
            <w:pPr>
              <w:ind w:right="0"/>
              <w:rPr>
                <w:color w:val="000000"/>
                <w:sz w:val="20"/>
                <w:lang w:eastAsia="ru-RU"/>
              </w:rPr>
            </w:pPr>
            <w:r w:rsidRPr="00BF15B4">
              <w:rPr>
                <w:color w:val="000000"/>
                <w:sz w:val="20"/>
                <w:lang w:eastAsia="ru-RU"/>
              </w:rPr>
              <w:t>г. Сургут, ул. Игоря Киртбая</w:t>
            </w:r>
          </w:p>
        </w:tc>
        <w:tc>
          <w:tcPr>
            <w:tcW w:w="0" w:type="auto"/>
            <w:tcBorders>
              <w:top w:val="nil"/>
              <w:left w:val="nil"/>
              <w:bottom w:val="single" w:sz="4" w:space="0" w:color="auto"/>
              <w:right w:val="single" w:sz="4" w:space="0" w:color="auto"/>
            </w:tcBorders>
            <w:shd w:val="clear" w:color="auto" w:fill="auto"/>
            <w:vAlign w:val="center"/>
            <w:hideMark/>
          </w:tcPr>
          <w:p w14:paraId="2BF48C07" w14:textId="77777777" w:rsidR="00BF15B4" w:rsidRPr="00BF15B4" w:rsidRDefault="00BF15B4" w:rsidP="00BF15B4">
            <w:pPr>
              <w:ind w:right="0"/>
              <w:rPr>
                <w:color w:val="000000"/>
                <w:sz w:val="20"/>
                <w:lang w:eastAsia="ru-RU"/>
              </w:rPr>
            </w:pPr>
            <w:r w:rsidRPr="00BF15B4">
              <w:rPr>
                <w:color w:val="000000"/>
                <w:sz w:val="20"/>
                <w:lang w:eastAsia="ru-RU"/>
              </w:rPr>
              <w:t>ООО «ТехСтрой»</w:t>
            </w:r>
          </w:p>
        </w:tc>
        <w:tc>
          <w:tcPr>
            <w:tcW w:w="0" w:type="auto"/>
            <w:tcBorders>
              <w:top w:val="nil"/>
              <w:left w:val="nil"/>
              <w:bottom w:val="single" w:sz="4" w:space="0" w:color="auto"/>
              <w:right w:val="single" w:sz="4" w:space="0" w:color="auto"/>
            </w:tcBorders>
            <w:shd w:val="clear" w:color="auto" w:fill="auto"/>
            <w:vAlign w:val="center"/>
            <w:hideMark/>
          </w:tcPr>
          <w:p w14:paraId="5FACC288" w14:textId="77777777" w:rsidR="00BF15B4" w:rsidRPr="00BF15B4" w:rsidRDefault="00BF15B4" w:rsidP="00BF15B4">
            <w:pPr>
              <w:ind w:right="0"/>
              <w:rPr>
                <w:color w:val="000000"/>
                <w:sz w:val="20"/>
                <w:lang w:eastAsia="ru-RU"/>
              </w:rPr>
            </w:pPr>
            <w:r w:rsidRPr="00BF15B4">
              <w:rPr>
                <w:color w:val="000000"/>
                <w:sz w:val="20"/>
                <w:lang w:eastAsia="ru-RU"/>
              </w:rPr>
              <w:t>ООО «ТехСтрой»</w:t>
            </w:r>
          </w:p>
        </w:tc>
        <w:tc>
          <w:tcPr>
            <w:tcW w:w="3122" w:type="dxa"/>
            <w:tcBorders>
              <w:top w:val="nil"/>
              <w:left w:val="nil"/>
              <w:bottom w:val="single" w:sz="4" w:space="0" w:color="auto"/>
              <w:right w:val="single" w:sz="4" w:space="0" w:color="auto"/>
            </w:tcBorders>
            <w:shd w:val="clear" w:color="auto" w:fill="auto"/>
            <w:vAlign w:val="center"/>
            <w:hideMark/>
          </w:tcPr>
          <w:p w14:paraId="01AFBB05" w14:textId="77777777" w:rsidR="00BF15B4" w:rsidRPr="00BF15B4" w:rsidRDefault="00BF15B4" w:rsidP="00BF15B4">
            <w:pPr>
              <w:ind w:right="0"/>
              <w:rPr>
                <w:color w:val="000000"/>
                <w:sz w:val="20"/>
                <w:lang w:eastAsia="ru-RU"/>
              </w:rPr>
            </w:pPr>
            <w:r w:rsidRPr="00BF15B4">
              <w:rPr>
                <w:color w:val="000000"/>
                <w:sz w:val="20"/>
                <w:lang w:eastAsia="ru-RU"/>
              </w:rPr>
              <w:t>ООО «ТехСтрой»</w:t>
            </w:r>
          </w:p>
        </w:tc>
        <w:tc>
          <w:tcPr>
            <w:tcW w:w="2801" w:type="dxa"/>
            <w:tcBorders>
              <w:top w:val="nil"/>
              <w:left w:val="nil"/>
              <w:bottom w:val="single" w:sz="4" w:space="0" w:color="auto"/>
              <w:right w:val="single" w:sz="4" w:space="0" w:color="auto"/>
            </w:tcBorders>
            <w:shd w:val="clear" w:color="auto" w:fill="auto"/>
            <w:vAlign w:val="center"/>
            <w:hideMark/>
          </w:tcPr>
          <w:p w14:paraId="4DA6599A" w14:textId="77777777" w:rsidR="00BF15B4" w:rsidRPr="00BF15B4" w:rsidRDefault="00BF15B4" w:rsidP="00BF15B4">
            <w:pPr>
              <w:ind w:right="0"/>
              <w:rPr>
                <w:color w:val="000000"/>
                <w:sz w:val="20"/>
                <w:lang w:eastAsia="ru-RU"/>
              </w:rPr>
            </w:pPr>
            <w:r w:rsidRPr="00BF15B4">
              <w:rPr>
                <w:color w:val="000000"/>
                <w:sz w:val="20"/>
                <w:lang w:eastAsia="ru-RU"/>
              </w:rPr>
              <w:t>ООО «ТехСтрой»</w:t>
            </w:r>
          </w:p>
        </w:tc>
      </w:tr>
    </w:tbl>
    <w:p w14:paraId="4997517B" w14:textId="77777777" w:rsidR="002605D7" w:rsidRPr="002445EB" w:rsidRDefault="002605D7" w:rsidP="008C5A78">
      <w:pPr>
        <w:pStyle w:val="affffffff6"/>
        <w:spacing w:line="360" w:lineRule="auto"/>
        <w:rPr>
          <w:highlight w:val="yellow"/>
        </w:rPr>
        <w:sectPr w:rsidR="002605D7" w:rsidRPr="002445EB" w:rsidSect="00892EB0">
          <w:pgSz w:w="23814" w:h="16840" w:orient="landscape" w:code="8"/>
          <w:pgMar w:top="851" w:right="567" w:bottom="567" w:left="567" w:header="284" w:footer="284" w:gutter="0"/>
          <w:cols w:space="720"/>
          <w:docGrid w:linePitch="381"/>
        </w:sectPr>
      </w:pPr>
    </w:p>
    <w:p w14:paraId="641ABD5D" w14:textId="77777777" w:rsidR="000A64E9" w:rsidRPr="00CE4E39" w:rsidRDefault="000A64E9" w:rsidP="00141C1C">
      <w:pPr>
        <w:pStyle w:val="12"/>
        <w:keepNext w:val="0"/>
        <w:keepLines w:val="0"/>
        <w:pageBreakBefore/>
        <w:numPr>
          <w:ilvl w:val="0"/>
          <w:numId w:val="16"/>
        </w:numPr>
        <w:spacing w:before="120"/>
        <w:ind w:left="0" w:right="0" w:firstLine="0"/>
        <w:contextualSpacing/>
        <w:rPr>
          <w:rFonts w:eastAsiaTheme="majorEastAsia"/>
          <w:smallCaps/>
          <w:spacing w:val="5"/>
          <w:szCs w:val="36"/>
          <w:lang w:bidi="en-US"/>
        </w:rPr>
      </w:pPr>
      <w:bookmarkStart w:id="24" w:name="_Toc536537637"/>
      <w:bookmarkStart w:id="25" w:name="_Toc133456314"/>
      <w:r w:rsidRPr="00CE4E39">
        <w:rPr>
          <w:rFonts w:eastAsiaTheme="majorEastAsia"/>
          <w:smallCaps/>
          <w:spacing w:val="5"/>
          <w:szCs w:val="36"/>
          <w:lang w:bidi="en-US"/>
        </w:rPr>
        <w:lastRenderedPageBreak/>
        <w:t>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24"/>
      <w:bookmarkEnd w:id="25"/>
    </w:p>
    <w:p w14:paraId="64D8C1F8" w14:textId="77777777" w:rsidR="0064156F" w:rsidRPr="00CE4E39" w:rsidRDefault="0064156F" w:rsidP="008D08F5">
      <w:pPr>
        <w:pStyle w:val="affffffff6"/>
        <w:spacing w:before="0" w:line="360" w:lineRule="auto"/>
        <w:contextualSpacing/>
      </w:pPr>
      <w:r w:rsidRPr="00CE4E39">
        <w:t>Реестр единых теплоснабжающих организаций, содержащий перечень систем теплоснабжения, входящих в состав единой теплоснабжающей организации, представлен:</w:t>
      </w:r>
    </w:p>
    <w:p w14:paraId="6A963E9A" w14:textId="62C50BD5" w:rsidR="0064156F" w:rsidRPr="00CE4E39" w:rsidRDefault="0064156F" w:rsidP="008D08F5">
      <w:pPr>
        <w:pStyle w:val="affffffff6"/>
        <w:spacing w:before="0" w:line="360" w:lineRule="auto"/>
        <w:contextualSpacing/>
      </w:pPr>
      <w:r w:rsidRPr="00CE4E39">
        <w:t>- в таблице 3</w:t>
      </w:r>
      <w:r w:rsidR="00313E82" w:rsidRPr="00CE4E39">
        <w:t>.1</w:t>
      </w:r>
      <w:r w:rsidRPr="00CE4E39">
        <w:t xml:space="preserve"> – по данным </w:t>
      </w:r>
      <w:r w:rsidR="00186026" w:rsidRPr="00CE4E39">
        <w:t>АСТ на 202</w:t>
      </w:r>
      <w:r w:rsidR="00A37AFD" w:rsidRPr="00CE4E39">
        <w:t>3</w:t>
      </w:r>
      <w:r w:rsidR="00186026" w:rsidRPr="00CE4E39">
        <w:t xml:space="preserve"> год</w:t>
      </w:r>
      <w:r w:rsidRPr="00CE4E39">
        <w:t xml:space="preserve"> (таблица </w:t>
      </w:r>
      <w:r w:rsidR="00CE4E39" w:rsidRPr="00CE4E39">
        <w:t>5.1</w:t>
      </w:r>
      <w:r w:rsidRPr="00CE4E39">
        <w:t xml:space="preserve"> Главы 15</w:t>
      </w:r>
      <w:r w:rsidR="000C22BF" w:rsidRPr="00CE4E39">
        <w:t xml:space="preserve"> </w:t>
      </w:r>
      <w:r w:rsidR="00A37AFD" w:rsidRPr="00CE4E39">
        <w:t>утвержденной</w:t>
      </w:r>
      <w:r w:rsidR="000C22BF" w:rsidRPr="00CE4E39">
        <w:t xml:space="preserve"> версии</w:t>
      </w:r>
      <w:r w:rsidRPr="00CE4E39">
        <w:t>);</w:t>
      </w:r>
    </w:p>
    <w:p w14:paraId="203F5B50" w14:textId="43DF016C" w:rsidR="008D08F5" w:rsidRPr="00CE4E39" w:rsidRDefault="0064156F" w:rsidP="008D08F5">
      <w:pPr>
        <w:pStyle w:val="affffffff6"/>
        <w:spacing w:before="0" w:line="360" w:lineRule="auto"/>
        <w:contextualSpacing/>
      </w:pPr>
      <w:r w:rsidRPr="00CE4E39">
        <w:t xml:space="preserve">- в таблице </w:t>
      </w:r>
      <w:r w:rsidR="00A37AFD" w:rsidRPr="00CE4E39">
        <w:t>3.2</w:t>
      </w:r>
      <w:r w:rsidRPr="00CE4E39">
        <w:t xml:space="preserve"> - утвержденные единые теплоснабжающие организации в системах теплоснабжения на территории городского округа, учтенные при текущей актуализации Схемы теплоснабжения (по форме таблицы П49.1 МУ).</w:t>
      </w:r>
    </w:p>
    <w:p w14:paraId="1C9E9FDE" w14:textId="77777777" w:rsidR="00014249" w:rsidRPr="00CE4E39" w:rsidRDefault="00014249" w:rsidP="008D08F5">
      <w:pPr>
        <w:pStyle w:val="affffffff6"/>
        <w:spacing w:before="0" w:line="360" w:lineRule="auto"/>
        <w:contextualSpacing/>
      </w:pPr>
    </w:p>
    <w:p w14:paraId="7AA0445B" w14:textId="0F7A2BB4" w:rsidR="00403734" w:rsidRPr="00CE4E39" w:rsidRDefault="00403734" w:rsidP="00403734">
      <w:pPr>
        <w:keepNext/>
        <w:keepLines/>
        <w:spacing w:before="120" w:after="120"/>
        <w:ind w:right="0"/>
        <w:jc w:val="both"/>
        <w:rPr>
          <w:b/>
          <w:bCs/>
          <w:sz w:val="24"/>
          <w:szCs w:val="26"/>
        </w:rPr>
      </w:pPr>
      <w:bookmarkStart w:id="26" w:name="_Toc54525486"/>
      <w:bookmarkStart w:id="27" w:name="_Toc133456324"/>
      <w:r w:rsidRPr="00CE4E39">
        <w:rPr>
          <w:b/>
          <w:bCs/>
          <w:sz w:val="24"/>
          <w:szCs w:val="26"/>
        </w:rPr>
        <w:t xml:space="preserve">Таблица </w:t>
      </w:r>
      <w:r w:rsidRPr="00CE4E39">
        <w:rPr>
          <w:b/>
          <w:bCs/>
          <w:sz w:val="24"/>
          <w:szCs w:val="26"/>
        </w:rPr>
        <w:fldChar w:fldCharType="begin"/>
      </w:r>
      <w:r w:rsidRPr="00CE4E39">
        <w:rPr>
          <w:b/>
          <w:bCs/>
          <w:sz w:val="24"/>
          <w:szCs w:val="26"/>
        </w:rPr>
        <w:instrText xml:space="preserve"> STYLEREF 1 \s </w:instrText>
      </w:r>
      <w:r w:rsidRPr="00CE4E39">
        <w:rPr>
          <w:b/>
          <w:bCs/>
          <w:sz w:val="24"/>
          <w:szCs w:val="26"/>
        </w:rPr>
        <w:fldChar w:fldCharType="separate"/>
      </w:r>
      <w:r w:rsidR="005524B3">
        <w:rPr>
          <w:b/>
          <w:bCs/>
          <w:noProof/>
          <w:sz w:val="24"/>
          <w:szCs w:val="26"/>
        </w:rPr>
        <w:t>3</w:t>
      </w:r>
      <w:r w:rsidRPr="00CE4E39">
        <w:rPr>
          <w:b/>
          <w:bCs/>
          <w:sz w:val="24"/>
          <w:szCs w:val="26"/>
        </w:rPr>
        <w:fldChar w:fldCharType="end"/>
      </w:r>
      <w:r w:rsidRPr="00CE4E39">
        <w:rPr>
          <w:b/>
          <w:bCs/>
          <w:sz w:val="24"/>
          <w:szCs w:val="26"/>
        </w:rPr>
        <w:t>.</w:t>
      </w:r>
      <w:r w:rsidRPr="00CE4E39">
        <w:rPr>
          <w:b/>
          <w:bCs/>
          <w:sz w:val="24"/>
          <w:szCs w:val="26"/>
        </w:rPr>
        <w:fldChar w:fldCharType="begin"/>
      </w:r>
      <w:r w:rsidRPr="00CE4E39">
        <w:rPr>
          <w:b/>
          <w:bCs/>
          <w:sz w:val="24"/>
          <w:szCs w:val="26"/>
        </w:rPr>
        <w:instrText xml:space="preserve"> SEQ Таблица \* ARABIC \s 1 </w:instrText>
      </w:r>
      <w:r w:rsidRPr="00CE4E39">
        <w:rPr>
          <w:b/>
          <w:bCs/>
          <w:sz w:val="24"/>
          <w:szCs w:val="26"/>
        </w:rPr>
        <w:fldChar w:fldCharType="separate"/>
      </w:r>
      <w:r w:rsidR="005524B3">
        <w:rPr>
          <w:b/>
          <w:bCs/>
          <w:noProof/>
          <w:sz w:val="24"/>
          <w:szCs w:val="26"/>
        </w:rPr>
        <w:t>1</w:t>
      </w:r>
      <w:r w:rsidRPr="00CE4E39">
        <w:rPr>
          <w:b/>
          <w:bCs/>
          <w:sz w:val="24"/>
          <w:szCs w:val="26"/>
        </w:rPr>
        <w:fldChar w:fldCharType="end"/>
      </w:r>
      <w:r w:rsidRPr="00CE4E39">
        <w:rPr>
          <w:b/>
          <w:bCs/>
          <w:sz w:val="24"/>
          <w:szCs w:val="26"/>
        </w:rPr>
        <w:t xml:space="preserve"> – Утвержденные единые теплоснабжающие организации в системах теплоснабжения на территории городского округа, по данным АСТ на 2023 год (таблица </w:t>
      </w:r>
      <w:r w:rsidR="00CE4E39" w:rsidRPr="00CE4E39">
        <w:rPr>
          <w:b/>
          <w:bCs/>
          <w:sz w:val="24"/>
          <w:szCs w:val="26"/>
        </w:rPr>
        <w:t>5.1</w:t>
      </w:r>
      <w:r w:rsidRPr="00CE4E39">
        <w:rPr>
          <w:b/>
          <w:bCs/>
          <w:sz w:val="24"/>
          <w:szCs w:val="26"/>
        </w:rPr>
        <w:t xml:space="preserve"> Главы 15 утвержденной версии)</w:t>
      </w:r>
      <w:bookmarkEnd w:id="26"/>
      <w:bookmarkEnd w:id="27"/>
    </w:p>
    <w:p w14:paraId="716B4EF1" w14:textId="35F1058F" w:rsidR="00403734" w:rsidRPr="00CE4E39" w:rsidRDefault="00CE4E39" w:rsidP="00403734">
      <w:pPr>
        <w:pStyle w:val="affffffff6"/>
        <w:spacing w:line="360" w:lineRule="auto"/>
        <w:ind w:firstLine="0"/>
        <w:jc w:val="center"/>
      </w:pPr>
      <w:r w:rsidRPr="00CE4E39">
        <w:rPr>
          <w:noProof/>
          <w:lang w:eastAsia="ru-RU"/>
        </w:rPr>
        <w:drawing>
          <wp:inline distT="0" distB="0" distL="0" distR="0" wp14:anchorId="41869BB6" wp14:editId="15809E3A">
            <wp:extent cx="5998494" cy="4370119"/>
            <wp:effectExtent l="0" t="0" r="254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012457" cy="4380291"/>
                    </a:xfrm>
                    <a:prstGeom prst="rect">
                      <a:avLst/>
                    </a:prstGeom>
                    <a:noFill/>
                    <a:ln>
                      <a:noFill/>
                    </a:ln>
                  </pic:spPr>
                </pic:pic>
              </a:graphicData>
            </a:graphic>
          </wp:inline>
        </w:drawing>
      </w:r>
    </w:p>
    <w:p w14:paraId="14B46F73" w14:textId="77777777" w:rsidR="00403734" w:rsidRDefault="00403734" w:rsidP="008D08F5">
      <w:pPr>
        <w:pStyle w:val="affffffff6"/>
        <w:spacing w:before="0" w:line="360" w:lineRule="auto"/>
        <w:contextualSpacing/>
        <w:rPr>
          <w:highlight w:val="yellow"/>
        </w:rPr>
      </w:pPr>
    </w:p>
    <w:p w14:paraId="692459EE" w14:textId="77777777" w:rsidR="00403734" w:rsidRDefault="00403734" w:rsidP="008D08F5">
      <w:pPr>
        <w:pStyle w:val="affffffff6"/>
        <w:spacing w:before="0" w:line="360" w:lineRule="auto"/>
        <w:contextualSpacing/>
        <w:rPr>
          <w:highlight w:val="yellow"/>
        </w:rPr>
      </w:pPr>
    </w:p>
    <w:p w14:paraId="329AE06B" w14:textId="77777777" w:rsidR="00403734" w:rsidRPr="002445EB" w:rsidRDefault="00403734" w:rsidP="008D08F5">
      <w:pPr>
        <w:pStyle w:val="affffffff6"/>
        <w:spacing w:before="0" w:line="360" w:lineRule="auto"/>
        <w:contextualSpacing/>
        <w:rPr>
          <w:highlight w:val="yellow"/>
        </w:rPr>
      </w:pPr>
    </w:p>
    <w:p w14:paraId="399ED80A" w14:textId="77777777" w:rsidR="008D08F5" w:rsidRPr="002445EB" w:rsidRDefault="008D08F5" w:rsidP="008D08F5">
      <w:pPr>
        <w:pStyle w:val="affffffff6"/>
        <w:spacing w:before="0" w:line="360" w:lineRule="auto"/>
        <w:contextualSpacing/>
        <w:rPr>
          <w:highlight w:val="yellow"/>
        </w:rPr>
        <w:sectPr w:rsidR="008D08F5" w:rsidRPr="002445EB" w:rsidSect="00B509E9">
          <w:pgSz w:w="11907" w:h="16840" w:code="9"/>
          <w:pgMar w:top="1134" w:right="850" w:bottom="1134" w:left="1701" w:header="284" w:footer="284" w:gutter="0"/>
          <w:cols w:space="720"/>
          <w:docGrid w:linePitch="381"/>
        </w:sectPr>
      </w:pPr>
    </w:p>
    <w:p w14:paraId="70DF88BA" w14:textId="048FC3BD" w:rsidR="00B55F97" w:rsidRPr="00BF15B4" w:rsidRDefault="00B55F97" w:rsidP="00B55F97">
      <w:pPr>
        <w:pStyle w:val="affffffff6"/>
        <w:spacing w:line="360" w:lineRule="auto"/>
      </w:pPr>
      <w:r w:rsidRPr="00BF15B4">
        <w:lastRenderedPageBreak/>
        <w:t>Реестр единых теплоснабжающих орг</w:t>
      </w:r>
      <w:r w:rsidR="00B76186" w:rsidRPr="00BF15B4">
        <w:t>анизаций</w:t>
      </w:r>
      <w:r w:rsidR="00183AD3" w:rsidRPr="00BF15B4">
        <w:t>, содержащий перечень систем теплоснабжения, входящих в состав единой теплоснабжающей организации,</w:t>
      </w:r>
      <w:r w:rsidRPr="00BF15B4">
        <w:t xml:space="preserve"> представлен в таблице </w:t>
      </w:r>
      <w:r w:rsidR="001C54AE" w:rsidRPr="00BF15B4">
        <w:t>ниже</w:t>
      </w:r>
      <w:r w:rsidR="00403734" w:rsidRPr="00BF15B4">
        <w:t xml:space="preserve"> (при настоящей актуализации)</w:t>
      </w:r>
      <w:r w:rsidR="00BF15B4" w:rsidRPr="00BF15B4">
        <w:t>.</w:t>
      </w:r>
    </w:p>
    <w:p w14:paraId="4A8D2FA5" w14:textId="7C776330" w:rsidR="00B55F97" w:rsidRPr="00BF15B4" w:rsidRDefault="00313E82" w:rsidP="00313E82">
      <w:pPr>
        <w:keepNext/>
        <w:keepLines/>
        <w:spacing w:before="120" w:after="120"/>
        <w:ind w:right="0"/>
        <w:jc w:val="both"/>
        <w:rPr>
          <w:b/>
          <w:bCs/>
          <w:sz w:val="24"/>
          <w:szCs w:val="26"/>
        </w:rPr>
      </w:pPr>
      <w:bookmarkStart w:id="28" w:name="_Toc522636953"/>
      <w:bookmarkStart w:id="29" w:name="_Toc133456325"/>
      <w:r w:rsidRPr="00BF15B4">
        <w:rPr>
          <w:b/>
          <w:bCs/>
          <w:sz w:val="24"/>
          <w:szCs w:val="26"/>
        </w:rPr>
        <w:t xml:space="preserve">Таблица </w:t>
      </w:r>
      <w:r w:rsidRPr="00BF15B4">
        <w:rPr>
          <w:b/>
          <w:bCs/>
          <w:sz w:val="24"/>
          <w:szCs w:val="26"/>
        </w:rPr>
        <w:fldChar w:fldCharType="begin"/>
      </w:r>
      <w:r w:rsidRPr="00BF15B4">
        <w:rPr>
          <w:b/>
          <w:bCs/>
          <w:sz w:val="24"/>
          <w:szCs w:val="26"/>
        </w:rPr>
        <w:instrText xml:space="preserve"> STYLEREF 1 \s </w:instrText>
      </w:r>
      <w:r w:rsidRPr="00BF15B4">
        <w:rPr>
          <w:b/>
          <w:bCs/>
          <w:sz w:val="24"/>
          <w:szCs w:val="26"/>
        </w:rPr>
        <w:fldChar w:fldCharType="separate"/>
      </w:r>
      <w:r w:rsidR="005524B3">
        <w:rPr>
          <w:b/>
          <w:bCs/>
          <w:noProof/>
          <w:sz w:val="24"/>
          <w:szCs w:val="26"/>
        </w:rPr>
        <w:t>3</w:t>
      </w:r>
      <w:r w:rsidRPr="00BF15B4">
        <w:rPr>
          <w:b/>
          <w:bCs/>
          <w:sz w:val="24"/>
          <w:szCs w:val="26"/>
        </w:rPr>
        <w:fldChar w:fldCharType="end"/>
      </w:r>
      <w:r w:rsidRPr="00BF15B4">
        <w:rPr>
          <w:b/>
          <w:bCs/>
          <w:sz w:val="24"/>
          <w:szCs w:val="26"/>
        </w:rPr>
        <w:t>.</w:t>
      </w:r>
      <w:r w:rsidRPr="00BF15B4">
        <w:rPr>
          <w:b/>
          <w:bCs/>
          <w:sz w:val="24"/>
          <w:szCs w:val="26"/>
        </w:rPr>
        <w:fldChar w:fldCharType="begin"/>
      </w:r>
      <w:r w:rsidRPr="00BF15B4">
        <w:rPr>
          <w:b/>
          <w:bCs/>
          <w:sz w:val="24"/>
          <w:szCs w:val="26"/>
        </w:rPr>
        <w:instrText xml:space="preserve"> SEQ Таблица \* ARABIC \s 1 </w:instrText>
      </w:r>
      <w:r w:rsidRPr="00BF15B4">
        <w:rPr>
          <w:b/>
          <w:bCs/>
          <w:sz w:val="24"/>
          <w:szCs w:val="26"/>
        </w:rPr>
        <w:fldChar w:fldCharType="separate"/>
      </w:r>
      <w:r w:rsidR="005524B3">
        <w:rPr>
          <w:b/>
          <w:bCs/>
          <w:noProof/>
          <w:sz w:val="24"/>
          <w:szCs w:val="26"/>
        </w:rPr>
        <w:t>2</w:t>
      </w:r>
      <w:r w:rsidRPr="00BF15B4">
        <w:rPr>
          <w:b/>
          <w:bCs/>
          <w:sz w:val="24"/>
          <w:szCs w:val="26"/>
        </w:rPr>
        <w:fldChar w:fldCharType="end"/>
      </w:r>
      <w:r w:rsidRPr="00BF15B4">
        <w:rPr>
          <w:b/>
          <w:bCs/>
          <w:sz w:val="24"/>
          <w:szCs w:val="26"/>
        </w:rPr>
        <w:t xml:space="preserve"> –</w:t>
      </w:r>
      <w:bookmarkEnd w:id="28"/>
      <w:r w:rsidRPr="00BF15B4">
        <w:rPr>
          <w:b/>
          <w:bCs/>
          <w:sz w:val="24"/>
          <w:szCs w:val="26"/>
        </w:rPr>
        <w:t xml:space="preserve"> </w:t>
      </w:r>
      <w:r w:rsidR="005E6357" w:rsidRPr="00BF15B4">
        <w:rPr>
          <w:b/>
          <w:bCs/>
          <w:sz w:val="24"/>
          <w:szCs w:val="26"/>
        </w:rPr>
        <w:t>Утвержденные единые теплоснабжающие организации в системах теплоснабжения на территории городского округа (таблица П49.1 МУ)</w:t>
      </w:r>
      <w:bookmarkEnd w:id="29"/>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3514"/>
        <w:gridCol w:w="3612"/>
        <w:gridCol w:w="3899"/>
        <w:gridCol w:w="1645"/>
        <w:gridCol w:w="1906"/>
        <w:gridCol w:w="6203"/>
      </w:tblGrid>
      <w:tr w:rsidR="00BF15B4" w:rsidRPr="00BF15B4" w14:paraId="4E07E3FF" w14:textId="77777777" w:rsidTr="00BF15B4">
        <w:trPr>
          <w:trHeight w:val="230"/>
          <w:tblHeader/>
        </w:trPr>
        <w:tc>
          <w:tcPr>
            <w:tcW w:w="0" w:type="auto"/>
            <w:vMerge w:val="restart"/>
            <w:shd w:val="clear" w:color="auto" w:fill="auto"/>
            <w:vAlign w:val="center"/>
            <w:hideMark/>
          </w:tcPr>
          <w:p w14:paraId="62787F96" w14:textId="77777777" w:rsidR="00BF15B4" w:rsidRPr="00BF15B4" w:rsidRDefault="00BF15B4" w:rsidP="00BF15B4">
            <w:pPr>
              <w:ind w:right="0"/>
              <w:rPr>
                <w:b/>
                <w:bCs/>
                <w:color w:val="000000"/>
                <w:sz w:val="20"/>
                <w:lang w:eastAsia="ru-RU"/>
              </w:rPr>
            </w:pPr>
            <w:r w:rsidRPr="00BF15B4">
              <w:rPr>
                <w:b/>
                <w:bCs/>
                <w:color w:val="000000"/>
                <w:sz w:val="20"/>
                <w:lang w:eastAsia="ru-RU"/>
              </w:rPr>
              <w:t>№ системы теплоснабжения</w:t>
            </w:r>
          </w:p>
        </w:tc>
        <w:tc>
          <w:tcPr>
            <w:tcW w:w="0" w:type="auto"/>
            <w:vMerge w:val="restart"/>
            <w:shd w:val="clear" w:color="000000" w:fill="FFFFFF"/>
            <w:vAlign w:val="center"/>
            <w:hideMark/>
          </w:tcPr>
          <w:p w14:paraId="43C39899" w14:textId="77777777" w:rsidR="00BF15B4" w:rsidRPr="00BF15B4" w:rsidRDefault="00BF15B4" w:rsidP="00BF15B4">
            <w:pPr>
              <w:ind w:right="0"/>
              <w:rPr>
                <w:b/>
                <w:bCs/>
                <w:color w:val="000000"/>
                <w:sz w:val="20"/>
                <w:lang w:eastAsia="ru-RU"/>
              </w:rPr>
            </w:pPr>
            <w:r w:rsidRPr="00BF15B4">
              <w:rPr>
                <w:b/>
                <w:bCs/>
                <w:color w:val="000000"/>
                <w:sz w:val="20"/>
                <w:lang w:eastAsia="ru-RU"/>
              </w:rPr>
              <w:t>Номера, наименования источников тепловой энергии в системе теплоснабжения</w:t>
            </w:r>
          </w:p>
        </w:tc>
        <w:tc>
          <w:tcPr>
            <w:tcW w:w="0" w:type="auto"/>
            <w:vMerge w:val="restart"/>
            <w:shd w:val="clear" w:color="000000" w:fill="FFFFFF"/>
            <w:vAlign w:val="center"/>
            <w:hideMark/>
          </w:tcPr>
          <w:p w14:paraId="41C21021" w14:textId="77777777" w:rsidR="00BF15B4" w:rsidRPr="00BF15B4" w:rsidRDefault="00BF15B4" w:rsidP="00BF15B4">
            <w:pPr>
              <w:ind w:right="0"/>
              <w:rPr>
                <w:b/>
                <w:bCs/>
                <w:color w:val="000000"/>
                <w:sz w:val="20"/>
                <w:lang w:eastAsia="ru-RU"/>
              </w:rPr>
            </w:pPr>
            <w:r w:rsidRPr="00BF15B4">
              <w:rPr>
                <w:b/>
                <w:bCs/>
                <w:color w:val="000000"/>
                <w:sz w:val="20"/>
                <w:lang w:eastAsia="ru-RU"/>
              </w:rPr>
              <w:t>Теплоснабжающие (теплосетевые) организации в границах системы теплоснабжения</w:t>
            </w:r>
          </w:p>
        </w:tc>
        <w:tc>
          <w:tcPr>
            <w:tcW w:w="0" w:type="auto"/>
            <w:vMerge w:val="restart"/>
            <w:shd w:val="clear" w:color="auto" w:fill="auto"/>
            <w:vAlign w:val="center"/>
            <w:hideMark/>
          </w:tcPr>
          <w:p w14:paraId="4CF1A711" w14:textId="77777777" w:rsidR="00BF15B4" w:rsidRPr="00BF15B4" w:rsidRDefault="00BF15B4" w:rsidP="00BF15B4">
            <w:pPr>
              <w:ind w:right="0"/>
              <w:rPr>
                <w:b/>
                <w:bCs/>
                <w:color w:val="000000"/>
                <w:sz w:val="20"/>
                <w:lang w:eastAsia="ru-RU"/>
              </w:rPr>
            </w:pPr>
            <w:r w:rsidRPr="00BF15B4">
              <w:rPr>
                <w:b/>
                <w:bCs/>
                <w:color w:val="000000"/>
                <w:sz w:val="20"/>
                <w:lang w:eastAsia="ru-RU"/>
              </w:rPr>
              <w:t>Объекты систем теплоснабжения в обслуживании теплоснабжающей (теплосетевой) организации</w:t>
            </w:r>
          </w:p>
        </w:tc>
        <w:tc>
          <w:tcPr>
            <w:tcW w:w="0" w:type="auto"/>
            <w:vMerge w:val="restart"/>
            <w:shd w:val="clear" w:color="auto" w:fill="auto"/>
            <w:vAlign w:val="center"/>
            <w:hideMark/>
          </w:tcPr>
          <w:p w14:paraId="6DA31249" w14:textId="77777777" w:rsidR="00BF15B4" w:rsidRPr="00BF15B4" w:rsidRDefault="00BF15B4" w:rsidP="00BF15B4">
            <w:pPr>
              <w:ind w:right="0"/>
              <w:rPr>
                <w:b/>
                <w:bCs/>
                <w:color w:val="000000"/>
                <w:sz w:val="20"/>
                <w:lang w:eastAsia="ru-RU"/>
              </w:rPr>
            </w:pPr>
            <w:r w:rsidRPr="00BF15B4">
              <w:rPr>
                <w:b/>
                <w:bCs/>
                <w:color w:val="000000"/>
                <w:sz w:val="20"/>
                <w:lang w:eastAsia="ru-RU"/>
              </w:rPr>
              <w:t>№ зоны деятельности</w:t>
            </w:r>
          </w:p>
        </w:tc>
        <w:tc>
          <w:tcPr>
            <w:tcW w:w="1906" w:type="dxa"/>
            <w:vMerge w:val="restart"/>
            <w:shd w:val="clear" w:color="auto" w:fill="auto"/>
            <w:vAlign w:val="center"/>
            <w:hideMark/>
          </w:tcPr>
          <w:p w14:paraId="240175EE" w14:textId="77777777" w:rsidR="00BF15B4" w:rsidRPr="00BF15B4" w:rsidRDefault="00BF15B4" w:rsidP="00BF15B4">
            <w:pPr>
              <w:ind w:right="0"/>
              <w:rPr>
                <w:b/>
                <w:bCs/>
                <w:color w:val="000000"/>
                <w:sz w:val="20"/>
                <w:lang w:eastAsia="ru-RU"/>
              </w:rPr>
            </w:pPr>
            <w:r w:rsidRPr="00BF15B4">
              <w:rPr>
                <w:b/>
                <w:bCs/>
                <w:color w:val="000000"/>
                <w:sz w:val="20"/>
                <w:lang w:eastAsia="ru-RU"/>
              </w:rPr>
              <w:t>Утвержденная ЕТО</w:t>
            </w:r>
          </w:p>
        </w:tc>
        <w:tc>
          <w:tcPr>
            <w:tcW w:w="6203" w:type="dxa"/>
            <w:vMerge w:val="restart"/>
            <w:shd w:val="clear" w:color="auto" w:fill="auto"/>
            <w:vAlign w:val="center"/>
            <w:hideMark/>
          </w:tcPr>
          <w:p w14:paraId="6715E53B" w14:textId="77777777" w:rsidR="00BF15B4" w:rsidRPr="00BF15B4" w:rsidRDefault="00BF15B4" w:rsidP="00BF15B4">
            <w:pPr>
              <w:ind w:right="0"/>
              <w:rPr>
                <w:b/>
                <w:bCs/>
                <w:color w:val="000000"/>
                <w:sz w:val="20"/>
                <w:lang w:eastAsia="ru-RU"/>
              </w:rPr>
            </w:pPr>
            <w:r w:rsidRPr="00BF15B4">
              <w:rPr>
                <w:b/>
                <w:bCs/>
                <w:color w:val="000000"/>
                <w:sz w:val="20"/>
                <w:lang w:eastAsia="ru-RU"/>
              </w:rPr>
              <w:t>Основание для присвоения статуса ЕТО</w:t>
            </w:r>
          </w:p>
        </w:tc>
      </w:tr>
      <w:tr w:rsidR="00BF15B4" w:rsidRPr="00BF15B4" w14:paraId="7C99C7CB" w14:textId="77777777" w:rsidTr="00BF15B4">
        <w:trPr>
          <w:trHeight w:val="230"/>
          <w:tblHeader/>
        </w:trPr>
        <w:tc>
          <w:tcPr>
            <w:tcW w:w="0" w:type="auto"/>
            <w:vMerge/>
            <w:vAlign w:val="center"/>
            <w:hideMark/>
          </w:tcPr>
          <w:p w14:paraId="1FC28621" w14:textId="77777777" w:rsidR="00BF15B4" w:rsidRPr="00BF15B4" w:rsidRDefault="00BF15B4" w:rsidP="00BF15B4">
            <w:pPr>
              <w:ind w:right="0"/>
              <w:jc w:val="left"/>
              <w:rPr>
                <w:b/>
                <w:bCs/>
                <w:color w:val="000000"/>
                <w:sz w:val="20"/>
                <w:lang w:eastAsia="ru-RU"/>
              </w:rPr>
            </w:pPr>
          </w:p>
        </w:tc>
        <w:tc>
          <w:tcPr>
            <w:tcW w:w="0" w:type="auto"/>
            <w:vMerge/>
            <w:vAlign w:val="center"/>
            <w:hideMark/>
          </w:tcPr>
          <w:p w14:paraId="04A06753" w14:textId="77777777" w:rsidR="00BF15B4" w:rsidRPr="00BF15B4" w:rsidRDefault="00BF15B4" w:rsidP="00BF15B4">
            <w:pPr>
              <w:ind w:right="0"/>
              <w:jc w:val="left"/>
              <w:rPr>
                <w:b/>
                <w:bCs/>
                <w:color w:val="000000"/>
                <w:sz w:val="20"/>
                <w:lang w:eastAsia="ru-RU"/>
              </w:rPr>
            </w:pPr>
          </w:p>
        </w:tc>
        <w:tc>
          <w:tcPr>
            <w:tcW w:w="0" w:type="auto"/>
            <w:vMerge/>
            <w:vAlign w:val="center"/>
            <w:hideMark/>
          </w:tcPr>
          <w:p w14:paraId="18A88BA2" w14:textId="77777777" w:rsidR="00BF15B4" w:rsidRPr="00BF15B4" w:rsidRDefault="00BF15B4" w:rsidP="00BF15B4">
            <w:pPr>
              <w:ind w:right="0"/>
              <w:jc w:val="left"/>
              <w:rPr>
                <w:b/>
                <w:bCs/>
                <w:color w:val="000000"/>
                <w:sz w:val="20"/>
                <w:lang w:eastAsia="ru-RU"/>
              </w:rPr>
            </w:pPr>
          </w:p>
        </w:tc>
        <w:tc>
          <w:tcPr>
            <w:tcW w:w="0" w:type="auto"/>
            <w:vMerge/>
            <w:vAlign w:val="center"/>
            <w:hideMark/>
          </w:tcPr>
          <w:p w14:paraId="15018D56" w14:textId="77777777" w:rsidR="00BF15B4" w:rsidRPr="00BF15B4" w:rsidRDefault="00BF15B4" w:rsidP="00BF15B4">
            <w:pPr>
              <w:ind w:right="0"/>
              <w:jc w:val="left"/>
              <w:rPr>
                <w:b/>
                <w:bCs/>
                <w:color w:val="000000"/>
                <w:sz w:val="20"/>
                <w:lang w:eastAsia="ru-RU"/>
              </w:rPr>
            </w:pPr>
          </w:p>
        </w:tc>
        <w:tc>
          <w:tcPr>
            <w:tcW w:w="0" w:type="auto"/>
            <w:vMerge/>
            <w:vAlign w:val="center"/>
            <w:hideMark/>
          </w:tcPr>
          <w:p w14:paraId="7797DAA8" w14:textId="77777777" w:rsidR="00BF15B4" w:rsidRPr="00BF15B4" w:rsidRDefault="00BF15B4" w:rsidP="00BF15B4">
            <w:pPr>
              <w:ind w:right="0"/>
              <w:jc w:val="left"/>
              <w:rPr>
                <w:b/>
                <w:bCs/>
                <w:color w:val="000000"/>
                <w:sz w:val="20"/>
                <w:lang w:eastAsia="ru-RU"/>
              </w:rPr>
            </w:pPr>
          </w:p>
        </w:tc>
        <w:tc>
          <w:tcPr>
            <w:tcW w:w="1906" w:type="dxa"/>
            <w:vMerge/>
            <w:vAlign w:val="center"/>
            <w:hideMark/>
          </w:tcPr>
          <w:p w14:paraId="17AC44A3" w14:textId="77777777" w:rsidR="00BF15B4" w:rsidRPr="00BF15B4" w:rsidRDefault="00BF15B4" w:rsidP="00BF15B4">
            <w:pPr>
              <w:ind w:right="0"/>
              <w:jc w:val="left"/>
              <w:rPr>
                <w:b/>
                <w:bCs/>
                <w:color w:val="000000"/>
                <w:sz w:val="20"/>
                <w:lang w:eastAsia="ru-RU"/>
              </w:rPr>
            </w:pPr>
          </w:p>
        </w:tc>
        <w:tc>
          <w:tcPr>
            <w:tcW w:w="6203" w:type="dxa"/>
            <w:vMerge/>
            <w:vAlign w:val="center"/>
            <w:hideMark/>
          </w:tcPr>
          <w:p w14:paraId="46D1E061" w14:textId="77777777" w:rsidR="00BF15B4" w:rsidRPr="00BF15B4" w:rsidRDefault="00BF15B4" w:rsidP="00BF15B4">
            <w:pPr>
              <w:ind w:right="0"/>
              <w:jc w:val="left"/>
              <w:rPr>
                <w:b/>
                <w:bCs/>
                <w:color w:val="000000"/>
                <w:sz w:val="20"/>
                <w:lang w:eastAsia="ru-RU"/>
              </w:rPr>
            </w:pPr>
          </w:p>
        </w:tc>
      </w:tr>
      <w:tr w:rsidR="00BF15B4" w:rsidRPr="00BF15B4" w14:paraId="4288F19F" w14:textId="77777777" w:rsidTr="00BF15B4">
        <w:trPr>
          <w:trHeight w:val="20"/>
        </w:trPr>
        <w:tc>
          <w:tcPr>
            <w:tcW w:w="0" w:type="auto"/>
            <w:vMerge w:val="restart"/>
            <w:shd w:val="clear" w:color="auto" w:fill="auto"/>
            <w:vAlign w:val="center"/>
            <w:hideMark/>
          </w:tcPr>
          <w:p w14:paraId="3292BFCB" w14:textId="77777777" w:rsidR="00BF15B4" w:rsidRPr="00BF15B4" w:rsidRDefault="00BF15B4" w:rsidP="00BF15B4">
            <w:pPr>
              <w:ind w:right="0"/>
              <w:rPr>
                <w:color w:val="000000"/>
                <w:sz w:val="20"/>
                <w:lang w:eastAsia="ru-RU"/>
              </w:rPr>
            </w:pPr>
            <w:r w:rsidRPr="00BF15B4">
              <w:rPr>
                <w:color w:val="000000"/>
                <w:sz w:val="20"/>
                <w:lang w:eastAsia="ru-RU"/>
              </w:rPr>
              <w:t>1</w:t>
            </w:r>
          </w:p>
        </w:tc>
        <w:tc>
          <w:tcPr>
            <w:tcW w:w="0" w:type="auto"/>
            <w:vMerge w:val="restart"/>
            <w:shd w:val="clear" w:color="auto" w:fill="auto"/>
            <w:vAlign w:val="center"/>
            <w:hideMark/>
          </w:tcPr>
          <w:p w14:paraId="42D48AC4" w14:textId="77777777" w:rsidR="00BF15B4" w:rsidRPr="00BF15B4" w:rsidRDefault="00BF15B4" w:rsidP="00BF15B4">
            <w:pPr>
              <w:ind w:right="0"/>
              <w:jc w:val="left"/>
              <w:rPr>
                <w:color w:val="000000"/>
                <w:sz w:val="20"/>
                <w:lang w:eastAsia="ru-RU"/>
              </w:rPr>
            </w:pPr>
            <w:r w:rsidRPr="00BF15B4">
              <w:rPr>
                <w:color w:val="000000"/>
                <w:sz w:val="20"/>
                <w:lang w:eastAsia="ru-RU"/>
              </w:rPr>
              <w:t>1) СГРЭС-1</w:t>
            </w:r>
            <w:r w:rsidRPr="00BF15B4">
              <w:rPr>
                <w:color w:val="000000"/>
                <w:sz w:val="20"/>
                <w:lang w:eastAsia="ru-RU"/>
              </w:rPr>
              <w:br/>
              <w:t>2) ПКТС</w:t>
            </w:r>
            <w:r w:rsidRPr="00BF15B4">
              <w:rPr>
                <w:color w:val="000000"/>
                <w:sz w:val="20"/>
                <w:lang w:eastAsia="ru-RU"/>
              </w:rPr>
              <w:br/>
              <w:t>3) СГРЭС-2</w:t>
            </w:r>
            <w:r w:rsidRPr="00BF15B4">
              <w:rPr>
                <w:color w:val="000000"/>
                <w:sz w:val="20"/>
                <w:lang w:eastAsia="ru-RU"/>
              </w:rPr>
              <w:br/>
              <w:t>4) Котельная №1</w:t>
            </w:r>
            <w:r w:rsidRPr="00BF15B4">
              <w:rPr>
                <w:color w:val="000000"/>
                <w:sz w:val="20"/>
                <w:lang w:eastAsia="ru-RU"/>
              </w:rPr>
              <w:br/>
              <w:t>5) Котельная №2</w:t>
            </w:r>
            <w:r w:rsidRPr="00BF15B4">
              <w:rPr>
                <w:color w:val="000000"/>
                <w:sz w:val="20"/>
                <w:lang w:eastAsia="ru-RU"/>
              </w:rPr>
              <w:br/>
              <w:t>6) Котельная №3</w:t>
            </w:r>
            <w:r w:rsidRPr="00BF15B4">
              <w:rPr>
                <w:color w:val="000000"/>
                <w:sz w:val="20"/>
                <w:lang w:eastAsia="ru-RU"/>
              </w:rPr>
              <w:br/>
              <w:t>28) Котельная №3 ПАО «Сургутнефтегаз»</w:t>
            </w:r>
            <w:r w:rsidRPr="00BF15B4">
              <w:rPr>
                <w:color w:val="000000"/>
                <w:sz w:val="20"/>
                <w:lang w:eastAsia="ru-RU"/>
              </w:rPr>
              <w:br/>
              <w:t>33) Котельная №8 ПАО «Сургутнефтегаз»</w:t>
            </w:r>
          </w:p>
        </w:tc>
        <w:tc>
          <w:tcPr>
            <w:tcW w:w="0" w:type="auto"/>
            <w:shd w:val="clear" w:color="auto" w:fill="auto"/>
            <w:vAlign w:val="center"/>
            <w:hideMark/>
          </w:tcPr>
          <w:p w14:paraId="6EDC47A2" w14:textId="77777777" w:rsidR="00BF15B4" w:rsidRPr="00BF15B4" w:rsidRDefault="00BF15B4" w:rsidP="00BF15B4">
            <w:pPr>
              <w:ind w:right="0"/>
              <w:rPr>
                <w:color w:val="000000"/>
                <w:sz w:val="20"/>
                <w:lang w:eastAsia="ru-RU"/>
              </w:rPr>
            </w:pPr>
            <w:r w:rsidRPr="00BF15B4">
              <w:rPr>
                <w:color w:val="000000"/>
                <w:sz w:val="20"/>
                <w:lang w:eastAsia="ru-RU"/>
              </w:rPr>
              <w:t>филиал ПАО «ОГК-2» - Сургутская ГРЭС-1</w:t>
            </w:r>
          </w:p>
        </w:tc>
        <w:tc>
          <w:tcPr>
            <w:tcW w:w="0" w:type="auto"/>
            <w:shd w:val="clear" w:color="auto" w:fill="auto"/>
            <w:vAlign w:val="center"/>
            <w:hideMark/>
          </w:tcPr>
          <w:p w14:paraId="13B5082B" w14:textId="77777777" w:rsidR="00BF15B4" w:rsidRPr="00BF15B4" w:rsidRDefault="00BF15B4" w:rsidP="00BF15B4">
            <w:pPr>
              <w:ind w:right="0"/>
              <w:rPr>
                <w:color w:val="000000"/>
                <w:sz w:val="20"/>
                <w:lang w:eastAsia="ru-RU"/>
              </w:rPr>
            </w:pPr>
            <w:r w:rsidRPr="00BF15B4">
              <w:rPr>
                <w:color w:val="000000"/>
                <w:sz w:val="20"/>
                <w:lang w:eastAsia="ru-RU"/>
              </w:rPr>
              <w:t>1 источник</w:t>
            </w:r>
          </w:p>
        </w:tc>
        <w:tc>
          <w:tcPr>
            <w:tcW w:w="0" w:type="auto"/>
            <w:vMerge w:val="restart"/>
            <w:shd w:val="clear" w:color="auto" w:fill="auto"/>
            <w:vAlign w:val="center"/>
            <w:hideMark/>
          </w:tcPr>
          <w:p w14:paraId="230705E8" w14:textId="77777777" w:rsidR="00BF15B4" w:rsidRPr="00BF15B4" w:rsidRDefault="00BF15B4" w:rsidP="00BF15B4">
            <w:pPr>
              <w:ind w:right="0"/>
              <w:rPr>
                <w:color w:val="000000"/>
                <w:sz w:val="20"/>
                <w:lang w:eastAsia="ru-RU"/>
              </w:rPr>
            </w:pPr>
            <w:r w:rsidRPr="00BF15B4">
              <w:rPr>
                <w:color w:val="000000"/>
                <w:sz w:val="20"/>
                <w:lang w:eastAsia="ru-RU"/>
              </w:rPr>
              <w:t>1</w:t>
            </w:r>
            <w:r w:rsidRPr="00BF15B4">
              <w:rPr>
                <w:color w:val="000000"/>
                <w:sz w:val="20"/>
                <w:lang w:eastAsia="ru-RU"/>
              </w:rPr>
              <w:br/>
              <w:t>2</w:t>
            </w:r>
            <w:r w:rsidRPr="00BF15B4">
              <w:rPr>
                <w:color w:val="000000"/>
                <w:sz w:val="20"/>
                <w:lang w:eastAsia="ru-RU"/>
              </w:rPr>
              <w:br/>
              <w:t>3</w:t>
            </w:r>
          </w:p>
        </w:tc>
        <w:tc>
          <w:tcPr>
            <w:tcW w:w="1906" w:type="dxa"/>
            <w:vMerge w:val="restart"/>
            <w:shd w:val="clear" w:color="auto" w:fill="auto"/>
            <w:vAlign w:val="center"/>
            <w:hideMark/>
          </w:tcPr>
          <w:p w14:paraId="5F7A562B" w14:textId="77777777" w:rsidR="00BF15B4" w:rsidRPr="00BF15B4" w:rsidRDefault="00BF15B4" w:rsidP="00BF15B4">
            <w:pPr>
              <w:ind w:right="0"/>
              <w:rPr>
                <w:color w:val="000000"/>
                <w:sz w:val="20"/>
                <w:lang w:eastAsia="ru-RU"/>
              </w:rPr>
            </w:pPr>
            <w:r w:rsidRPr="00BF15B4">
              <w:rPr>
                <w:color w:val="000000"/>
                <w:sz w:val="20"/>
                <w:lang w:eastAsia="ru-RU"/>
              </w:rPr>
              <w:t>1) ООО «СГЭС»</w:t>
            </w:r>
            <w:r w:rsidRPr="00BF15B4">
              <w:rPr>
                <w:color w:val="000000"/>
                <w:sz w:val="20"/>
                <w:lang w:eastAsia="ru-RU"/>
              </w:rPr>
              <w:br/>
              <w:t>2) СГМУП «ГТС»</w:t>
            </w:r>
            <w:r w:rsidRPr="00BF15B4">
              <w:rPr>
                <w:color w:val="000000"/>
                <w:sz w:val="20"/>
                <w:lang w:eastAsia="ru-RU"/>
              </w:rPr>
              <w:br/>
              <w:t>3) ПАО «Сургутнефтегаз»</w:t>
            </w:r>
          </w:p>
        </w:tc>
        <w:tc>
          <w:tcPr>
            <w:tcW w:w="6203" w:type="dxa"/>
            <w:vMerge w:val="restart"/>
            <w:shd w:val="clear" w:color="auto" w:fill="auto"/>
            <w:vAlign w:val="center"/>
            <w:hideMark/>
          </w:tcPr>
          <w:p w14:paraId="734894FF" w14:textId="77777777" w:rsidR="00BF15B4" w:rsidRPr="00BF15B4" w:rsidRDefault="00BF15B4" w:rsidP="00BF15B4">
            <w:pPr>
              <w:ind w:right="0"/>
              <w:jc w:val="left"/>
              <w:rPr>
                <w:color w:val="000000"/>
                <w:sz w:val="20"/>
                <w:lang w:eastAsia="ru-RU"/>
              </w:rPr>
            </w:pPr>
            <w:r w:rsidRPr="00BF15B4">
              <w:rPr>
                <w:color w:val="000000"/>
                <w:sz w:val="20"/>
                <w:lang w:eastAsia="ru-RU"/>
              </w:rPr>
              <w:t>п. 11 Правил (владение в соответствующей зоне деятельности тепловыми сетями с наибольшей тепловой емкостью)</w:t>
            </w:r>
          </w:p>
        </w:tc>
      </w:tr>
      <w:tr w:rsidR="00BF15B4" w:rsidRPr="00BF15B4" w14:paraId="62F28494" w14:textId="77777777" w:rsidTr="00BF15B4">
        <w:trPr>
          <w:trHeight w:val="20"/>
        </w:trPr>
        <w:tc>
          <w:tcPr>
            <w:tcW w:w="0" w:type="auto"/>
            <w:vMerge/>
            <w:shd w:val="clear" w:color="auto" w:fill="auto"/>
            <w:vAlign w:val="center"/>
            <w:hideMark/>
          </w:tcPr>
          <w:p w14:paraId="1AAA4BB0" w14:textId="77777777" w:rsidR="00BF15B4" w:rsidRPr="00BF15B4" w:rsidRDefault="00BF15B4" w:rsidP="00BF15B4">
            <w:pPr>
              <w:ind w:right="0"/>
              <w:jc w:val="left"/>
              <w:rPr>
                <w:color w:val="000000"/>
                <w:sz w:val="20"/>
                <w:lang w:eastAsia="ru-RU"/>
              </w:rPr>
            </w:pPr>
          </w:p>
        </w:tc>
        <w:tc>
          <w:tcPr>
            <w:tcW w:w="0" w:type="auto"/>
            <w:vMerge/>
            <w:shd w:val="clear" w:color="auto" w:fill="auto"/>
            <w:vAlign w:val="center"/>
            <w:hideMark/>
          </w:tcPr>
          <w:p w14:paraId="12265A22" w14:textId="77777777" w:rsidR="00BF15B4" w:rsidRPr="00BF15B4" w:rsidRDefault="00BF15B4" w:rsidP="00BF15B4">
            <w:pPr>
              <w:ind w:right="0"/>
              <w:jc w:val="left"/>
              <w:rPr>
                <w:color w:val="000000"/>
                <w:sz w:val="20"/>
                <w:lang w:eastAsia="ru-RU"/>
              </w:rPr>
            </w:pPr>
          </w:p>
        </w:tc>
        <w:tc>
          <w:tcPr>
            <w:tcW w:w="0" w:type="auto"/>
            <w:shd w:val="clear" w:color="auto" w:fill="auto"/>
            <w:vAlign w:val="center"/>
            <w:hideMark/>
          </w:tcPr>
          <w:p w14:paraId="645C90DB"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shd w:val="clear" w:color="auto" w:fill="auto"/>
            <w:vAlign w:val="center"/>
            <w:hideMark/>
          </w:tcPr>
          <w:p w14:paraId="4E2E1ED7" w14:textId="77777777" w:rsidR="00BF15B4" w:rsidRPr="00BF15B4" w:rsidRDefault="00BF15B4" w:rsidP="00BF15B4">
            <w:pPr>
              <w:ind w:right="0"/>
              <w:rPr>
                <w:color w:val="000000"/>
                <w:sz w:val="20"/>
                <w:lang w:eastAsia="ru-RU"/>
              </w:rPr>
            </w:pPr>
            <w:r w:rsidRPr="00BF15B4">
              <w:rPr>
                <w:color w:val="000000"/>
                <w:sz w:val="20"/>
                <w:lang w:eastAsia="ru-RU"/>
              </w:rPr>
              <w:t>источники, сети</w:t>
            </w:r>
          </w:p>
        </w:tc>
        <w:tc>
          <w:tcPr>
            <w:tcW w:w="0" w:type="auto"/>
            <w:vMerge/>
            <w:shd w:val="clear" w:color="auto" w:fill="auto"/>
            <w:vAlign w:val="center"/>
            <w:hideMark/>
          </w:tcPr>
          <w:p w14:paraId="5A61EC8E" w14:textId="77777777" w:rsidR="00BF15B4" w:rsidRPr="00BF15B4" w:rsidRDefault="00BF15B4" w:rsidP="00BF15B4">
            <w:pPr>
              <w:ind w:right="0"/>
              <w:jc w:val="left"/>
              <w:rPr>
                <w:color w:val="000000"/>
                <w:sz w:val="20"/>
                <w:lang w:eastAsia="ru-RU"/>
              </w:rPr>
            </w:pPr>
          </w:p>
        </w:tc>
        <w:tc>
          <w:tcPr>
            <w:tcW w:w="1906" w:type="dxa"/>
            <w:vMerge/>
            <w:shd w:val="clear" w:color="auto" w:fill="auto"/>
            <w:vAlign w:val="center"/>
            <w:hideMark/>
          </w:tcPr>
          <w:p w14:paraId="79BCE43E" w14:textId="77777777" w:rsidR="00BF15B4" w:rsidRPr="00BF15B4" w:rsidRDefault="00BF15B4" w:rsidP="00BF15B4">
            <w:pPr>
              <w:ind w:right="0"/>
              <w:jc w:val="left"/>
              <w:rPr>
                <w:color w:val="000000"/>
                <w:sz w:val="20"/>
                <w:lang w:eastAsia="ru-RU"/>
              </w:rPr>
            </w:pPr>
          </w:p>
        </w:tc>
        <w:tc>
          <w:tcPr>
            <w:tcW w:w="6203" w:type="dxa"/>
            <w:vMerge/>
            <w:shd w:val="clear" w:color="auto" w:fill="auto"/>
            <w:vAlign w:val="center"/>
            <w:hideMark/>
          </w:tcPr>
          <w:p w14:paraId="5E8D0480" w14:textId="77777777" w:rsidR="00BF15B4" w:rsidRPr="00BF15B4" w:rsidRDefault="00BF15B4" w:rsidP="00BF15B4">
            <w:pPr>
              <w:ind w:right="0"/>
              <w:jc w:val="left"/>
              <w:rPr>
                <w:color w:val="000000"/>
                <w:sz w:val="20"/>
                <w:lang w:eastAsia="ru-RU"/>
              </w:rPr>
            </w:pPr>
          </w:p>
        </w:tc>
      </w:tr>
      <w:tr w:rsidR="00BF15B4" w:rsidRPr="00BF15B4" w14:paraId="7C9E1CE6" w14:textId="77777777" w:rsidTr="00BF15B4">
        <w:trPr>
          <w:trHeight w:val="20"/>
        </w:trPr>
        <w:tc>
          <w:tcPr>
            <w:tcW w:w="0" w:type="auto"/>
            <w:vMerge/>
            <w:shd w:val="clear" w:color="auto" w:fill="auto"/>
            <w:vAlign w:val="center"/>
            <w:hideMark/>
          </w:tcPr>
          <w:p w14:paraId="0CD5190E" w14:textId="77777777" w:rsidR="00BF15B4" w:rsidRPr="00BF15B4" w:rsidRDefault="00BF15B4" w:rsidP="00BF15B4">
            <w:pPr>
              <w:ind w:right="0"/>
              <w:jc w:val="left"/>
              <w:rPr>
                <w:color w:val="000000"/>
                <w:sz w:val="20"/>
                <w:lang w:eastAsia="ru-RU"/>
              </w:rPr>
            </w:pPr>
          </w:p>
        </w:tc>
        <w:tc>
          <w:tcPr>
            <w:tcW w:w="0" w:type="auto"/>
            <w:vMerge/>
            <w:shd w:val="clear" w:color="auto" w:fill="auto"/>
            <w:vAlign w:val="center"/>
            <w:hideMark/>
          </w:tcPr>
          <w:p w14:paraId="662EE827" w14:textId="77777777" w:rsidR="00BF15B4" w:rsidRPr="00BF15B4" w:rsidRDefault="00BF15B4" w:rsidP="00BF15B4">
            <w:pPr>
              <w:ind w:right="0"/>
              <w:jc w:val="left"/>
              <w:rPr>
                <w:color w:val="000000"/>
                <w:sz w:val="20"/>
                <w:lang w:eastAsia="ru-RU"/>
              </w:rPr>
            </w:pPr>
          </w:p>
        </w:tc>
        <w:tc>
          <w:tcPr>
            <w:tcW w:w="0" w:type="auto"/>
            <w:shd w:val="clear" w:color="auto" w:fill="auto"/>
            <w:vAlign w:val="center"/>
            <w:hideMark/>
          </w:tcPr>
          <w:p w14:paraId="308D179B" w14:textId="77777777" w:rsidR="00BF15B4" w:rsidRPr="00BF15B4" w:rsidRDefault="00BF15B4" w:rsidP="00BF15B4">
            <w:pPr>
              <w:ind w:right="0"/>
              <w:rPr>
                <w:color w:val="000000"/>
                <w:sz w:val="20"/>
                <w:lang w:eastAsia="ru-RU"/>
              </w:rPr>
            </w:pPr>
            <w:r w:rsidRPr="00BF15B4">
              <w:rPr>
                <w:color w:val="000000"/>
                <w:sz w:val="20"/>
                <w:lang w:eastAsia="ru-RU"/>
              </w:rPr>
              <w:t>ПАО «Юнипро» - Сургутская ГРЭС-2</w:t>
            </w:r>
          </w:p>
        </w:tc>
        <w:tc>
          <w:tcPr>
            <w:tcW w:w="0" w:type="auto"/>
            <w:shd w:val="clear" w:color="auto" w:fill="auto"/>
            <w:vAlign w:val="center"/>
            <w:hideMark/>
          </w:tcPr>
          <w:p w14:paraId="2FCF5D51" w14:textId="77777777" w:rsidR="00BF15B4" w:rsidRPr="00BF15B4" w:rsidRDefault="00BF15B4" w:rsidP="00BF15B4">
            <w:pPr>
              <w:ind w:right="0"/>
              <w:rPr>
                <w:color w:val="000000"/>
                <w:sz w:val="20"/>
                <w:lang w:eastAsia="ru-RU"/>
              </w:rPr>
            </w:pPr>
            <w:r w:rsidRPr="00BF15B4">
              <w:rPr>
                <w:color w:val="000000"/>
                <w:sz w:val="20"/>
                <w:lang w:eastAsia="ru-RU"/>
              </w:rPr>
              <w:t>1 источник</w:t>
            </w:r>
          </w:p>
        </w:tc>
        <w:tc>
          <w:tcPr>
            <w:tcW w:w="0" w:type="auto"/>
            <w:vMerge/>
            <w:shd w:val="clear" w:color="auto" w:fill="auto"/>
            <w:vAlign w:val="center"/>
            <w:hideMark/>
          </w:tcPr>
          <w:p w14:paraId="413BB542" w14:textId="77777777" w:rsidR="00BF15B4" w:rsidRPr="00BF15B4" w:rsidRDefault="00BF15B4" w:rsidP="00BF15B4">
            <w:pPr>
              <w:ind w:right="0"/>
              <w:jc w:val="left"/>
              <w:rPr>
                <w:color w:val="000000"/>
                <w:sz w:val="20"/>
                <w:lang w:eastAsia="ru-RU"/>
              </w:rPr>
            </w:pPr>
          </w:p>
        </w:tc>
        <w:tc>
          <w:tcPr>
            <w:tcW w:w="1906" w:type="dxa"/>
            <w:vMerge/>
            <w:shd w:val="clear" w:color="auto" w:fill="auto"/>
            <w:vAlign w:val="center"/>
            <w:hideMark/>
          </w:tcPr>
          <w:p w14:paraId="2AA56DBC" w14:textId="77777777" w:rsidR="00BF15B4" w:rsidRPr="00BF15B4" w:rsidRDefault="00BF15B4" w:rsidP="00BF15B4">
            <w:pPr>
              <w:ind w:right="0"/>
              <w:jc w:val="left"/>
              <w:rPr>
                <w:color w:val="000000"/>
                <w:sz w:val="20"/>
                <w:lang w:eastAsia="ru-RU"/>
              </w:rPr>
            </w:pPr>
          </w:p>
        </w:tc>
        <w:tc>
          <w:tcPr>
            <w:tcW w:w="6203" w:type="dxa"/>
            <w:vMerge/>
            <w:shd w:val="clear" w:color="auto" w:fill="auto"/>
            <w:vAlign w:val="center"/>
            <w:hideMark/>
          </w:tcPr>
          <w:p w14:paraId="276F8716" w14:textId="77777777" w:rsidR="00BF15B4" w:rsidRPr="00BF15B4" w:rsidRDefault="00BF15B4" w:rsidP="00BF15B4">
            <w:pPr>
              <w:ind w:right="0"/>
              <w:jc w:val="left"/>
              <w:rPr>
                <w:color w:val="000000"/>
                <w:sz w:val="20"/>
                <w:lang w:eastAsia="ru-RU"/>
              </w:rPr>
            </w:pPr>
          </w:p>
        </w:tc>
      </w:tr>
      <w:tr w:rsidR="00BF15B4" w:rsidRPr="00BF15B4" w14:paraId="4885FAD8" w14:textId="77777777" w:rsidTr="00BF15B4">
        <w:trPr>
          <w:trHeight w:val="20"/>
        </w:trPr>
        <w:tc>
          <w:tcPr>
            <w:tcW w:w="0" w:type="auto"/>
            <w:vMerge/>
            <w:shd w:val="clear" w:color="auto" w:fill="auto"/>
            <w:vAlign w:val="center"/>
            <w:hideMark/>
          </w:tcPr>
          <w:p w14:paraId="58C78F73" w14:textId="77777777" w:rsidR="00BF15B4" w:rsidRPr="00BF15B4" w:rsidRDefault="00BF15B4" w:rsidP="00BF15B4">
            <w:pPr>
              <w:ind w:right="0"/>
              <w:jc w:val="left"/>
              <w:rPr>
                <w:color w:val="000000"/>
                <w:sz w:val="20"/>
                <w:lang w:eastAsia="ru-RU"/>
              </w:rPr>
            </w:pPr>
          </w:p>
        </w:tc>
        <w:tc>
          <w:tcPr>
            <w:tcW w:w="0" w:type="auto"/>
            <w:vMerge/>
            <w:shd w:val="clear" w:color="auto" w:fill="auto"/>
            <w:vAlign w:val="center"/>
            <w:hideMark/>
          </w:tcPr>
          <w:p w14:paraId="7AD71E31" w14:textId="77777777" w:rsidR="00BF15B4" w:rsidRPr="00BF15B4" w:rsidRDefault="00BF15B4" w:rsidP="00BF15B4">
            <w:pPr>
              <w:ind w:right="0"/>
              <w:jc w:val="left"/>
              <w:rPr>
                <w:color w:val="000000"/>
                <w:sz w:val="20"/>
                <w:lang w:eastAsia="ru-RU"/>
              </w:rPr>
            </w:pPr>
          </w:p>
        </w:tc>
        <w:tc>
          <w:tcPr>
            <w:tcW w:w="0" w:type="auto"/>
            <w:shd w:val="clear" w:color="auto" w:fill="auto"/>
            <w:vAlign w:val="center"/>
            <w:hideMark/>
          </w:tcPr>
          <w:p w14:paraId="29AE41D3"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shd w:val="clear" w:color="auto" w:fill="auto"/>
            <w:vAlign w:val="center"/>
            <w:hideMark/>
          </w:tcPr>
          <w:p w14:paraId="1D201798" w14:textId="77777777" w:rsidR="00BF15B4" w:rsidRPr="00BF15B4" w:rsidRDefault="00BF15B4" w:rsidP="00BF15B4">
            <w:pPr>
              <w:ind w:right="0"/>
              <w:rPr>
                <w:color w:val="000000"/>
                <w:sz w:val="20"/>
                <w:lang w:eastAsia="ru-RU"/>
              </w:rPr>
            </w:pPr>
            <w:r w:rsidRPr="00BF15B4">
              <w:rPr>
                <w:color w:val="000000"/>
                <w:sz w:val="20"/>
                <w:lang w:eastAsia="ru-RU"/>
              </w:rPr>
              <w:t>источники, сети</w:t>
            </w:r>
          </w:p>
        </w:tc>
        <w:tc>
          <w:tcPr>
            <w:tcW w:w="0" w:type="auto"/>
            <w:vMerge/>
            <w:shd w:val="clear" w:color="auto" w:fill="auto"/>
            <w:vAlign w:val="center"/>
            <w:hideMark/>
          </w:tcPr>
          <w:p w14:paraId="7335D0D2" w14:textId="77777777" w:rsidR="00BF15B4" w:rsidRPr="00BF15B4" w:rsidRDefault="00BF15B4" w:rsidP="00BF15B4">
            <w:pPr>
              <w:ind w:right="0"/>
              <w:jc w:val="left"/>
              <w:rPr>
                <w:color w:val="000000"/>
                <w:sz w:val="20"/>
                <w:lang w:eastAsia="ru-RU"/>
              </w:rPr>
            </w:pPr>
          </w:p>
        </w:tc>
        <w:tc>
          <w:tcPr>
            <w:tcW w:w="1906" w:type="dxa"/>
            <w:vMerge/>
            <w:shd w:val="clear" w:color="auto" w:fill="auto"/>
            <w:vAlign w:val="center"/>
            <w:hideMark/>
          </w:tcPr>
          <w:p w14:paraId="729907BD" w14:textId="77777777" w:rsidR="00BF15B4" w:rsidRPr="00BF15B4" w:rsidRDefault="00BF15B4" w:rsidP="00BF15B4">
            <w:pPr>
              <w:ind w:right="0"/>
              <w:jc w:val="left"/>
              <w:rPr>
                <w:color w:val="000000"/>
                <w:sz w:val="20"/>
                <w:lang w:eastAsia="ru-RU"/>
              </w:rPr>
            </w:pPr>
          </w:p>
        </w:tc>
        <w:tc>
          <w:tcPr>
            <w:tcW w:w="6203" w:type="dxa"/>
            <w:vMerge/>
            <w:shd w:val="clear" w:color="auto" w:fill="auto"/>
            <w:vAlign w:val="center"/>
            <w:hideMark/>
          </w:tcPr>
          <w:p w14:paraId="73CADCD0" w14:textId="77777777" w:rsidR="00BF15B4" w:rsidRPr="00BF15B4" w:rsidRDefault="00BF15B4" w:rsidP="00BF15B4">
            <w:pPr>
              <w:ind w:right="0"/>
              <w:jc w:val="left"/>
              <w:rPr>
                <w:color w:val="000000"/>
                <w:sz w:val="20"/>
                <w:lang w:eastAsia="ru-RU"/>
              </w:rPr>
            </w:pPr>
          </w:p>
        </w:tc>
      </w:tr>
      <w:tr w:rsidR="00BF15B4" w:rsidRPr="00BF15B4" w14:paraId="3C8E45BA" w14:textId="77777777" w:rsidTr="00BF15B4">
        <w:trPr>
          <w:trHeight w:val="20"/>
        </w:trPr>
        <w:tc>
          <w:tcPr>
            <w:tcW w:w="0" w:type="auto"/>
            <w:vMerge/>
            <w:shd w:val="clear" w:color="auto" w:fill="auto"/>
            <w:vAlign w:val="center"/>
            <w:hideMark/>
          </w:tcPr>
          <w:p w14:paraId="56F4FDDE" w14:textId="77777777" w:rsidR="00BF15B4" w:rsidRPr="00BF15B4" w:rsidRDefault="00BF15B4" w:rsidP="00BF15B4">
            <w:pPr>
              <w:ind w:right="0"/>
              <w:jc w:val="left"/>
              <w:rPr>
                <w:color w:val="000000"/>
                <w:sz w:val="20"/>
                <w:lang w:eastAsia="ru-RU"/>
              </w:rPr>
            </w:pPr>
          </w:p>
        </w:tc>
        <w:tc>
          <w:tcPr>
            <w:tcW w:w="0" w:type="auto"/>
            <w:vMerge/>
            <w:shd w:val="clear" w:color="auto" w:fill="auto"/>
            <w:vAlign w:val="center"/>
            <w:hideMark/>
          </w:tcPr>
          <w:p w14:paraId="0FBC1FD8" w14:textId="77777777" w:rsidR="00BF15B4" w:rsidRPr="00BF15B4" w:rsidRDefault="00BF15B4" w:rsidP="00BF15B4">
            <w:pPr>
              <w:ind w:right="0"/>
              <w:jc w:val="left"/>
              <w:rPr>
                <w:color w:val="000000"/>
                <w:sz w:val="20"/>
                <w:lang w:eastAsia="ru-RU"/>
              </w:rPr>
            </w:pPr>
          </w:p>
        </w:tc>
        <w:tc>
          <w:tcPr>
            <w:tcW w:w="0" w:type="auto"/>
            <w:shd w:val="clear" w:color="auto" w:fill="auto"/>
            <w:vAlign w:val="center"/>
            <w:hideMark/>
          </w:tcPr>
          <w:p w14:paraId="3F1E4E0D" w14:textId="77777777" w:rsidR="00BF15B4" w:rsidRPr="00BF15B4" w:rsidRDefault="00BF15B4" w:rsidP="00BF15B4">
            <w:pPr>
              <w:ind w:right="0"/>
              <w:rPr>
                <w:color w:val="000000"/>
                <w:sz w:val="20"/>
                <w:lang w:eastAsia="ru-RU"/>
              </w:rPr>
            </w:pPr>
            <w:r w:rsidRPr="00BF15B4">
              <w:rPr>
                <w:color w:val="000000"/>
                <w:sz w:val="20"/>
                <w:lang w:eastAsia="ru-RU"/>
              </w:rPr>
              <w:t>ООО «СГЭС»</w:t>
            </w:r>
          </w:p>
        </w:tc>
        <w:tc>
          <w:tcPr>
            <w:tcW w:w="0" w:type="auto"/>
            <w:shd w:val="clear" w:color="auto" w:fill="auto"/>
            <w:vAlign w:val="center"/>
            <w:hideMark/>
          </w:tcPr>
          <w:p w14:paraId="08A5257D" w14:textId="77777777" w:rsidR="00BF15B4" w:rsidRPr="00BF15B4" w:rsidRDefault="00BF15B4" w:rsidP="00BF15B4">
            <w:pPr>
              <w:ind w:right="0"/>
              <w:rPr>
                <w:color w:val="000000"/>
                <w:sz w:val="20"/>
                <w:lang w:eastAsia="ru-RU"/>
              </w:rPr>
            </w:pPr>
            <w:r w:rsidRPr="00BF15B4">
              <w:rPr>
                <w:color w:val="000000"/>
                <w:sz w:val="20"/>
                <w:lang w:eastAsia="ru-RU"/>
              </w:rPr>
              <w:t>сети</w:t>
            </w:r>
          </w:p>
        </w:tc>
        <w:tc>
          <w:tcPr>
            <w:tcW w:w="0" w:type="auto"/>
            <w:vMerge/>
            <w:shd w:val="clear" w:color="auto" w:fill="auto"/>
            <w:vAlign w:val="center"/>
            <w:hideMark/>
          </w:tcPr>
          <w:p w14:paraId="429BDAF1" w14:textId="77777777" w:rsidR="00BF15B4" w:rsidRPr="00BF15B4" w:rsidRDefault="00BF15B4" w:rsidP="00BF15B4">
            <w:pPr>
              <w:ind w:right="0"/>
              <w:jc w:val="left"/>
              <w:rPr>
                <w:color w:val="000000"/>
                <w:sz w:val="20"/>
                <w:lang w:eastAsia="ru-RU"/>
              </w:rPr>
            </w:pPr>
          </w:p>
        </w:tc>
        <w:tc>
          <w:tcPr>
            <w:tcW w:w="1906" w:type="dxa"/>
            <w:vMerge/>
            <w:shd w:val="clear" w:color="auto" w:fill="auto"/>
            <w:vAlign w:val="center"/>
            <w:hideMark/>
          </w:tcPr>
          <w:p w14:paraId="702B21AB" w14:textId="77777777" w:rsidR="00BF15B4" w:rsidRPr="00BF15B4" w:rsidRDefault="00BF15B4" w:rsidP="00BF15B4">
            <w:pPr>
              <w:ind w:right="0"/>
              <w:jc w:val="left"/>
              <w:rPr>
                <w:color w:val="000000"/>
                <w:sz w:val="20"/>
                <w:lang w:eastAsia="ru-RU"/>
              </w:rPr>
            </w:pPr>
          </w:p>
        </w:tc>
        <w:tc>
          <w:tcPr>
            <w:tcW w:w="6203" w:type="dxa"/>
            <w:vMerge/>
            <w:shd w:val="clear" w:color="auto" w:fill="auto"/>
            <w:vAlign w:val="center"/>
            <w:hideMark/>
          </w:tcPr>
          <w:p w14:paraId="41B7A052" w14:textId="77777777" w:rsidR="00BF15B4" w:rsidRPr="00BF15B4" w:rsidRDefault="00BF15B4" w:rsidP="00BF15B4">
            <w:pPr>
              <w:ind w:right="0"/>
              <w:jc w:val="left"/>
              <w:rPr>
                <w:color w:val="000000"/>
                <w:sz w:val="20"/>
                <w:lang w:eastAsia="ru-RU"/>
              </w:rPr>
            </w:pPr>
          </w:p>
        </w:tc>
      </w:tr>
      <w:tr w:rsidR="00BF15B4" w:rsidRPr="00BF15B4" w14:paraId="38B54705" w14:textId="77777777" w:rsidTr="00BF15B4">
        <w:trPr>
          <w:trHeight w:val="20"/>
        </w:trPr>
        <w:tc>
          <w:tcPr>
            <w:tcW w:w="0" w:type="auto"/>
            <w:vMerge/>
            <w:shd w:val="clear" w:color="auto" w:fill="auto"/>
            <w:vAlign w:val="center"/>
            <w:hideMark/>
          </w:tcPr>
          <w:p w14:paraId="3915C58A" w14:textId="77777777" w:rsidR="00BF15B4" w:rsidRPr="00BF15B4" w:rsidRDefault="00BF15B4" w:rsidP="00BF15B4">
            <w:pPr>
              <w:ind w:right="0"/>
              <w:jc w:val="left"/>
              <w:rPr>
                <w:color w:val="000000"/>
                <w:sz w:val="20"/>
                <w:lang w:eastAsia="ru-RU"/>
              </w:rPr>
            </w:pPr>
          </w:p>
        </w:tc>
        <w:tc>
          <w:tcPr>
            <w:tcW w:w="0" w:type="auto"/>
            <w:vMerge/>
            <w:shd w:val="clear" w:color="auto" w:fill="auto"/>
            <w:vAlign w:val="center"/>
            <w:hideMark/>
          </w:tcPr>
          <w:p w14:paraId="1348183A" w14:textId="77777777" w:rsidR="00BF15B4" w:rsidRPr="00BF15B4" w:rsidRDefault="00BF15B4" w:rsidP="00BF15B4">
            <w:pPr>
              <w:ind w:right="0"/>
              <w:jc w:val="left"/>
              <w:rPr>
                <w:color w:val="000000"/>
                <w:sz w:val="20"/>
                <w:lang w:eastAsia="ru-RU"/>
              </w:rPr>
            </w:pPr>
          </w:p>
        </w:tc>
        <w:tc>
          <w:tcPr>
            <w:tcW w:w="0" w:type="auto"/>
            <w:shd w:val="clear" w:color="auto" w:fill="auto"/>
            <w:vAlign w:val="center"/>
            <w:hideMark/>
          </w:tcPr>
          <w:p w14:paraId="4FD61B6C" w14:textId="77777777" w:rsidR="00BF15B4" w:rsidRPr="00BF15B4" w:rsidRDefault="00BF15B4" w:rsidP="00BF15B4">
            <w:pPr>
              <w:ind w:right="0"/>
              <w:rPr>
                <w:color w:val="000000"/>
                <w:sz w:val="20"/>
                <w:lang w:eastAsia="ru-RU"/>
              </w:rPr>
            </w:pPr>
            <w:r w:rsidRPr="00BF15B4">
              <w:rPr>
                <w:color w:val="000000"/>
                <w:sz w:val="20"/>
                <w:lang w:eastAsia="ru-RU"/>
              </w:rPr>
              <w:t>ООО «Сибпромстрой №18»</w:t>
            </w:r>
          </w:p>
        </w:tc>
        <w:tc>
          <w:tcPr>
            <w:tcW w:w="0" w:type="auto"/>
            <w:shd w:val="clear" w:color="auto" w:fill="auto"/>
            <w:vAlign w:val="center"/>
            <w:hideMark/>
          </w:tcPr>
          <w:p w14:paraId="63E6DA78" w14:textId="77777777" w:rsidR="00BF15B4" w:rsidRPr="00BF15B4" w:rsidRDefault="00BF15B4" w:rsidP="00BF15B4">
            <w:pPr>
              <w:ind w:right="0"/>
              <w:rPr>
                <w:color w:val="000000"/>
                <w:sz w:val="20"/>
                <w:lang w:eastAsia="ru-RU"/>
              </w:rPr>
            </w:pPr>
            <w:r w:rsidRPr="00BF15B4">
              <w:rPr>
                <w:color w:val="000000"/>
                <w:sz w:val="20"/>
                <w:lang w:eastAsia="ru-RU"/>
              </w:rPr>
              <w:t>сети</w:t>
            </w:r>
          </w:p>
        </w:tc>
        <w:tc>
          <w:tcPr>
            <w:tcW w:w="0" w:type="auto"/>
            <w:vMerge/>
            <w:shd w:val="clear" w:color="auto" w:fill="auto"/>
            <w:vAlign w:val="center"/>
            <w:hideMark/>
          </w:tcPr>
          <w:p w14:paraId="2A581E70" w14:textId="77777777" w:rsidR="00BF15B4" w:rsidRPr="00BF15B4" w:rsidRDefault="00BF15B4" w:rsidP="00BF15B4">
            <w:pPr>
              <w:ind w:right="0"/>
              <w:jc w:val="left"/>
              <w:rPr>
                <w:color w:val="000000"/>
                <w:sz w:val="20"/>
                <w:lang w:eastAsia="ru-RU"/>
              </w:rPr>
            </w:pPr>
          </w:p>
        </w:tc>
        <w:tc>
          <w:tcPr>
            <w:tcW w:w="1906" w:type="dxa"/>
            <w:vMerge/>
            <w:shd w:val="clear" w:color="auto" w:fill="auto"/>
            <w:vAlign w:val="center"/>
            <w:hideMark/>
          </w:tcPr>
          <w:p w14:paraId="1194774C" w14:textId="77777777" w:rsidR="00BF15B4" w:rsidRPr="00BF15B4" w:rsidRDefault="00BF15B4" w:rsidP="00BF15B4">
            <w:pPr>
              <w:ind w:right="0"/>
              <w:jc w:val="left"/>
              <w:rPr>
                <w:color w:val="000000"/>
                <w:sz w:val="20"/>
                <w:lang w:eastAsia="ru-RU"/>
              </w:rPr>
            </w:pPr>
          </w:p>
        </w:tc>
        <w:tc>
          <w:tcPr>
            <w:tcW w:w="6203" w:type="dxa"/>
            <w:vMerge/>
            <w:shd w:val="clear" w:color="auto" w:fill="auto"/>
            <w:vAlign w:val="center"/>
            <w:hideMark/>
          </w:tcPr>
          <w:p w14:paraId="07B15277" w14:textId="77777777" w:rsidR="00BF15B4" w:rsidRPr="00BF15B4" w:rsidRDefault="00BF15B4" w:rsidP="00BF15B4">
            <w:pPr>
              <w:ind w:right="0"/>
              <w:jc w:val="left"/>
              <w:rPr>
                <w:color w:val="000000"/>
                <w:sz w:val="20"/>
                <w:lang w:eastAsia="ru-RU"/>
              </w:rPr>
            </w:pPr>
          </w:p>
        </w:tc>
      </w:tr>
      <w:tr w:rsidR="00BF15B4" w:rsidRPr="00BF15B4" w14:paraId="45BA4B94" w14:textId="77777777" w:rsidTr="00BF15B4">
        <w:trPr>
          <w:trHeight w:val="20"/>
        </w:trPr>
        <w:tc>
          <w:tcPr>
            <w:tcW w:w="0" w:type="auto"/>
            <w:shd w:val="clear" w:color="auto" w:fill="auto"/>
            <w:vAlign w:val="center"/>
            <w:hideMark/>
          </w:tcPr>
          <w:p w14:paraId="1D724F9A" w14:textId="77777777" w:rsidR="00BF15B4" w:rsidRPr="00BF15B4" w:rsidRDefault="00BF15B4" w:rsidP="00BF15B4">
            <w:pPr>
              <w:ind w:right="0"/>
              <w:rPr>
                <w:color w:val="000000"/>
                <w:sz w:val="20"/>
                <w:lang w:eastAsia="ru-RU"/>
              </w:rPr>
            </w:pPr>
            <w:r w:rsidRPr="00BF15B4">
              <w:rPr>
                <w:color w:val="000000"/>
                <w:sz w:val="20"/>
                <w:lang w:eastAsia="ru-RU"/>
              </w:rPr>
              <w:t>6</w:t>
            </w:r>
          </w:p>
        </w:tc>
        <w:tc>
          <w:tcPr>
            <w:tcW w:w="0" w:type="auto"/>
            <w:shd w:val="clear" w:color="auto" w:fill="auto"/>
            <w:vAlign w:val="center"/>
            <w:hideMark/>
          </w:tcPr>
          <w:p w14:paraId="4564970B" w14:textId="77777777" w:rsidR="00BF15B4" w:rsidRPr="00BF15B4" w:rsidRDefault="00BF15B4" w:rsidP="00BF15B4">
            <w:pPr>
              <w:ind w:right="0"/>
              <w:jc w:val="left"/>
              <w:rPr>
                <w:color w:val="000000"/>
                <w:sz w:val="20"/>
                <w:lang w:eastAsia="ru-RU"/>
              </w:rPr>
            </w:pPr>
            <w:r w:rsidRPr="00BF15B4">
              <w:rPr>
                <w:color w:val="000000"/>
                <w:sz w:val="20"/>
                <w:lang w:eastAsia="ru-RU"/>
              </w:rPr>
              <w:t>7) Котельная №5</w:t>
            </w:r>
          </w:p>
        </w:tc>
        <w:tc>
          <w:tcPr>
            <w:tcW w:w="0" w:type="auto"/>
            <w:shd w:val="clear" w:color="auto" w:fill="auto"/>
            <w:vAlign w:val="center"/>
            <w:hideMark/>
          </w:tcPr>
          <w:p w14:paraId="3F036181"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shd w:val="clear" w:color="auto" w:fill="auto"/>
            <w:vAlign w:val="center"/>
            <w:hideMark/>
          </w:tcPr>
          <w:p w14:paraId="7FC069E7"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vMerge w:val="restart"/>
            <w:shd w:val="clear" w:color="auto" w:fill="auto"/>
            <w:vAlign w:val="center"/>
            <w:hideMark/>
          </w:tcPr>
          <w:p w14:paraId="13ABAD2B" w14:textId="77777777" w:rsidR="00BF15B4" w:rsidRPr="00BF15B4" w:rsidRDefault="00BF15B4" w:rsidP="00BF15B4">
            <w:pPr>
              <w:ind w:right="0"/>
              <w:rPr>
                <w:color w:val="000000"/>
                <w:sz w:val="20"/>
                <w:lang w:eastAsia="ru-RU"/>
              </w:rPr>
            </w:pPr>
            <w:r w:rsidRPr="00BF15B4">
              <w:rPr>
                <w:color w:val="000000"/>
                <w:sz w:val="20"/>
                <w:lang w:eastAsia="ru-RU"/>
              </w:rPr>
              <w:t>2</w:t>
            </w:r>
          </w:p>
        </w:tc>
        <w:tc>
          <w:tcPr>
            <w:tcW w:w="1906" w:type="dxa"/>
            <w:shd w:val="clear" w:color="auto" w:fill="auto"/>
            <w:vAlign w:val="center"/>
            <w:hideMark/>
          </w:tcPr>
          <w:p w14:paraId="3C1F13FA"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6203" w:type="dxa"/>
            <w:shd w:val="clear" w:color="auto" w:fill="auto"/>
            <w:vAlign w:val="center"/>
            <w:hideMark/>
          </w:tcPr>
          <w:p w14:paraId="0F4E30FE" w14:textId="77777777" w:rsidR="00BF15B4" w:rsidRPr="00BF15B4" w:rsidRDefault="00BF15B4" w:rsidP="00BF15B4">
            <w:pPr>
              <w:ind w:right="0"/>
              <w:jc w:val="left"/>
              <w:rPr>
                <w:color w:val="000000"/>
                <w:sz w:val="20"/>
                <w:lang w:eastAsia="ru-RU"/>
              </w:rPr>
            </w:pPr>
            <w:r w:rsidRPr="00BF15B4">
              <w:rPr>
                <w:color w:val="000000"/>
                <w:sz w:val="20"/>
                <w:lang w:eastAsia="ru-RU"/>
              </w:rPr>
              <w:t>п. 11 Правил (владение в соответствующей зоне деятельности источниками тепловой энергии с наибольшей рабочей тепловой мощностью и тепловыми сетями с наибольшей тепловой емкостью)</w:t>
            </w:r>
          </w:p>
        </w:tc>
      </w:tr>
      <w:tr w:rsidR="00BF15B4" w:rsidRPr="00BF15B4" w14:paraId="68411416" w14:textId="77777777" w:rsidTr="00BF15B4">
        <w:trPr>
          <w:trHeight w:val="20"/>
        </w:trPr>
        <w:tc>
          <w:tcPr>
            <w:tcW w:w="0" w:type="auto"/>
            <w:shd w:val="clear" w:color="auto" w:fill="auto"/>
            <w:vAlign w:val="center"/>
            <w:hideMark/>
          </w:tcPr>
          <w:p w14:paraId="16F2354D" w14:textId="77777777" w:rsidR="00BF15B4" w:rsidRPr="00BF15B4" w:rsidRDefault="00BF15B4" w:rsidP="00BF15B4">
            <w:pPr>
              <w:ind w:right="0"/>
              <w:rPr>
                <w:color w:val="000000"/>
                <w:sz w:val="20"/>
                <w:lang w:eastAsia="ru-RU"/>
              </w:rPr>
            </w:pPr>
            <w:r w:rsidRPr="00BF15B4">
              <w:rPr>
                <w:color w:val="000000"/>
                <w:sz w:val="20"/>
                <w:lang w:eastAsia="ru-RU"/>
              </w:rPr>
              <w:t>7</w:t>
            </w:r>
          </w:p>
        </w:tc>
        <w:tc>
          <w:tcPr>
            <w:tcW w:w="0" w:type="auto"/>
            <w:shd w:val="clear" w:color="auto" w:fill="auto"/>
            <w:vAlign w:val="center"/>
            <w:hideMark/>
          </w:tcPr>
          <w:p w14:paraId="64F377DA" w14:textId="77777777" w:rsidR="00BF15B4" w:rsidRPr="00BF15B4" w:rsidRDefault="00BF15B4" w:rsidP="00BF15B4">
            <w:pPr>
              <w:ind w:right="0"/>
              <w:jc w:val="left"/>
              <w:rPr>
                <w:color w:val="000000"/>
                <w:sz w:val="20"/>
                <w:lang w:eastAsia="ru-RU"/>
              </w:rPr>
            </w:pPr>
            <w:r w:rsidRPr="00BF15B4">
              <w:rPr>
                <w:color w:val="000000"/>
                <w:sz w:val="20"/>
                <w:lang w:eastAsia="ru-RU"/>
              </w:rPr>
              <w:t>8) Котельная №6</w:t>
            </w:r>
          </w:p>
        </w:tc>
        <w:tc>
          <w:tcPr>
            <w:tcW w:w="0" w:type="auto"/>
            <w:shd w:val="clear" w:color="auto" w:fill="auto"/>
            <w:vAlign w:val="center"/>
            <w:hideMark/>
          </w:tcPr>
          <w:p w14:paraId="6B49DED4"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shd w:val="clear" w:color="auto" w:fill="auto"/>
            <w:vAlign w:val="center"/>
            <w:hideMark/>
          </w:tcPr>
          <w:p w14:paraId="0BF655CB"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vMerge/>
            <w:shd w:val="clear" w:color="auto" w:fill="auto"/>
            <w:vAlign w:val="center"/>
            <w:hideMark/>
          </w:tcPr>
          <w:p w14:paraId="0445FA15" w14:textId="77777777" w:rsidR="00BF15B4" w:rsidRPr="00BF15B4" w:rsidRDefault="00BF15B4" w:rsidP="00BF15B4">
            <w:pPr>
              <w:ind w:right="0"/>
              <w:jc w:val="left"/>
              <w:rPr>
                <w:color w:val="000000"/>
                <w:sz w:val="20"/>
                <w:lang w:eastAsia="ru-RU"/>
              </w:rPr>
            </w:pPr>
          </w:p>
        </w:tc>
        <w:tc>
          <w:tcPr>
            <w:tcW w:w="1906" w:type="dxa"/>
            <w:shd w:val="clear" w:color="auto" w:fill="auto"/>
            <w:vAlign w:val="center"/>
            <w:hideMark/>
          </w:tcPr>
          <w:p w14:paraId="0B97A6FD"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6203" w:type="dxa"/>
            <w:shd w:val="clear" w:color="auto" w:fill="auto"/>
            <w:vAlign w:val="center"/>
            <w:hideMark/>
          </w:tcPr>
          <w:p w14:paraId="53EDE398" w14:textId="77777777" w:rsidR="00BF15B4" w:rsidRPr="00BF15B4" w:rsidRDefault="00BF15B4" w:rsidP="00BF15B4">
            <w:pPr>
              <w:ind w:right="0"/>
              <w:jc w:val="left"/>
              <w:rPr>
                <w:color w:val="000000"/>
                <w:sz w:val="20"/>
                <w:lang w:eastAsia="ru-RU"/>
              </w:rPr>
            </w:pPr>
            <w:r w:rsidRPr="00BF15B4">
              <w:rPr>
                <w:color w:val="000000"/>
                <w:sz w:val="20"/>
                <w:lang w:eastAsia="ru-RU"/>
              </w:rPr>
              <w:t>п. 11 Правил (владение в соответствующей зоне деятельности источниками тепловой энергии с наибольшей рабочей тепловой мощностью и тепловыми сетями с наибольшей тепловой емкостью)</w:t>
            </w:r>
          </w:p>
        </w:tc>
      </w:tr>
      <w:tr w:rsidR="00BF15B4" w:rsidRPr="00BF15B4" w14:paraId="106AE1BF" w14:textId="77777777" w:rsidTr="00BF15B4">
        <w:trPr>
          <w:trHeight w:val="20"/>
        </w:trPr>
        <w:tc>
          <w:tcPr>
            <w:tcW w:w="0" w:type="auto"/>
            <w:vMerge w:val="restart"/>
            <w:shd w:val="clear" w:color="auto" w:fill="auto"/>
            <w:vAlign w:val="center"/>
            <w:hideMark/>
          </w:tcPr>
          <w:p w14:paraId="23AC6FFA" w14:textId="77777777" w:rsidR="00BF15B4" w:rsidRPr="00BF15B4" w:rsidRDefault="00BF15B4" w:rsidP="00BF15B4">
            <w:pPr>
              <w:ind w:right="0"/>
              <w:rPr>
                <w:color w:val="000000"/>
                <w:sz w:val="20"/>
                <w:lang w:eastAsia="ru-RU"/>
              </w:rPr>
            </w:pPr>
            <w:r w:rsidRPr="00BF15B4">
              <w:rPr>
                <w:color w:val="000000"/>
                <w:sz w:val="20"/>
                <w:lang w:eastAsia="ru-RU"/>
              </w:rPr>
              <w:t>8</w:t>
            </w:r>
          </w:p>
        </w:tc>
        <w:tc>
          <w:tcPr>
            <w:tcW w:w="0" w:type="auto"/>
            <w:vMerge w:val="restart"/>
            <w:shd w:val="clear" w:color="auto" w:fill="auto"/>
            <w:vAlign w:val="center"/>
            <w:hideMark/>
          </w:tcPr>
          <w:p w14:paraId="29509773" w14:textId="77777777" w:rsidR="00BF15B4" w:rsidRPr="00BF15B4" w:rsidRDefault="00BF15B4" w:rsidP="00BF15B4">
            <w:pPr>
              <w:ind w:right="0"/>
              <w:jc w:val="left"/>
              <w:rPr>
                <w:color w:val="000000"/>
                <w:sz w:val="20"/>
                <w:lang w:eastAsia="ru-RU"/>
              </w:rPr>
            </w:pPr>
            <w:r w:rsidRPr="00BF15B4">
              <w:rPr>
                <w:color w:val="000000"/>
                <w:sz w:val="20"/>
                <w:lang w:eastAsia="ru-RU"/>
              </w:rPr>
              <w:t>9) Котельная №7</w:t>
            </w:r>
            <w:r w:rsidRPr="00BF15B4">
              <w:rPr>
                <w:color w:val="000000"/>
                <w:sz w:val="20"/>
                <w:lang w:eastAsia="ru-RU"/>
              </w:rPr>
              <w:br/>
              <w:t>30) Котельная №5 ПАО «Сургутнефтегаз»</w:t>
            </w:r>
            <w:r w:rsidRPr="00BF15B4">
              <w:rPr>
                <w:color w:val="000000"/>
                <w:sz w:val="20"/>
                <w:lang w:eastAsia="ru-RU"/>
              </w:rPr>
              <w:br/>
              <w:t>40) Котельная №17 ПАО «Сургутнефтегаз»</w:t>
            </w:r>
          </w:p>
        </w:tc>
        <w:tc>
          <w:tcPr>
            <w:tcW w:w="0" w:type="auto"/>
            <w:shd w:val="clear" w:color="auto" w:fill="auto"/>
            <w:vAlign w:val="center"/>
            <w:hideMark/>
          </w:tcPr>
          <w:p w14:paraId="13CED126"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shd w:val="clear" w:color="auto" w:fill="auto"/>
            <w:vAlign w:val="center"/>
            <w:hideMark/>
          </w:tcPr>
          <w:p w14:paraId="003A6564"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vMerge w:val="restart"/>
            <w:shd w:val="clear" w:color="auto" w:fill="auto"/>
            <w:vAlign w:val="center"/>
            <w:hideMark/>
          </w:tcPr>
          <w:p w14:paraId="5B5064D9" w14:textId="77777777" w:rsidR="00BF15B4" w:rsidRPr="00BF15B4" w:rsidRDefault="00BF15B4" w:rsidP="00BF15B4">
            <w:pPr>
              <w:ind w:right="0"/>
              <w:rPr>
                <w:color w:val="000000"/>
                <w:sz w:val="20"/>
                <w:lang w:eastAsia="ru-RU"/>
              </w:rPr>
            </w:pPr>
            <w:r w:rsidRPr="00BF15B4">
              <w:rPr>
                <w:color w:val="000000"/>
                <w:sz w:val="20"/>
                <w:lang w:eastAsia="ru-RU"/>
              </w:rPr>
              <w:t>2</w:t>
            </w:r>
            <w:r w:rsidRPr="00BF15B4">
              <w:rPr>
                <w:color w:val="000000"/>
                <w:sz w:val="20"/>
                <w:lang w:eastAsia="ru-RU"/>
              </w:rPr>
              <w:br/>
              <w:t>3</w:t>
            </w:r>
          </w:p>
        </w:tc>
        <w:tc>
          <w:tcPr>
            <w:tcW w:w="1906" w:type="dxa"/>
            <w:vMerge w:val="restart"/>
            <w:shd w:val="clear" w:color="auto" w:fill="auto"/>
            <w:vAlign w:val="center"/>
            <w:hideMark/>
          </w:tcPr>
          <w:p w14:paraId="3639C987" w14:textId="77777777" w:rsidR="00BF15B4" w:rsidRPr="00BF15B4" w:rsidRDefault="00BF15B4" w:rsidP="00BF15B4">
            <w:pPr>
              <w:ind w:right="0"/>
              <w:rPr>
                <w:color w:val="000000"/>
                <w:sz w:val="20"/>
                <w:lang w:eastAsia="ru-RU"/>
              </w:rPr>
            </w:pPr>
            <w:r w:rsidRPr="00BF15B4">
              <w:rPr>
                <w:color w:val="000000"/>
                <w:sz w:val="20"/>
                <w:lang w:eastAsia="ru-RU"/>
              </w:rPr>
              <w:t>1) СГМУП «ГТС»</w:t>
            </w:r>
            <w:r w:rsidRPr="00BF15B4">
              <w:rPr>
                <w:color w:val="000000"/>
                <w:sz w:val="20"/>
                <w:lang w:eastAsia="ru-RU"/>
              </w:rPr>
              <w:br/>
              <w:t>2) ПАО «Сургутнефтегаз»</w:t>
            </w:r>
          </w:p>
        </w:tc>
        <w:tc>
          <w:tcPr>
            <w:tcW w:w="6203" w:type="dxa"/>
            <w:vMerge w:val="restart"/>
            <w:shd w:val="clear" w:color="auto" w:fill="auto"/>
            <w:vAlign w:val="center"/>
            <w:hideMark/>
          </w:tcPr>
          <w:p w14:paraId="61F50919" w14:textId="77777777" w:rsidR="00BF15B4" w:rsidRPr="00BF15B4" w:rsidRDefault="00BF15B4" w:rsidP="00BF15B4">
            <w:pPr>
              <w:ind w:right="0"/>
              <w:jc w:val="left"/>
              <w:rPr>
                <w:color w:val="000000"/>
                <w:sz w:val="20"/>
                <w:lang w:eastAsia="ru-RU"/>
              </w:rPr>
            </w:pPr>
            <w:r w:rsidRPr="00BF15B4">
              <w:rPr>
                <w:color w:val="000000"/>
                <w:sz w:val="20"/>
                <w:lang w:eastAsia="ru-RU"/>
              </w:rPr>
              <w:t>п. 11 Правил (владение в соответствующей зоне деятельности источниками тепловой энергии с наибольшей рабочей тепловой мощностью и тепловыми сетями с наибольшей тепловой емкостью)</w:t>
            </w:r>
          </w:p>
        </w:tc>
      </w:tr>
      <w:tr w:rsidR="00BF15B4" w:rsidRPr="00BF15B4" w14:paraId="020D3D9D" w14:textId="77777777" w:rsidTr="00BF15B4">
        <w:trPr>
          <w:trHeight w:val="20"/>
        </w:trPr>
        <w:tc>
          <w:tcPr>
            <w:tcW w:w="0" w:type="auto"/>
            <w:vMerge/>
            <w:shd w:val="clear" w:color="auto" w:fill="auto"/>
            <w:vAlign w:val="center"/>
            <w:hideMark/>
          </w:tcPr>
          <w:p w14:paraId="6F6311CF" w14:textId="77777777" w:rsidR="00BF15B4" w:rsidRPr="00BF15B4" w:rsidRDefault="00BF15B4" w:rsidP="00BF15B4">
            <w:pPr>
              <w:ind w:right="0"/>
              <w:jc w:val="left"/>
              <w:rPr>
                <w:color w:val="000000"/>
                <w:sz w:val="20"/>
                <w:lang w:eastAsia="ru-RU"/>
              </w:rPr>
            </w:pPr>
          </w:p>
        </w:tc>
        <w:tc>
          <w:tcPr>
            <w:tcW w:w="0" w:type="auto"/>
            <w:vMerge/>
            <w:shd w:val="clear" w:color="auto" w:fill="auto"/>
            <w:vAlign w:val="center"/>
            <w:hideMark/>
          </w:tcPr>
          <w:p w14:paraId="46AF1F98" w14:textId="77777777" w:rsidR="00BF15B4" w:rsidRPr="00BF15B4" w:rsidRDefault="00BF15B4" w:rsidP="00BF15B4">
            <w:pPr>
              <w:ind w:right="0"/>
              <w:jc w:val="left"/>
              <w:rPr>
                <w:color w:val="000000"/>
                <w:sz w:val="20"/>
                <w:lang w:eastAsia="ru-RU"/>
              </w:rPr>
            </w:pPr>
          </w:p>
        </w:tc>
        <w:tc>
          <w:tcPr>
            <w:tcW w:w="0" w:type="auto"/>
            <w:shd w:val="clear" w:color="auto" w:fill="auto"/>
            <w:vAlign w:val="center"/>
            <w:hideMark/>
          </w:tcPr>
          <w:p w14:paraId="475BEB8D"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shd w:val="clear" w:color="auto" w:fill="auto"/>
            <w:vAlign w:val="center"/>
            <w:hideMark/>
          </w:tcPr>
          <w:p w14:paraId="2C685831" w14:textId="77777777" w:rsidR="00BF15B4" w:rsidRPr="00BF15B4" w:rsidRDefault="00BF15B4" w:rsidP="00BF15B4">
            <w:pPr>
              <w:ind w:right="0"/>
              <w:rPr>
                <w:color w:val="000000"/>
                <w:sz w:val="20"/>
                <w:lang w:eastAsia="ru-RU"/>
              </w:rPr>
            </w:pPr>
            <w:r w:rsidRPr="00BF15B4">
              <w:rPr>
                <w:color w:val="000000"/>
                <w:sz w:val="20"/>
                <w:lang w:eastAsia="ru-RU"/>
              </w:rPr>
              <w:t>источники, сети</w:t>
            </w:r>
          </w:p>
        </w:tc>
        <w:tc>
          <w:tcPr>
            <w:tcW w:w="0" w:type="auto"/>
            <w:vMerge/>
            <w:shd w:val="clear" w:color="auto" w:fill="auto"/>
            <w:vAlign w:val="center"/>
            <w:hideMark/>
          </w:tcPr>
          <w:p w14:paraId="3A0C0CB8" w14:textId="77777777" w:rsidR="00BF15B4" w:rsidRPr="00BF15B4" w:rsidRDefault="00BF15B4" w:rsidP="00BF15B4">
            <w:pPr>
              <w:ind w:right="0"/>
              <w:jc w:val="left"/>
              <w:rPr>
                <w:color w:val="000000"/>
                <w:sz w:val="20"/>
                <w:lang w:eastAsia="ru-RU"/>
              </w:rPr>
            </w:pPr>
          </w:p>
        </w:tc>
        <w:tc>
          <w:tcPr>
            <w:tcW w:w="1906" w:type="dxa"/>
            <w:vMerge/>
            <w:shd w:val="clear" w:color="auto" w:fill="auto"/>
            <w:vAlign w:val="center"/>
            <w:hideMark/>
          </w:tcPr>
          <w:p w14:paraId="7B50BC2B" w14:textId="77777777" w:rsidR="00BF15B4" w:rsidRPr="00BF15B4" w:rsidRDefault="00BF15B4" w:rsidP="00BF15B4">
            <w:pPr>
              <w:ind w:right="0"/>
              <w:jc w:val="left"/>
              <w:rPr>
                <w:color w:val="000000"/>
                <w:sz w:val="20"/>
                <w:lang w:eastAsia="ru-RU"/>
              </w:rPr>
            </w:pPr>
          </w:p>
        </w:tc>
        <w:tc>
          <w:tcPr>
            <w:tcW w:w="6203" w:type="dxa"/>
            <w:vMerge/>
            <w:shd w:val="clear" w:color="auto" w:fill="auto"/>
            <w:vAlign w:val="center"/>
            <w:hideMark/>
          </w:tcPr>
          <w:p w14:paraId="634FA8D7" w14:textId="77777777" w:rsidR="00BF15B4" w:rsidRPr="00BF15B4" w:rsidRDefault="00BF15B4" w:rsidP="00BF15B4">
            <w:pPr>
              <w:ind w:right="0"/>
              <w:jc w:val="left"/>
              <w:rPr>
                <w:color w:val="000000"/>
                <w:sz w:val="20"/>
                <w:lang w:eastAsia="ru-RU"/>
              </w:rPr>
            </w:pPr>
          </w:p>
        </w:tc>
      </w:tr>
      <w:tr w:rsidR="00BF15B4" w:rsidRPr="00BF15B4" w14:paraId="3F446A12" w14:textId="77777777" w:rsidTr="00BF15B4">
        <w:trPr>
          <w:trHeight w:val="20"/>
        </w:trPr>
        <w:tc>
          <w:tcPr>
            <w:tcW w:w="0" w:type="auto"/>
            <w:shd w:val="clear" w:color="auto" w:fill="auto"/>
            <w:vAlign w:val="center"/>
            <w:hideMark/>
          </w:tcPr>
          <w:p w14:paraId="51016D07" w14:textId="77777777" w:rsidR="00BF15B4" w:rsidRPr="00BF15B4" w:rsidRDefault="00BF15B4" w:rsidP="00BF15B4">
            <w:pPr>
              <w:ind w:right="0"/>
              <w:rPr>
                <w:color w:val="000000"/>
                <w:sz w:val="20"/>
                <w:lang w:eastAsia="ru-RU"/>
              </w:rPr>
            </w:pPr>
            <w:r w:rsidRPr="00BF15B4">
              <w:rPr>
                <w:color w:val="000000"/>
                <w:sz w:val="20"/>
                <w:lang w:eastAsia="ru-RU"/>
              </w:rPr>
              <w:t>9</w:t>
            </w:r>
          </w:p>
        </w:tc>
        <w:tc>
          <w:tcPr>
            <w:tcW w:w="0" w:type="auto"/>
            <w:shd w:val="clear" w:color="auto" w:fill="auto"/>
            <w:vAlign w:val="center"/>
            <w:hideMark/>
          </w:tcPr>
          <w:p w14:paraId="3EC079D7" w14:textId="77777777" w:rsidR="00BF15B4" w:rsidRPr="00BF15B4" w:rsidRDefault="00BF15B4" w:rsidP="00BF15B4">
            <w:pPr>
              <w:ind w:right="0"/>
              <w:jc w:val="left"/>
              <w:rPr>
                <w:color w:val="000000"/>
                <w:sz w:val="20"/>
                <w:lang w:eastAsia="ru-RU"/>
              </w:rPr>
            </w:pPr>
            <w:r w:rsidRPr="00BF15B4">
              <w:rPr>
                <w:color w:val="000000"/>
                <w:sz w:val="20"/>
                <w:lang w:eastAsia="ru-RU"/>
              </w:rPr>
              <w:t>10) Котельная №9</w:t>
            </w:r>
          </w:p>
        </w:tc>
        <w:tc>
          <w:tcPr>
            <w:tcW w:w="0" w:type="auto"/>
            <w:shd w:val="clear" w:color="auto" w:fill="auto"/>
            <w:vAlign w:val="center"/>
            <w:hideMark/>
          </w:tcPr>
          <w:p w14:paraId="790F04D8"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shd w:val="clear" w:color="auto" w:fill="auto"/>
            <w:vAlign w:val="center"/>
            <w:hideMark/>
          </w:tcPr>
          <w:p w14:paraId="5039C735"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shd w:val="clear" w:color="auto" w:fill="auto"/>
            <w:vAlign w:val="center"/>
            <w:hideMark/>
          </w:tcPr>
          <w:p w14:paraId="539C1618" w14:textId="77777777" w:rsidR="00BF15B4" w:rsidRPr="00BF15B4" w:rsidRDefault="00BF15B4" w:rsidP="00BF15B4">
            <w:pPr>
              <w:ind w:right="0"/>
              <w:rPr>
                <w:color w:val="000000"/>
                <w:sz w:val="20"/>
                <w:lang w:eastAsia="ru-RU"/>
              </w:rPr>
            </w:pPr>
            <w:r w:rsidRPr="00BF15B4">
              <w:rPr>
                <w:color w:val="000000"/>
                <w:sz w:val="20"/>
                <w:lang w:eastAsia="ru-RU"/>
              </w:rPr>
              <w:t>2</w:t>
            </w:r>
          </w:p>
        </w:tc>
        <w:tc>
          <w:tcPr>
            <w:tcW w:w="1906" w:type="dxa"/>
            <w:shd w:val="clear" w:color="auto" w:fill="auto"/>
            <w:vAlign w:val="center"/>
            <w:hideMark/>
          </w:tcPr>
          <w:p w14:paraId="26086864"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6203" w:type="dxa"/>
            <w:shd w:val="clear" w:color="auto" w:fill="auto"/>
            <w:vAlign w:val="center"/>
            <w:hideMark/>
          </w:tcPr>
          <w:p w14:paraId="2B999DB8" w14:textId="77777777" w:rsidR="00BF15B4" w:rsidRPr="00BF15B4" w:rsidRDefault="00BF15B4" w:rsidP="00BF15B4">
            <w:pPr>
              <w:ind w:right="0"/>
              <w:jc w:val="left"/>
              <w:rPr>
                <w:color w:val="000000"/>
                <w:sz w:val="20"/>
                <w:lang w:eastAsia="ru-RU"/>
              </w:rPr>
            </w:pPr>
            <w:r w:rsidRPr="00BF15B4">
              <w:rPr>
                <w:color w:val="000000"/>
                <w:sz w:val="20"/>
                <w:lang w:eastAsia="ru-RU"/>
              </w:rPr>
              <w:t>п. 11 Правил (владение в соответствующей зоне деятельности источниками тепловой энергии с наибольшей рабочей тепловой мощностью и тепловыми сетями с наибольшей тепловой емкостью)</w:t>
            </w:r>
          </w:p>
        </w:tc>
      </w:tr>
      <w:tr w:rsidR="00BF15B4" w:rsidRPr="00BF15B4" w14:paraId="4E983BD8" w14:textId="77777777" w:rsidTr="00BF15B4">
        <w:trPr>
          <w:trHeight w:val="20"/>
        </w:trPr>
        <w:tc>
          <w:tcPr>
            <w:tcW w:w="0" w:type="auto"/>
            <w:vMerge w:val="restart"/>
            <w:shd w:val="clear" w:color="auto" w:fill="auto"/>
            <w:vAlign w:val="center"/>
            <w:hideMark/>
          </w:tcPr>
          <w:p w14:paraId="3EA6004B" w14:textId="77777777" w:rsidR="00BF15B4" w:rsidRPr="00BF15B4" w:rsidRDefault="00BF15B4" w:rsidP="00BF15B4">
            <w:pPr>
              <w:ind w:right="0"/>
              <w:rPr>
                <w:color w:val="000000"/>
                <w:sz w:val="20"/>
                <w:lang w:eastAsia="ru-RU"/>
              </w:rPr>
            </w:pPr>
            <w:r w:rsidRPr="00BF15B4">
              <w:rPr>
                <w:color w:val="000000"/>
                <w:sz w:val="20"/>
                <w:lang w:eastAsia="ru-RU"/>
              </w:rPr>
              <w:t>10</w:t>
            </w:r>
          </w:p>
        </w:tc>
        <w:tc>
          <w:tcPr>
            <w:tcW w:w="0" w:type="auto"/>
            <w:vMerge w:val="restart"/>
            <w:shd w:val="clear" w:color="auto" w:fill="auto"/>
            <w:vAlign w:val="center"/>
            <w:hideMark/>
          </w:tcPr>
          <w:p w14:paraId="0166093A" w14:textId="77777777" w:rsidR="00BF15B4" w:rsidRPr="00BF15B4" w:rsidRDefault="00BF15B4" w:rsidP="00BF15B4">
            <w:pPr>
              <w:ind w:right="0"/>
              <w:jc w:val="left"/>
              <w:rPr>
                <w:color w:val="000000"/>
                <w:sz w:val="20"/>
                <w:lang w:eastAsia="ru-RU"/>
              </w:rPr>
            </w:pPr>
            <w:r w:rsidRPr="00BF15B4">
              <w:rPr>
                <w:color w:val="000000"/>
                <w:sz w:val="20"/>
                <w:lang w:eastAsia="ru-RU"/>
              </w:rPr>
              <w:t>11) Котельная №13</w:t>
            </w:r>
            <w:r w:rsidRPr="00BF15B4">
              <w:rPr>
                <w:color w:val="000000"/>
                <w:sz w:val="20"/>
                <w:lang w:eastAsia="ru-RU"/>
              </w:rPr>
              <w:br/>
              <w:t>12) Котельная №14</w:t>
            </w:r>
            <w:r w:rsidRPr="00BF15B4">
              <w:rPr>
                <w:color w:val="000000"/>
                <w:sz w:val="20"/>
                <w:lang w:eastAsia="ru-RU"/>
              </w:rPr>
              <w:br/>
              <w:t>43) Котельная К-45</w:t>
            </w:r>
          </w:p>
        </w:tc>
        <w:tc>
          <w:tcPr>
            <w:tcW w:w="0" w:type="auto"/>
            <w:shd w:val="clear" w:color="auto" w:fill="auto"/>
            <w:vAlign w:val="center"/>
            <w:hideMark/>
          </w:tcPr>
          <w:p w14:paraId="427CB097"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shd w:val="clear" w:color="auto" w:fill="auto"/>
            <w:vAlign w:val="center"/>
            <w:hideMark/>
          </w:tcPr>
          <w:p w14:paraId="448F6560" w14:textId="77777777" w:rsidR="00BF15B4" w:rsidRPr="00BF15B4" w:rsidRDefault="00BF15B4" w:rsidP="00BF15B4">
            <w:pPr>
              <w:ind w:right="0"/>
              <w:rPr>
                <w:color w:val="000000"/>
                <w:sz w:val="20"/>
                <w:lang w:eastAsia="ru-RU"/>
              </w:rPr>
            </w:pPr>
            <w:r w:rsidRPr="00BF15B4">
              <w:rPr>
                <w:color w:val="000000"/>
                <w:sz w:val="20"/>
                <w:lang w:eastAsia="ru-RU"/>
              </w:rPr>
              <w:t>источники, сети</w:t>
            </w:r>
          </w:p>
        </w:tc>
        <w:tc>
          <w:tcPr>
            <w:tcW w:w="0" w:type="auto"/>
            <w:vMerge w:val="restart"/>
            <w:shd w:val="clear" w:color="auto" w:fill="auto"/>
            <w:vAlign w:val="center"/>
            <w:hideMark/>
          </w:tcPr>
          <w:p w14:paraId="4C30F4FB" w14:textId="77777777" w:rsidR="00BF15B4" w:rsidRPr="00BF15B4" w:rsidRDefault="00BF15B4" w:rsidP="00BF15B4">
            <w:pPr>
              <w:ind w:right="0"/>
              <w:rPr>
                <w:color w:val="000000"/>
                <w:sz w:val="20"/>
                <w:lang w:eastAsia="ru-RU"/>
              </w:rPr>
            </w:pPr>
            <w:r w:rsidRPr="00BF15B4">
              <w:rPr>
                <w:color w:val="000000"/>
                <w:sz w:val="20"/>
                <w:lang w:eastAsia="ru-RU"/>
              </w:rPr>
              <w:t>2</w:t>
            </w:r>
            <w:r w:rsidRPr="00BF15B4">
              <w:rPr>
                <w:color w:val="000000"/>
                <w:sz w:val="20"/>
                <w:lang w:eastAsia="ru-RU"/>
              </w:rPr>
              <w:br/>
              <w:t>1</w:t>
            </w:r>
          </w:p>
        </w:tc>
        <w:tc>
          <w:tcPr>
            <w:tcW w:w="1906" w:type="dxa"/>
            <w:vMerge w:val="restart"/>
            <w:shd w:val="clear" w:color="auto" w:fill="auto"/>
            <w:vAlign w:val="center"/>
            <w:hideMark/>
          </w:tcPr>
          <w:p w14:paraId="0D332A9C" w14:textId="77777777" w:rsidR="00BF15B4" w:rsidRPr="00BF15B4" w:rsidRDefault="00BF15B4" w:rsidP="00BF15B4">
            <w:pPr>
              <w:ind w:right="0"/>
              <w:rPr>
                <w:color w:val="000000"/>
                <w:sz w:val="20"/>
                <w:lang w:eastAsia="ru-RU"/>
              </w:rPr>
            </w:pPr>
            <w:r w:rsidRPr="00BF15B4">
              <w:rPr>
                <w:color w:val="000000"/>
                <w:sz w:val="20"/>
                <w:lang w:eastAsia="ru-RU"/>
              </w:rPr>
              <w:t>2) СГМУП «ГТС»</w:t>
            </w:r>
            <w:r w:rsidRPr="00BF15B4">
              <w:rPr>
                <w:color w:val="000000"/>
                <w:sz w:val="20"/>
                <w:lang w:eastAsia="ru-RU"/>
              </w:rPr>
              <w:br/>
              <w:t>1) ООО «СГЭС»</w:t>
            </w:r>
          </w:p>
        </w:tc>
        <w:tc>
          <w:tcPr>
            <w:tcW w:w="6203" w:type="dxa"/>
            <w:vMerge w:val="restart"/>
            <w:shd w:val="clear" w:color="auto" w:fill="auto"/>
            <w:vAlign w:val="center"/>
            <w:hideMark/>
          </w:tcPr>
          <w:p w14:paraId="7EF66BF3" w14:textId="77777777" w:rsidR="00BF15B4" w:rsidRPr="00BF15B4" w:rsidRDefault="00BF15B4" w:rsidP="00BF15B4">
            <w:pPr>
              <w:ind w:right="0"/>
              <w:jc w:val="left"/>
              <w:rPr>
                <w:color w:val="000000"/>
                <w:sz w:val="20"/>
                <w:lang w:eastAsia="ru-RU"/>
              </w:rPr>
            </w:pPr>
            <w:r w:rsidRPr="00BF15B4">
              <w:rPr>
                <w:color w:val="000000"/>
                <w:sz w:val="20"/>
                <w:lang w:eastAsia="ru-RU"/>
              </w:rPr>
              <w:t>п. 11 Правил (владение в соответствующей зоне деятельности источниками тепловой энергии с наибольшей рабочей тепловой мощностью и тепловыми сетями с наибольшей тепловой емкостью)</w:t>
            </w:r>
          </w:p>
        </w:tc>
      </w:tr>
      <w:tr w:rsidR="00BF15B4" w:rsidRPr="00BF15B4" w14:paraId="43981080" w14:textId="77777777" w:rsidTr="00BF15B4">
        <w:trPr>
          <w:trHeight w:val="20"/>
        </w:trPr>
        <w:tc>
          <w:tcPr>
            <w:tcW w:w="0" w:type="auto"/>
            <w:vMerge/>
            <w:shd w:val="clear" w:color="auto" w:fill="auto"/>
            <w:vAlign w:val="center"/>
            <w:hideMark/>
          </w:tcPr>
          <w:p w14:paraId="413C9CF8" w14:textId="77777777" w:rsidR="00BF15B4" w:rsidRPr="00BF15B4" w:rsidRDefault="00BF15B4" w:rsidP="00BF15B4">
            <w:pPr>
              <w:ind w:right="0"/>
              <w:jc w:val="left"/>
              <w:rPr>
                <w:color w:val="000000"/>
                <w:sz w:val="20"/>
                <w:lang w:eastAsia="ru-RU"/>
              </w:rPr>
            </w:pPr>
          </w:p>
        </w:tc>
        <w:tc>
          <w:tcPr>
            <w:tcW w:w="0" w:type="auto"/>
            <w:vMerge/>
            <w:shd w:val="clear" w:color="auto" w:fill="auto"/>
            <w:vAlign w:val="center"/>
            <w:hideMark/>
          </w:tcPr>
          <w:p w14:paraId="4D5EA538" w14:textId="77777777" w:rsidR="00BF15B4" w:rsidRPr="00BF15B4" w:rsidRDefault="00BF15B4" w:rsidP="00BF15B4">
            <w:pPr>
              <w:ind w:right="0"/>
              <w:jc w:val="left"/>
              <w:rPr>
                <w:color w:val="000000"/>
                <w:sz w:val="20"/>
                <w:lang w:eastAsia="ru-RU"/>
              </w:rPr>
            </w:pPr>
          </w:p>
        </w:tc>
        <w:tc>
          <w:tcPr>
            <w:tcW w:w="0" w:type="auto"/>
            <w:shd w:val="clear" w:color="auto" w:fill="auto"/>
            <w:vAlign w:val="center"/>
            <w:hideMark/>
          </w:tcPr>
          <w:p w14:paraId="42F527FD" w14:textId="77777777" w:rsidR="00BF15B4" w:rsidRPr="00BF15B4" w:rsidRDefault="00BF15B4" w:rsidP="00BF15B4">
            <w:pPr>
              <w:ind w:right="0"/>
              <w:rPr>
                <w:color w:val="000000"/>
                <w:sz w:val="20"/>
                <w:lang w:eastAsia="ru-RU"/>
              </w:rPr>
            </w:pPr>
            <w:r w:rsidRPr="00BF15B4">
              <w:rPr>
                <w:color w:val="000000"/>
                <w:sz w:val="20"/>
                <w:lang w:eastAsia="ru-RU"/>
              </w:rPr>
              <w:t>ОАО «РЖД»</w:t>
            </w:r>
          </w:p>
        </w:tc>
        <w:tc>
          <w:tcPr>
            <w:tcW w:w="0" w:type="auto"/>
            <w:shd w:val="clear" w:color="auto" w:fill="auto"/>
            <w:vAlign w:val="center"/>
            <w:hideMark/>
          </w:tcPr>
          <w:p w14:paraId="520BFC29" w14:textId="77777777" w:rsidR="00BF15B4" w:rsidRPr="00BF15B4" w:rsidRDefault="00BF15B4" w:rsidP="00BF15B4">
            <w:pPr>
              <w:ind w:right="0"/>
              <w:rPr>
                <w:color w:val="000000"/>
                <w:sz w:val="20"/>
                <w:lang w:eastAsia="ru-RU"/>
              </w:rPr>
            </w:pPr>
            <w:r w:rsidRPr="00BF15B4">
              <w:rPr>
                <w:color w:val="000000"/>
                <w:sz w:val="20"/>
                <w:lang w:eastAsia="ru-RU"/>
              </w:rPr>
              <w:t>сети</w:t>
            </w:r>
          </w:p>
        </w:tc>
        <w:tc>
          <w:tcPr>
            <w:tcW w:w="0" w:type="auto"/>
            <w:vMerge/>
            <w:shd w:val="clear" w:color="auto" w:fill="auto"/>
            <w:vAlign w:val="center"/>
            <w:hideMark/>
          </w:tcPr>
          <w:p w14:paraId="30D59646" w14:textId="77777777" w:rsidR="00BF15B4" w:rsidRPr="00BF15B4" w:rsidRDefault="00BF15B4" w:rsidP="00BF15B4">
            <w:pPr>
              <w:ind w:right="0"/>
              <w:jc w:val="left"/>
              <w:rPr>
                <w:color w:val="000000"/>
                <w:sz w:val="20"/>
                <w:lang w:eastAsia="ru-RU"/>
              </w:rPr>
            </w:pPr>
          </w:p>
        </w:tc>
        <w:tc>
          <w:tcPr>
            <w:tcW w:w="1906" w:type="dxa"/>
            <w:vMerge/>
            <w:shd w:val="clear" w:color="auto" w:fill="auto"/>
            <w:vAlign w:val="center"/>
            <w:hideMark/>
          </w:tcPr>
          <w:p w14:paraId="0CF2CC0E" w14:textId="77777777" w:rsidR="00BF15B4" w:rsidRPr="00BF15B4" w:rsidRDefault="00BF15B4" w:rsidP="00BF15B4">
            <w:pPr>
              <w:ind w:right="0"/>
              <w:jc w:val="left"/>
              <w:rPr>
                <w:color w:val="000000"/>
                <w:sz w:val="20"/>
                <w:lang w:eastAsia="ru-RU"/>
              </w:rPr>
            </w:pPr>
          </w:p>
        </w:tc>
        <w:tc>
          <w:tcPr>
            <w:tcW w:w="6203" w:type="dxa"/>
            <w:vMerge/>
            <w:shd w:val="clear" w:color="auto" w:fill="auto"/>
            <w:vAlign w:val="center"/>
            <w:hideMark/>
          </w:tcPr>
          <w:p w14:paraId="598AF9A5" w14:textId="77777777" w:rsidR="00BF15B4" w:rsidRPr="00BF15B4" w:rsidRDefault="00BF15B4" w:rsidP="00BF15B4">
            <w:pPr>
              <w:ind w:right="0"/>
              <w:jc w:val="left"/>
              <w:rPr>
                <w:color w:val="000000"/>
                <w:sz w:val="20"/>
                <w:lang w:eastAsia="ru-RU"/>
              </w:rPr>
            </w:pPr>
          </w:p>
        </w:tc>
      </w:tr>
      <w:tr w:rsidR="00BF15B4" w:rsidRPr="00BF15B4" w14:paraId="519D369F" w14:textId="77777777" w:rsidTr="00BF15B4">
        <w:trPr>
          <w:trHeight w:val="20"/>
        </w:trPr>
        <w:tc>
          <w:tcPr>
            <w:tcW w:w="0" w:type="auto"/>
            <w:vMerge/>
            <w:shd w:val="clear" w:color="auto" w:fill="auto"/>
            <w:vAlign w:val="center"/>
            <w:hideMark/>
          </w:tcPr>
          <w:p w14:paraId="3BBDC502" w14:textId="77777777" w:rsidR="00BF15B4" w:rsidRPr="00BF15B4" w:rsidRDefault="00BF15B4" w:rsidP="00BF15B4">
            <w:pPr>
              <w:ind w:right="0"/>
              <w:jc w:val="left"/>
              <w:rPr>
                <w:color w:val="000000"/>
                <w:sz w:val="20"/>
                <w:lang w:eastAsia="ru-RU"/>
              </w:rPr>
            </w:pPr>
          </w:p>
        </w:tc>
        <w:tc>
          <w:tcPr>
            <w:tcW w:w="0" w:type="auto"/>
            <w:vMerge/>
            <w:shd w:val="clear" w:color="auto" w:fill="auto"/>
            <w:vAlign w:val="center"/>
            <w:hideMark/>
          </w:tcPr>
          <w:p w14:paraId="7A3BB4A4" w14:textId="77777777" w:rsidR="00BF15B4" w:rsidRPr="00BF15B4" w:rsidRDefault="00BF15B4" w:rsidP="00BF15B4">
            <w:pPr>
              <w:ind w:right="0"/>
              <w:jc w:val="left"/>
              <w:rPr>
                <w:color w:val="000000"/>
                <w:sz w:val="20"/>
                <w:lang w:eastAsia="ru-RU"/>
              </w:rPr>
            </w:pPr>
          </w:p>
        </w:tc>
        <w:tc>
          <w:tcPr>
            <w:tcW w:w="0" w:type="auto"/>
            <w:shd w:val="clear" w:color="auto" w:fill="auto"/>
            <w:vAlign w:val="center"/>
            <w:hideMark/>
          </w:tcPr>
          <w:p w14:paraId="5F8DEC64" w14:textId="77777777" w:rsidR="00BF15B4" w:rsidRPr="00BF15B4" w:rsidRDefault="00BF15B4" w:rsidP="00BF15B4">
            <w:pPr>
              <w:ind w:right="0"/>
              <w:rPr>
                <w:color w:val="000000"/>
                <w:sz w:val="20"/>
                <w:lang w:eastAsia="ru-RU"/>
              </w:rPr>
            </w:pPr>
            <w:r w:rsidRPr="00BF15B4">
              <w:rPr>
                <w:color w:val="000000"/>
                <w:sz w:val="20"/>
                <w:lang w:eastAsia="ru-RU"/>
              </w:rPr>
              <w:t>ООО «СГЭС»</w:t>
            </w:r>
          </w:p>
        </w:tc>
        <w:tc>
          <w:tcPr>
            <w:tcW w:w="0" w:type="auto"/>
            <w:shd w:val="clear" w:color="auto" w:fill="auto"/>
            <w:vAlign w:val="center"/>
            <w:hideMark/>
          </w:tcPr>
          <w:p w14:paraId="62B2990F"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vMerge/>
            <w:shd w:val="clear" w:color="auto" w:fill="auto"/>
            <w:vAlign w:val="center"/>
            <w:hideMark/>
          </w:tcPr>
          <w:p w14:paraId="78A6C164" w14:textId="77777777" w:rsidR="00BF15B4" w:rsidRPr="00BF15B4" w:rsidRDefault="00BF15B4" w:rsidP="00BF15B4">
            <w:pPr>
              <w:ind w:right="0"/>
              <w:jc w:val="left"/>
              <w:rPr>
                <w:color w:val="000000"/>
                <w:sz w:val="20"/>
                <w:lang w:eastAsia="ru-RU"/>
              </w:rPr>
            </w:pPr>
          </w:p>
        </w:tc>
        <w:tc>
          <w:tcPr>
            <w:tcW w:w="1906" w:type="dxa"/>
            <w:vMerge/>
            <w:shd w:val="clear" w:color="auto" w:fill="auto"/>
            <w:vAlign w:val="center"/>
            <w:hideMark/>
          </w:tcPr>
          <w:p w14:paraId="30561D94" w14:textId="77777777" w:rsidR="00BF15B4" w:rsidRPr="00BF15B4" w:rsidRDefault="00BF15B4" w:rsidP="00BF15B4">
            <w:pPr>
              <w:ind w:right="0"/>
              <w:jc w:val="left"/>
              <w:rPr>
                <w:color w:val="000000"/>
                <w:sz w:val="20"/>
                <w:lang w:eastAsia="ru-RU"/>
              </w:rPr>
            </w:pPr>
          </w:p>
        </w:tc>
        <w:tc>
          <w:tcPr>
            <w:tcW w:w="6203" w:type="dxa"/>
            <w:vMerge/>
            <w:shd w:val="clear" w:color="auto" w:fill="auto"/>
            <w:vAlign w:val="center"/>
            <w:hideMark/>
          </w:tcPr>
          <w:p w14:paraId="72B9812B" w14:textId="77777777" w:rsidR="00BF15B4" w:rsidRPr="00BF15B4" w:rsidRDefault="00BF15B4" w:rsidP="00BF15B4">
            <w:pPr>
              <w:ind w:right="0"/>
              <w:jc w:val="left"/>
              <w:rPr>
                <w:color w:val="000000"/>
                <w:sz w:val="20"/>
                <w:lang w:eastAsia="ru-RU"/>
              </w:rPr>
            </w:pPr>
          </w:p>
        </w:tc>
      </w:tr>
      <w:tr w:rsidR="00BF15B4" w:rsidRPr="00BF15B4" w14:paraId="33A06E6D" w14:textId="77777777" w:rsidTr="00BF15B4">
        <w:trPr>
          <w:trHeight w:val="20"/>
        </w:trPr>
        <w:tc>
          <w:tcPr>
            <w:tcW w:w="0" w:type="auto"/>
            <w:shd w:val="clear" w:color="auto" w:fill="auto"/>
            <w:vAlign w:val="center"/>
            <w:hideMark/>
          </w:tcPr>
          <w:p w14:paraId="17455019" w14:textId="77777777" w:rsidR="00BF15B4" w:rsidRPr="00BF15B4" w:rsidRDefault="00BF15B4" w:rsidP="00BF15B4">
            <w:pPr>
              <w:ind w:right="0"/>
              <w:rPr>
                <w:color w:val="000000"/>
                <w:sz w:val="20"/>
                <w:lang w:eastAsia="ru-RU"/>
              </w:rPr>
            </w:pPr>
            <w:r w:rsidRPr="00BF15B4">
              <w:rPr>
                <w:color w:val="000000"/>
                <w:sz w:val="20"/>
                <w:lang w:eastAsia="ru-RU"/>
              </w:rPr>
              <w:t>12</w:t>
            </w:r>
          </w:p>
        </w:tc>
        <w:tc>
          <w:tcPr>
            <w:tcW w:w="0" w:type="auto"/>
            <w:shd w:val="clear" w:color="auto" w:fill="auto"/>
            <w:vAlign w:val="center"/>
            <w:hideMark/>
          </w:tcPr>
          <w:p w14:paraId="591E9CDB" w14:textId="77777777" w:rsidR="00BF15B4" w:rsidRPr="00BF15B4" w:rsidRDefault="00BF15B4" w:rsidP="00BF15B4">
            <w:pPr>
              <w:ind w:right="0"/>
              <w:jc w:val="left"/>
              <w:rPr>
                <w:color w:val="000000"/>
                <w:sz w:val="20"/>
                <w:lang w:eastAsia="ru-RU"/>
              </w:rPr>
            </w:pPr>
            <w:r w:rsidRPr="00BF15B4">
              <w:rPr>
                <w:color w:val="000000"/>
                <w:sz w:val="20"/>
                <w:lang w:eastAsia="ru-RU"/>
              </w:rPr>
              <w:t>13) Котельная №21</w:t>
            </w:r>
          </w:p>
        </w:tc>
        <w:tc>
          <w:tcPr>
            <w:tcW w:w="0" w:type="auto"/>
            <w:shd w:val="clear" w:color="auto" w:fill="auto"/>
            <w:vAlign w:val="center"/>
            <w:hideMark/>
          </w:tcPr>
          <w:p w14:paraId="06746C3B"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shd w:val="clear" w:color="auto" w:fill="auto"/>
            <w:vAlign w:val="center"/>
            <w:hideMark/>
          </w:tcPr>
          <w:p w14:paraId="3B68D1C6"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vMerge w:val="restart"/>
            <w:shd w:val="clear" w:color="auto" w:fill="auto"/>
            <w:vAlign w:val="center"/>
            <w:hideMark/>
          </w:tcPr>
          <w:p w14:paraId="3F447791" w14:textId="77777777" w:rsidR="00BF15B4" w:rsidRPr="00BF15B4" w:rsidRDefault="00BF15B4" w:rsidP="00BF15B4">
            <w:pPr>
              <w:ind w:right="0"/>
              <w:rPr>
                <w:color w:val="000000"/>
                <w:sz w:val="20"/>
                <w:lang w:eastAsia="ru-RU"/>
              </w:rPr>
            </w:pPr>
            <w:r w:rsidRPr="00BF15B4">
              <w:rPr>
                <w:color w:val="000000"/>
                <w:sz w:val="20"/>
                <w:lang w:eastAsia="ru-RU"/>
              </w:rPr>
              <w:t>2</w:t>
            </w:r>
          </w:p>
        </w:tc>
        <w:tc>
          <w:tcPr>
            <w:tcW w:w="1906" w:type="dxa"/>
            <w:vMerge w:val="restart"/>
            <w:shd w:val="clear" w:color="auto" w:fill="auto"/>
            <w:vAlign w:val="center"/>
            <w:hideMark/>
          </w:tcPr>
          <w:p w14:paraId="40ABB8F6" w14:textId="77777777" w:rsidR="00BF15B4" w:rsidRPr="00BF15B4" w:rsidRDefault="00BF15B4" w:rsidP="00BF15B4">
            <w:pPr>
              <w:ind w:right="0"/>
              <w:rPr>
                <w:color w:val="000000"/>
                <w:sz w:val="20"/>
                <w:lang w:eastAsia="ru-RU"/>
              </w:rPr>
            </w:pPr>
            <w:r w:rsidRPr="00BF15B4">
              <w:rPr>
                <w:color w:val="000000"/>
                <w:sz w:val="20"/>
                <w:lang w:eastAsia="ru-RU"/>
              </w:rPr>
              <w:t>2) СГМУП «ГТС»</w:t>
            </w:r>
          </w:p>
        </w:tc>
        <w:tc>
          <w:tcPr>
            <w:tcW w:w="6203" w:type="dxa"/>
            <w:vMerge w:val="restart"/>
            <w:shd w:val="clear" w:color="auto" w:fill="auto"/>
            <w:vAlign w:val="center"/>
            <w:hideMark/>
          </w:tcPr>
          <w:p w14:paraId="16E3938E" w14:textId="77777777" w:rsidR="00BF15B4" w:rsidRPr="00BF15B4" w:rsidRDefault="00BF15B4" w:rsidP="00BF15B4">
            <w:pPr>
              <w:ind w:right="0"/>
              <w:jc w:val="left"/>
              <w:rPr>
                <w:color w:val="000000"/>
                <w:sz w:val="20"/>
                <w:lang w:eastAsia="ru-RU"/>
              </w:rPr>
            </w:pPr>
            <w:r w:rsidRPr="00BF15B4">
              <w:rPr>
                <w:color w:val="000000"/>
                <w:sz w:val="20"/>
                <w:lang w:eastAsia="ru-RU"/>
              </w:rPr>
              <w:t>п. 11 Правил (владение в соответствующей зоне деятельности источниками тепловой энергии с наибольшей рабочей тепловой мощностью и тепловыми сетями с наибольшей тепловой емкостью)</w:t>
            </w:r>
          </w:p>
        </w:tc>
      </w:tr>
      <w:tr w:rsidR="00BF15B4" w:rsidRPr="00BF15B4" w14:paraId="74160D20" w14:textId="77777777" w:rsidTr="00BF15B4">
        <w:trPr>
          <w:trHeight w:val="20"/>
        </w:trPr>
        <w:tc>
          <w:tcPr>
            <w:tcW w:w="0" w:type="auto"/>
            <w:shd w:val="clear" w:color="auto" w:fill="auto"/>
            <w:vAlign w:val="center"/>
            <w:hideMark/>
          </w:tcPr>
          <w:p w14:paraId="2CB91C26" w14:textId="77777777" w:rsidR="00BF15B4" w:rsidRPr="00BF15B4" w:rsidRDefault="00BF15B4" w:rsidP="00BF15B4">
            <w:pPr>
              <w:ind w:right="0"/>
              <w:rPr>
                <w:color w:val="000000"/>
                <w:sz w:val="20"/>
                <w:lang w:eastAsia="ru-RU"/>
              </w:rPr>
            </w:pPr>
            <w:r w:rsidRPr="00BF15B4">
              <w:rPr>
                <w:color w:val="000000"/>
                <w:sz w:val="20"/>
                <w:lang w:eastAsia="ru-RU"/>
              </w:rPr>
              <w:t>13</w:t>
            </w:r>
          </w:p>
        </w:tc>
        <w:tc>
          <w:tcPr>
            <w:tcW w:w="0" w:type="auto"/>
            <w:shd w:val="clear" w:color="auto" w:fill="auto"/>
            <w:vAlign w:val="center"/>
            <w:hideMark/>
          </w:tcPr>
          <w:p w14:paraId="54799B65" w14:textId="77777777" w:rsidR="00BF15B4" w:rsidRPr="00BF15B4" w:rsidRDefault="00BF15B4" w:rsidP="00BF15B4">
            <w:pPr>
              <w:ind w:right="0"/>
              <w:jc w:val="left"/>
              <w:rPr>
                <w:color w:val="000000"/>
                <w:sz w:val="20"/>
                <w:lang w:eastAsia="ru-RU"/>
              </w:rPr>
            </w:pPr>
            <w:r w:rsidRPr="00BF15B4">
              <w:rPr>
                <w:color w:val="000000"/>
                <w:sz w:val="20"/>
                <w:lang w:eastAsia="ru-RU"/>
              </w:rPr>
              <w:t>14) Котельная №22 "Олимпия"</w:t>
            </w:r>
          </w:p>
        </w:tc>
        <w:tc>
          <w:tcPr>
            <w:tcW w:w="0" w:type="auto"/>
            <w:shd w:val="clear" w:color="auto" w:fill="auto"/>
            <w:vAlign w:val="center"/>
            <w:hideMark/>
          </w:tcPr>
          <w:p w14:paraId="584B575E"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shd w:val="clear" w:color="auto" w:fill="auto"/>
            <w:vAlign w:val="center"/>
            <w:hideMark/>
          </w:tcPr>
          <w:p w14:paraId="5D639DA5"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vMerge/>
            <w:shd w:val="clear" w:color="auto" w:fill="auto"/>
            <w:vAlign w:val="center"/>
            <w:hideMark/>
          </w:tcPr>
          <w:p w14:paraId="51A39D61" w14:textId="77777777" w:rsidR="00BF15B4" w:rsidRPr="00BF15B4" w:rsidRDefault="00BF15B4" w:rsidP="00BF15B4">
            <w:pPr>
              <w:ind w:right="0"/>
              <w:jc w:val="left"/>
              <w:rPr>
                <w:color w:val="000000"/>
                <w:sz w:val="20"/>
                <w:lang w:eastAsia="ru-RU"/>
              </w:rPr>
            </w:pPr>
          </w:p>
        </w:tc>
        <w:tc>
          <w:tcPr>
            <w:tcW w:w="1906" w:type="dxa"/>
            <w:vMerge/>
            <w:shd w:val="clear" w:color="auto" w:fill="auto"/>
            <w:vAlign w:val="center"/>
            <w:hideMark/>
          </w:tcPr>
          <w:p w14:paraId="0CD9754C" w14:textId="77777777" w:rsidR="00BF15B4" w:rsidRPr="00BF15B4" w:rsidRDefault="00BF15B4" w:rsidP="00BF15B4">
            <w:pPr>
              <w:ind w:right="0"/>
              <w:jc w:val="left"/>
              <w:rPr>
                <w:color w:val="000000"/>
                <w:sz w:val="20"/>
                <w:lang w:eastAsia="ru-RU"/>
              </w:rPr>
            </w:pPr>
          </w:p>
        </w:tc>
        <w:tc>
          <w:tcPr>
            <w:tcW w:w="6203" w:type="dxa"/>
            <w:vMerge/>
            <w:shd w:val="clear" w:color="auto" w:fill="auto"/>
            <w:vAlign w:val="center"/>
            <w:hideMark/>
          </w:tcPr>
          <w:p w14:paraId="0D759D09" w14:textId="77777777" w:rsidR="00BF15B4" w:rsidRPr="00BF15B4" w:rsidRDefault="00BF15B4" w:rsidP="00BF15B4">
            <w:pPr>
              <w:ind w:right="0"/>
              <w:jc w:val="left"/>
              <w:rPr>
                <w:color w:val="000000"/>
                <w:sz w:val="20"/>
                <w:lang w:eastAsia="ru-RU"/>
              </w:rPr>
            </w:pPr>
          </w:p>
        </w:tc>
      </w:tr>
      <w:tr w:rsidR="00BF15B4" w:rsidRPr="00BF15B4" w14:paraId="4C081EF3" w14:textId="77777777" w:rsidTr="00BF15B4">
        <w:trPr>
          <w:trHeight w:val="20"/>
        </w:trPr>
        <w:tc>
          <w:tcPr>
            <w:tcW w:w="0" w:type="auto"/>
            <w:shd w:val="clear" w:color="auto" w:fill="auto"/>
            <w:vAlign w:val="center"/>
            <w:hideMark/>
          </w:tcPr>
          <w:p w14:paraId="0D0280EF" w14:textId="77777777" w:rsidR="00BF15B4" w:rsidRPr="00BF15B4" w:rsidRDefault="00BF15B4" w:rsidP="00BF15B4">
            <w:pPr>
              <w:ind w:right="0"/>
              <w:rPr>
                <w:color w:val="000000"/>
                <w:sz w:val="20"/>
                <w:lang w:eastAsia="ru-RU"/>
              </w:rPr>
            </w:pPr>
            <w:r w:rsidRPr="00BF15B4">
              <w:rPr>
                <w:color w:val="000000"/>
                <w:sz w:val="20"/>
                <w:lang w:eastAsia="ru-RU"/>
              </w:rPr>
              <w:t>14</w:t>
            </w:r>
          </w:p>
        </w:tc>
        <w:tc>
          <w:tcPr>
            <w:tcW w:w="0" w:type="auto"/>
            <w:shd w:val="clear" w:color="auto" w:fill="auto"/>
            <w:vAlign w:val="center"/>
            <w:hideMark/>
          </w:tcPr>
          <w:p w14:paraId="3419117D" w14:textId="77777777" w:rsidR="00BF15B4" w:rsidRPr="00BF15B4" w:rsidRDefault="00BF15B4" w:rsidP="00BF15B4">
            <w:pPr>
              <w:ind w:right="0"/>
              <w:jc w:val="left"/>
              <w:rPr>
                <w:color w:val="000000"/>
                <w:sz w:val="20"/>
                <w:lang w:eastAsia="ru-RU"/>
              </w:rPr>
            </w:pPr>
            <w:r w:rsidRPr="00BF15B4">
              <w:rPr>
                <w:color w:val="000000"/>
                <w:sz w:val="20"/>
                <w:lang w:eastAsia="ru-RU"/>
              </w:rPr>
              <w:t>15) Котельная №23 "Ледовый Дворец"</w:t>
            </w:r>
          </w:p>
        </w:tc>
        <w:tc>
          <w:tcPr>
            <w:tcW w:w="0" w:type="auto"/>
            <w:shd w:val="clear" w:color="auto" w:fill="auto"/>
            <w:vAlign w:val="center"/>
            <w:hideMark/>
          </w:tcPr>
          <w:p w14:paraId="40C0B8E2"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shd w:val="clear" w:color="auto" w:fill="auto"/>
            <w:vAlign w:val="center"/>
            <w:hideMark/>
          </w:tcPr>
          <w:p w14:paraId="3C819317"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vMerge/>
            <w:shd w:val="clear" w:color="auto" w:fill="auto"/>
            <w:vAlign w:val="center"/>
            <w:hideMark/>
          </w:tcPr>
          <w:p w14:paraId="51F49CCA" w14:textId="77777777" w:rsidR="00BF15B4" w:rsidRPr="00BF15B4" w:rsidRDefault="00BF15B4" w:rsidP="00BF15B4">
            <w:pPr>
              <w:ind w:right="0"/>
              <w:jc w:val="left"/>
              <w:rPr>
                <w:color w:val="000000"/>
                <w:sz w:val="20"/>
                <w:lang w:eastAsia="ru-RU"/>
              </w:rPr>
            </w:pPr>
          </w:p>
        </w:tc>
        <w:tc>
          <w:tcPr>
            <w:tcW w:w="1906" w:type="dxa"/>
            <w:vMerge/>
            <w:shd w:val="clear" w:color="auto" w:fill="auto"/>
            <w:vAlign w:val="center"/>
            <w:hideMark/>
          </w:tcPr>
          <w:p w14:paraId="302FDD81" w14:textId="77777777" w:rsidR="00BF15B4" w:rsidRPr="00BF15B4" w:rsidRDefault="00BF15B4" w:rsidP="00BF15B4">
            <w:pPr>
              <w:ind w:right="0"/>
              <w:jc w:val="left"/>
              <w:rPr>
                <w:color w:val="000000"/>
                <w:sz w:val="20"/>
                <w:lang w:eastAsia="ru-RU"/>
              </w:rPr>
            </w:pPr>
          </w:p>
        </w:tc>
        <w:tc>
          <w:tcPr>
            <w:tcW w:w="6203" w:type="dxa"/>
            <w:vMerge/>
            <w:shd w:val="clear" w:color="auto" w:fill="auto"/>
            <w:vAlign w:val="center"/>
            <w:hideMark/>
          </w:tcPr>
          <w:p w14:paraId="37517BD3" w14:textId="77777777" w:rsidR="00BF15B4" w:rsidRPr="00BF15B4" w:rsidRDefault="00BF15B4" w:rsidP="00BF15B4">
            <w:pPr>
              <w:ind w:right="0"/>
              <w:jc w:val="left"/>
              <w:rPr>
                <w:color w:val="000000"/>
                <w:sz w:val="20"/>
                <w:lang w:eastAsia="ru-RU"/>
              </w:rPr>
            </w:pPr>
          </w:p>
        </w:tc>
      </w:tr>
      <w:tr w:rsidR="00BF15B4" w:rsidRPr="00BF15B4" w14:paraId="0C53D8A0" w14:textId="77777777" w:rsidTr="00BF15B4">
        <w:trPr>
          <w:trHeight w:val="20"/>
        </w:trPr>
        <w:tc>
          <w:tcPr>
            <w:tcW w:w="0" w:type="auto"/>
            <w:shd w:val="clear" w:color="auto" w:fill="auto"/>
            <w:vAlign w:val="center"/>
            <w:hideMark/>
          </w:tcPr>
          <w:p w14:paraId="6E982D30" w14:textId="77777777" w:rsidR="00BF15B4" w:rsidRPr="00BF15B4" w:rsidRDefault="00BF15B4" w:rsidP="00BF15B4">
            <w:pPr>
              <w:ind w:right="0"/>
              <w:rPr>
                <w:color w:val="000000"/>
                <w:sz w:val="20"/>
                <w:lang w:eastAsia="ru-RU"/>
              </w:rPr>
            </w:pPr>
            <w:r w:rsidRPr="00BF15B4">
              <w:rPr>
                <w:color w:val="000000"/>
                <w:sz w:val="20"/>
                <w:lang w:eastAsia="ru-RU"/>
              </w:rPr>
              <w:t>15</w:t>
            </w:r>
          </w:p>
        </w:tc>
        <w:tc>
          <w:tcPr>
            <w:tcW w:w="0" w:type="auto"/>
            <w:shd w:val="clear" w:color="auto" w:fill="auto"/>
            <w:vAlign w:val="center"/>
            <w:hideMark/>
          </w:tcPr>
          <w:p w14:paraId="5F0A6D44" w14:textId="77777777" w:rsidR="00BF15B4" w:rsidRPr="00BF15B4" w:rsidRDefault="00BF15B4" w:rsidP="00BF15B4">
            <w:pPr>
              <w:ind w:right="0"/>
              <w:jc w:val="left"/>
              <w:rPr>
                <w:color w:val="000000"/>
                <w:sz w:val="20"/>
                <w:lang w:eastAsia="ru-RU"/>
              </w:rPr>
            </w:pPr>
            <w:r w:rsidRPr="00BF15B4">
              <w:rPr>
                <w:color w:val="000000"/>
                <w:sz w:val="20"/>
                <w:lang w:eastAsia="ru-RU"/>
              </w:rPr>
              <w:t>16) Котельная №24 "Нефтяник"</w:t>
            </w:r>
          </w:p>
        </w:tc>
        <w:tc>
          <w:tcPr>
            <w:tcW w:w="0" w:type="auto"/>
            <w:shd w:val="clear" w:color="auto" w:fill="auto"/>
            <w:vAlign w:val="center"/>
            <w:hideMark/>
          </w:tcPr>
          <w:p w14:paraId="2E0EBA06"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shd w:val="clear" w:color="auto" w:fill="auto"/>
            <w:vAlign w:val="center"/>
            <w:hideMark/>
          </w:tcPr>
          <w:p w14:paraId="06033660"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vMerge/>
            <w:shd w:val="clear" w:color="auto" w:fill="auto"/>
            <w:vAlign w:val="center"/>
            <w:hideMark/>
          </w:tcPr>
          <w:p w14:paraId="4449AB36" w14:textId="77777777" w:rsidR="00BF15B4" w:rsidRPr="00BF15B4" w:rsidRDefault="00BF15B4" w:rsidP="00BF15B4">
            <w:pPr>
              <w:ind w:right="0"/>
              <w:jc w:val="left"/>
              <w:rPr>
                <w:color w:val="000000"/>
                <w:sz w:val="20"/>
                <w:lang w:eastAsia="ru-RU"/>
              </w:rPr>
            </w:pPr>
          </w:p>
        </w:tc>
        <w:tc>
          <w:tcPr>
            <w:tcW w:w="1906" w:type="dxa"/>
            <w:vMerge/>
            <w:shd w:val="clear" w:color="auto" w:fill="auto"/>
            <w:vAlign w:val="center"/>
            <w:hideMark/>
          </w:tcPr>
          <w:p w14:paraId="593A0225" w14:textId="77777777" w:rsidR="00BF15B4" w:rsidRPr="00BF15B4" w:rsidRDefault="00BF15B4" w:rsidP="00BF15B4">
            <w:pPr>
              <w:ind w:right="0"/>
              <w:jc w:val="left"/>
              <w:rPr>
                <w:color w:val="000000"/>
                <w:sz w:val="20"/>
                <w:lang w:eastAsia="ru-RU"/>
              </w:rPr>
            </w:pPr>
          </w:p>
        </w:tc>
        <w:tc>
          <w:tcPr>
            <w:tcW w:w="6203" w:type="dxa"/>
            <w:vMerge/>
            <w:shd w:val="clear" w:color="auto" w:fill="auto"/>
            <w:vAlign w:val="center"/>
            <w:hideMark/>
          </w:tcPr>
          <w:p w14:paraId="217122E1" w14:textId="77777777" w:rsidR="00BF15B4" w:rsidRPr="00BF15B4" w:rsidRDefault="00BF15B4" w:rsidP="00BF15B4">
            <w:pPr>
              <w:ind w:right="0"/>
              <w:jc w:val="left"/>
              <w:rPr>
                <w:color w:val="000000"/>
                <w:sz w:val="20"/>
                <w:lang w:eastAsia="ru-RU"/>
              </w:rPr>
            </w:pPr>
          </w:p>
        </w:tc>
      </w:tr>
      <w:tr w:rsidR="00BF15B4" w:rsidRPr="00BF15B4" w14:paraId="42D4520F" w14:textId="77777777" w:rsidTr="00BF15B4">
        <w:trPr>
          <w:trHeight w:val="20"/>
        </w:trPr>
        <w:tc>
          <w:tcPr>
            <w:tcW w:w="0" w:type="auto"/>
            <w:shd w:val="clear" w:color="auto" w:fill="auto"/>
            <w:vAlign w:val="center"/>
            <w:hideMark/>
          </w:tcPr>
          <w:p w14:paraId="07AA1F29" w14:textId="77777777" w:rsidR="00BF15B4" w:rsidRPr="00BF15B4" w:rsidRDefault="00BF15B4" w:rsidP="00BF15B4">
            <w:pPr>
              <w:ind w:right="0"/>
              <w:rPr>
                <w:color w:val="000000"/>
                <w:sz w:val="20"/>
                <w:lang w:eastAsia="ru-RU"/>
              </w:rPr>
            </w:pPr>
            <w:r w:rsidRPr="00BF15B4">
              <w:rPr>
                <w:color w:val="000000"/>
                <w:sz w:val="20"/>
                <w:lang w:eastAsia="ru-RU"/>
              </w:rPr>
              <w:t>16</w:t>
            </w:r>
          </w:p>
        </w:tc>
        <w:tc>
          <w:tcPr>
            <w:tcW w:w="0" w:type="auto"/>
            <w:shd w:val="clear" w:color="auto" w:fill="auto"/>
            <w:vAlign w:val="center"/>
            <w:hideMark/>
          </w:tcPr>
          <w:p w14:paraId="247A21BE" w14:textId="77777777" w:rsidR="00BF15B4" w:rsidRPr="00BF15B4" w:rsidRDefault="00BF15B4" w:rsidP="00BF15B4">
            <w:pPr>
              <w:ind w:right="0"/>
              <w:jc w:val="left"/>
              <w:rPr>
                <w:color w:val="000000"/>
                <w:sz w:val="20"/>
                <w:lang w:eastAsia="ru-RU"/>
              </w:rPr>
            </w:pPr>
            <w:r w:rsidRPr="00BF15B4">
              <w:rPr>
                <w:color w:val="000000"/>
                <w:sz w:val="20"/>
                <w:lang w:eastAsia="ru-RU"/>
              </w:rPr>
              <w:t>17) Котельная №25 п. Лесной</w:t>
            </w:r>
          </w:p>
        </w:tc>
        <w:tc>
          <w:tcPr>
            <w:tcW w:w="0" w:type="auto"/>
            <w:shd w:val="clear" w:color="auto" w:fill="auto"/>
            <w:vAlign w:val="center"/>
            <w:hideMark/>
          </w:tcPr>
          <w:p w14:paraId="7C6D3230"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shd w:val="clear" w:color="auto" w:fill="auto"/>
            <w:vAlign w:val="center"/>
            <w:hideMark/>
          </w:tcPr>
          <w:p w14:paraId="042B562D"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vMerge/>
            <w:shd w:val="clear" w:color="auto" w:fill="auto"/>
            <w:vAlign w:val="center"/>
            <w:hideMark/>
          </w:tcPr>
          <w:p w14:paraId="0D959DD8" w14:textId="77777777" w:rsidR="00BF15B4" w:rsidRPr="00BF15B4" w:rsidRDefault="00BF15B4" w:rsidP="00BF15B4">
            <w:pPr>
              <w:ind w:right="0"/>
              <w:jc w:val="left"/>
              <w:rPr>
                <w:color w:val="000000"/>
                <w:sz w:val="20"/>
                <w:lang w:eastAsia="ru-RU"/>
              </w:rPr>
            </w:pPr>
          </w:p>
        </w:tc>
        <w:tc>
          <w:tcPr>
            <w:tcW w:w="1906" w:type="dxa"/>
            <w:vMerge/>
            <w:shd w:val="clear" w:color="auto" w:fill="auto"/>
            <w:vAlign w:val="center"/>
            <w:hideMark/>
          </w:tcPr>
          <w:p w14:paraId="3FD5225D" w14:textId="77777777" w:rsidR="00BF15B4" w:rsidRPr="00BF15B4" w:rsidRDefault="00BF15B4" w:rsidP="00BF15B4">
            <w:pPr>
              <w:ind w:right="0"/>
              <w:jc w:val="left"/>
              <w:rPr>
                <w:color w:val="000000"/>
                <w:sz w:val="20"/>
                <w:lang w:eastAsia="ru-RU"/>
              </w:rPr>
            </w:pPr>
          </w:p>
        </w:tc>
        <w:tc>
          <w:tcPr>
            <w:tcW w:w="6203" w:type="dxa"/>
            <w:vMerge/>
            <w:shd w:val="clear" w:color="auto" w:fill="auto"/>
            <w:vAlign w:val="center"/>
            <w:hideMark/>
          </w:tcPr>
          <w:p w14:paraId="6E941AC8" w14:textId="77777777" w:rsidR="00BF15B4" w:rsidRPr="00BF15B4" w:rsidRDefault="00BF15B4" w:rsidP="00BF15B4">
            <w:pPr>
              <w:ind w:right="0"/>
              <w:jc w:val="left"/>
              <w:rPr>
                <w:color w:val="000000"/>
                <w:sz w:val="20"/>
                <w:lang w:eastAsia="ru-RU"/>
              </w:rPr>
            </w:pPr>
          </w:p>
        </w:tc>
      </w:tr>
      <w:tr w:rsidR="00BF15B4" w:rsidRPr="00BF15B4" w14:paraId="6870E3BE" w14:textId="77777777" w:rsidTr="00BF15B4">
        <w:trPr>
          <w:trHeight w:val="20"/>
        </w:trPr>
        <w:tc>
          <w:tcPr>
            <w:tcW w:w="0" w:type="auto"/>
            <w:shd w:val="clear" w:color="auto" w:fill="auto"/>
            <w:vAlign w:val="center"/>
            <w:hideMark/>
          </w:tcPr>
          <w:p w14:paraId="665CD666" w14:textId="77777777" w:rsidR="00BF15B4" w:rsidRPr="00BF15B4" w:rsidRDefault="00BF15B4" w:rsidP="00BF15B4">
            <w:pPr>
              <w:ind w:right="0"/>
              <w:rPr>
                <w:color w:val="000000"/>
                <w:sz w:val="20"/>
                <w:lang w:eastAsia="ru-RU"/>
              </w:rPr>
            </w:pPr>
            <w:r w:rsidRPr="00BF15B4">
              <w:rPr>
                <w:color w:val="000000"/>
                <w:sz w:val="20"/>
                <w:lang w:eastAsia="ru-RU"/>
              </w:rPr>
              <w:t>17</w:t>
            </w:r>
          </w:p>
        </w:tc>
        <w:tc>
          <w:tcPr>
            <w:tcW w:w="0" w:type="auto"/>
            <w:shd w:val="clear" w:color="auto" w:fill="auto"/>
            <w:vAlign w:val="center"/>
            <w:hideMark/>
          </w:tcPr>
          <w:p w14:paraId="1299F5CD" w14:textId="77777777" w:rsidR="00BF15B4" w:rsidRPr="00BF15B4" w:rsidRDefault="00BF15B4" w:rsidP="00BF15B4">
            <w:pPr>
              <w:ind w:right="0"/>
              <w:jc w:val="left"/>
              <w:rPr>
                <w:color w:val="000000"/>
                <w:sz w:val="20"/>
                <w:lang w:eastAsia="ru-RU"/>
              </w:rPr>
            </w:pPr>
            <w:r w:rsidRPr="00BF15B4">
              <w:rPr>
                <w:color w:val="000000"/>
                <w:sz w:val="20"/>
                <w:lang w:eastAsia="ru-RU"/>
              </w:rPr>
              <w:t>18) Котельная №26 "Набережный"</w:t>
            </w:r>
            <w:r w:rsidRPr="00BF15B4">
              <w:rPr>
                <w:color w:val="000000"/>
                <w:sz w:val="20"/>
                <w:lang w:eastAsia="ru-RU"/>
              </w:rPr>
              <w:br/>
              <w:t>19) Котельная №27 "Набережный"</w:t>
            </w:r>
          </w:p>
        </w:tc>
        <w:tc>
          <w:tcPr>
            <w:tcW w:w="0" w:type="auto"/>
            <w:shd w:val="clear" w:color="auto" w:fill="auto"/>
            <w:vAlign w:val="center"/>
            <w:hideMark/>
          </w:tcPr>
          <w:p w14:paraId="37777EC8"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shd w:val="clear" w:color="auto" w:fill="auto"/>
            <w:vAlign w:val="center"/>
            <w:hideMark/>
          </w:tcPr>
          <w:p w14:paraId="7E47992B" w14:textId="77777777" w:rsidR="00BF15B4" w:rsidRPr="00BF15B4" w:rsidRDefault="00BF15B4" w:rsidP="00BF15B4">
            <w:pPr>
              <w:ind w:right="0"/>
              <w:rPr>
                <w:color w:val="000000"/>
                <w:sz w:val="20"/>
                <w:lang w:eastAsia="ru-RU"/>
              </w:rPr>
            </w:pPr>
            <w:r w:rsidRPr="00BF15B4">
              <w:rPr>
                <w:color w:val="000000"/>
                <w:sz w:val="20"/>
                <w:lang w:eastAsia="ru-RU"/>
              </w:rPr>
              <w:t>источники, сети</w:t>
            </w:r>
          </w:p>
        </w:tc>
        <w:tc>
          <w:tcPr>
            <w:tcW w:w="0" w:type="auto"/>
            <w:vMerge/>
            <w:shd w:val="clear" w:color="auto" w:fill="auto"/>
            <w:vAlign w:val="center"/>
            <w:hideMark/>
          </w:tcPr>
          <w:p w14:paraId="1BCBF0A6" w14:textId="77777777" w:rsidR="00BF15B4" w:rsidRPr="00BF15B4" w:rsidRDefault="00BF15B4" w:rsidP="00BF15B4">
            <w:pPr>
              <w:ind w:right="0"/>
              <w:jc w:val="left"/>
              <w:rPr>
                <w:color w:val="000000"/>
                <w:sz w:val="20"/>
                <w:lang w:eastAsia="ru-RU"/>
              </w:rPr>
            </w:pPr>
          </w:p>
        </w:tc>
        <w:tc>
          <w:tcPr>
            <w:tcW w:w="1906" w:type="dxa"/>
            <w:vMerge/>
            <w:shd w:val="clear" w:color="auto" w:fill="auto"/>
            <w:vAlign w:val="center"/>
            <w:hideMark/>
          </w:tcPr>
          <w:p w14:paraId="79DBC4AD" w14:textId="77777777" w:rsidR="00BF15B4" w:rsidRPr="00BF15B4" w:rsidRDefault="00BF15B4" w:rsidP="00BF15B4">
            <w:pPr>
              <w:ind w:right="0"/>
              <w:jc w:val="left"/>
              <w:rPr>
                <w:color w:val="000000"/>
                <w:sz w:val="20"/>
                <w:lang w:eastAsia="ru-RU"/>
              </w:rPr>
            </w:pPr>
          </w:p>
        </w:tc>
        <w:tc>
          <w:tcPr>
            <w:tcW w:w="6203" w:type="dxa"/>
            <w:vMerge/>
            <w:shd w:val="clear" w:color="auto" w:fill="auto"/>
            <w:vAlign w:val="center"/>
            <w:hideMark/>
          </w:tcPr>
          <w:p w14:paraId="7F151FC6" w14:textId="77777777" w:rsidR="00BF15B4" w:rsidRPr="00BF15B4" w:rsidRDefault="00BF15B4" w:rsidP="00BF15B4">
            <w:pPr>
              <w:ind w:right="0"/>
              <w:jc w:val="left"/>
              <w:rPr>
                <w:color w:val="000000"/>
                <w:sz w:val="20"/>
                <w:lang w:eastAsia="ru-RU"/>
              </w:rPr>
            </w:pPr>
          </w:p>
        </w:tc>
      </w:tr>
      <w:tr w:rsidR="00BF15B4" w:rsidRPr="00BF15B4" w14:paraId="7B8F1475" w14:textId="77777777" w:rsidTr="00BF15B4">
        <w:trPr>
          <w:trHeight w:val="20"/>
        </w:trPr>
        <w:tc>
          <w:tcPr>
            <w:tcW w:w="0" w:type="auto"/>
            <w:shd w:val="clear" w:color="auto" w:fill="auto"/>
            <w:vAlign w:val="center"/>
            <w:hideMark/>
          </w:tcPr>
          <w:p w14:paraId="4DDDD0C1" w14:textId="77777777" w:rsidR="00BF15B4" w:rsidRPr="00BF15B4" w:rsidRDefault="00BF15B4" w:rsidP="00BF15B4">
            <w:pPr>
              <w:ind w:right="0"/>
              <w:rPr>
                <w:color w:val="000000"/>
                <w:sz w:val="20"/>
                <w:lang w:eastAsia="ru-RU"/>
              </w:rPr>
            </w:pPr>
            <w:r w:rsidRPr="00BF15B4">
              <w:rPr>
                <w:color w:val="000000"/>
                <w:sz w:val="20"/>
                <w:lang w:eastAsia="ru-RU"/>
              </w:rPr>
              <w:t>18</w:t>
            </w:r>
          </w:p>
        </w:tc>
        <w:tc>
          <w:tcPr>
            <w:tcW w:w="0" w:type="auto"/>
            <w:shd w:val="clear" w:color="auto" w:fill="auto"/>
            <w:vAlign w:val="center"/>
            <w:hideMark/>
          </w:tcPr>
          <w:p w14:paraId="519E690F" w14:textId="77777777" w:rsidR="00BF15B4" w:rsidRPr="00BF15B4" w:rsidRDefault="00BF15B4" w:rsidP="00BF15B4">
            <w:pPr>
              <w:ind w:right="0"/>
              <w:jc w:val="left"/>
              <w:rPr>
                <w:color w:val="000000"/>
                <w:sz w:val="20"/>
                <w:lang w:eastAsia="ru-RU"/>
              </w:rPr>
            </w:pPr>
            <w:r w:rsidRPr="00BF15B4">
              <w:rPr>
                <w:color w:val="000000"/>
                <w:sz w:val="20"/>
                <w:lang w:eastAsia="ru-RU"/>
              </w:rPr>
              <w:t>20) Котельная №28 п. Юность</w:t>
            </w:r>
          </w:p>
        </w:tc>
        <w:tc>
          <w:tcPr>
            <w:tcW w:w="0" w:type="auto"/>
            <w:shd w:val="clear" w:color="auto" w:fill="auto"/>
            <w:vAlign w:val="center"/>
            <w:hideMark/>
          </w:tcPr>
          <w:p w14:paraId="45314256"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shd w:val="clear" w:color="auto" w:fill="auto"/>
            <w:vAlign w:val="center"/>
            <w:hideMark/>
          </w:tcPr>
          <w:p w14:paraId="0DCAA793"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vMerge/>
            <w:shd w:val="clear" w:color="auto" w:fill="auto"/>
            <w:vAlign w:val="center"/>
            <w:hideMark/>
          </w:tcPr>
          <w:p w14:paraId="328B6D13" w14:textId="77777777" w:rsidR="00BF15B4" w:rsidRPr="00BF15B4" w:rsidRDefault="00BF15B4" w:rsidP="00BF15B4">
            <w:pPr>
              <w:ind w:right="0"/>
              <w:jc w:val="left"/>
              <w:rPr>
                <w:color w:val="000000"/>
                <w:sz w:val="20"/>
                <w:lang w:eastAsia="ru-RU"/>
              </w:rPr>
            </w:pPr>
          </w:p>
        </w:tc>
        <w:tc>
          <w:tcPr>
            <w:tcW w:w="1906" w:type="dxa"/>
            <w:vMerge/>
            <w:shd w:val="clear" w:color="auto" w:fill="auto"/>
            <w:vAlign w:val="center"/>
            <w:hideMark/>
          </w:tcPr>
          <w:p w14:paraId="29E42DFF" w14:textId="77777777" w:rsidR="00BF15B4" w:rsidRPr="00BF15B4" w:rsidRDefault="00BF15B4" w:rsidP="00BF15B4">
            <w:pPr>
              <w:ind w:right="0"/>
              <w:jc w:val="left"/>
              <w:rPr>
                <w:color w:val="000000"/>
                <w:sz w:val="20"/>
                <w:lang w:eastAsia="ru-RU"/>
              </w:rPr>
            </w:pPr>
          </w:p>
        </w:tc>
        <w:tc>
          <w:tcPr>
            <w:tcW w:w="6203" w:type="dxa"/>
            <w:vMerge/>
            <w:shd w:val="clear" w:color="auto" w:fill="auto"/>
            <w:vAlign w:val="center"/>
            <w:hideMark/>
          </w:tcPr>
          <w:p w14:paraId="31C55D0A" w14:textId="77777777" w:rsidR="00BF15B4" w:rsidRPr="00BF15B4" w:rsidRDefault="00BF15B4" w:rsidP="00BF15B4">
            <w:pPr>
              <w:ind w:right="0"/>
              <w:jc w:val="left"/>
              <w:rPr>
                <w:color w:val="000000"/>
                <w:sz w:val="20"/>
                <w:lang w:eastAsia="ru-RU"/>
              </w:rPr>
            </w:pPr>
          </w:p>
        </w:tc>
      </w:tr>
      <w:tr w:rsidR="00BF15B4" w:rsidRPr="00BF15B4" w14:paraId="3A6F6EA2" w14:textId="77777777" w:rsidTr="00BF15B4">
        <w:trPr>
          <w:trHeight w:val="20"/>
        </w:trPr>
        <w:tc>
          <w:tcPr>
            <w:tcW w:w="0" w:type="auto"/>
            <w:shd w:val="clear" w:color="auto" w:fill="auto"/>
            <w:vAlign w:val="center"/>
            <w:hideMark/>
          </w:tcPr>
          <w:p w14:paraId="3B10C5D0" w14:textId="77777777" w:rsidR="00BF15B4" w:rsidRPr="00BF15B4" w:rsidRDefault="00BF15B4" w:rsidP="00BF15B4">
            <w:pPr>
              <w:ind w:right="0"/>
              <w:rPr>
                <w:color w:val="000000"/>
                <w:sz w:val="20"/>
                <w:lang w:eastAsia="ru-RU"/>
              </w:rPr>
            </w:pPr>
            <w:r w:rsidRPr="00BF15B4">
              <w:rPr>
                <w:color w:val="000000"/>
                <w:sz w:val="20"/>
                <w:lang w:eastAsia="ru-RU"/>
              </w:rPr>
              <w:t>19</w:t>
            </w:r>
          </w:p>
        </w:tc>
        <w:tc>
          <w:tcPr>
            <w:tcW w:w="0" w:type="auto"/>
            <w:shd w:val="clear" w:color="auto" w:fill="auto"/>
            <w:vAlign w:val="center"/>
            <w:hideMark/>
          </w:tcPr>
          <w:p w14:paraId="0D819967" w14:textId="77777777" w:rsidR="00BF15B4" w:rsidRPr="00BF15B4" w:rsidRDefault="00BF15B4" w:rsidP="00BF15B4">
            <w:pPr>
              <w:ind w:right="0"/>
              <w:jc w:val="left"/>
              <w:rPr>
                <w:color w:val="000000"/>
                <w:sz w:val="20"/>
                <w:lang w:eastAsia="ru-RU"/>
              </w:rPr>
            </w:pPr>
            <w:r w:rsidRPr="00BF15B4">
              <w:rPr>
                <w:color w:val="000000"/>
                <w:sz w:val="20"/>
                <w:lang w:eastAsia="ru-RU"/>
              </w:rPr>
              <w:t>21) Котельная №29 п. Таежный</w:t>
            </w:r>
          </w:p>
        </w:tc>
        <w:tc>
          <w:tcPr>
            <w:tcW w:w="0" w:type="auto"/>
            <w:shd w:val="clear" w:color="auto" w:fill="auto"/>
            <w:vAlign w:val="center"/>
            <w:hideMark/>
          </w:tcPr>
          <w:p w14:paraId="3FE6B9EB"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shd w:val="clear" w:color="auto" w:fill="auto"/>
            <w:vAlign w:val="center"/>
            <w:hideMark/>
          </w:tcPr>
          <w:p w14:paraId="11773A60"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vMerge/>
            <w:shd w:val="clear" w:color="auto" w:fill="auto"/>
            <w:vAlign w:val="center"/>
            <w:hideMark/>
          </w:tcPr>
          <w:p w14:paraId="26072BB9" w14:textId="77777777" w:rsidR="00BF15B4" w:rsidRPr="00BF15B4" w:rsidRDefault="00BF15B4" w:rsidP="00BF15B4">
            <w:pPr>
              <w:ind w:right="0"/>
              <w:jc w:val="left"/>
              <w:rPr>
                <w:color w:val="000000"/>
                <w:sz w:val="20"/>
                <w:lang w:eastAsia="ru-RU"/>
              </w:rPr>
            </w:pPr>
          </w:p>
        </w:tc>
        <w:tc>
          <w:tcPr>
            <w:tcW w:w="1906" w:type="dxa"/>
            <w:vMerge/>
            <w:shd w:val="clear" w:color="auto" w:fill="auto"/>
            <w:vAlign w:val="center"/>
            <w:hideMark/>
          </w:tcPr>
          <w:p w14:paraId="7C25308B" w14:textId="77777777" w:rsidR="00BF15B4" w:rsidRPr="00BF15B4" w:rsidRDefault="00BF15B4" w:rsidP="00BF15B4">
            <w:pPr>
              <w:ind w:right="0"/>
              <w:jc w:val="left"/>
              <w:rPr>
                <w:color w:val="000000"/>
                <w:sz w:val="20"/>
                <w:lang w:eastAsia="ru-RU"/>
              </w:rPr>
            </w:pPr>
          </w:p>
        </w:tc>
        <w:tc>
          <w:tcPr>
            <w:tcW w:w="6203" w:type="dxa"/>
            <w:vMerge/>
            <w:shd w:val="clear" w:color="auto" w:fill="auto"/>
            <w:vAlign w:val="center"/>
            <w:hideMark/>
          </w:tcPr>
          <w:p w14:paraId="39C44A9E" w14:textId="77777777" w:rsidR="00BF15B4" w:rsidRPr="00BF15B4" w:rsidRDefault="00BF15B4" w:rsidP="00BF15B4">
            <w:pPr>
              <w:ind w:right="0"/>
              <w:jc w:val="left"/>
              <w:rPr>
                <w:color w:val="000000"/>
                <w:sz w:val="20"/>
                <w:lang w:eastAsia="ru-RU"/>
              </w:rPr>
            </w:pPr>
          </w:p>
        </w:tc>
      </w:tr>
      <w:tr w:rsidR="00BF15B4" w:rsidRPr="00BF15B4" w14:paraId="023D0D3C" w14:textId="77777777" w:rsidTr="00BF15B4">
        <w:trPr>
          <w:trHeight w:val="20"/>
        </w:trPr>
        <w:tc>
          <w:tcPr>
            <w:tcW w:w="0" w:type="auto"/>
            <w:shd w:val="clear" w:color="auto" w:fill="auto"/>
            <w:vAlign w:val="center"/>
            <w:hideMark/>
          </w:tcPr>
          <w:p w14:paraId="5FF41185" w14:textId="77777777" w:rsidR="00BF15B4" w:rsidRPr="00BF15B4" w:rsidRDefault="00BF15B4" w:rsidP="00BF15B4">
            <w:pPr>
              <w:ind w:right="0"/>
              <w:rPr>
                <w:color w:val="000000"/>
                <w:sz w:val="20"/>
                <w:lang w:eastAsia="ru-RU"/>
              </w:rPr>
            </w:pPr>
            <w:r w:rsidRPr="00BF15B4">
              <w:rPr>
                <w:color w:val="000000"/>
                <w:sz w:val="20"/>
                <w:lang w:eastAsia="ru-RU"/>
              </w:rPr>
              <w:t>20</w:t>
            </w:r>
          </w:p>
        </w:tc>
        <w:tc>
          <w:tcPr>
            <w:tcW w:w="0" w:type="auto"/>
            <w:shd w:val="clear" w:color="auto" w:fill="auto"/>
            <w:vAlign w:val="center"/>
            <w:hideMark/>
          </w:tcPr>
          <w:p w14:paraId="3150FEE6" w14:textId="77777777" w:rsidR="00BF15B4" w:rsidRPr="00BF15B4" w:rsidRDefault="00BF15B4" w:rsidP="00BF15B4">
            <w:pPr>
              <w:ind w:right="0"/>
              <w:jc w:val="left"/>
              <w:rPr>
                <w:color w:val="000000"/>
                <w:sz w:val="20"/>
                <w:lang w:eastAsia="ru-RU"/>
              </w:rPr>
            </w:pPr>
            <w:r w:rsidRPr="00BF15B4">
              <w:rPr>
                <w:color w:val="000000"/>
                <w:sz w:val="20"/>
                <w:lang w:eastAsia="ru-RU"/>
              </w:rPr>
              <w:t>22) Котельная №30 п. Лунный</w:t>
            </w:r>
          </w:p>
        </w:tc>
        <w:tc>
          <w:tcPr>
            <w:tcW w:w="0" w:type="auto"/>
            <w:shd w:val="clear" w:color="auto" w:fill="auto"/>
            <w:vAlign w:val="center"/>
            <w:hideMark/>
          </w:tcPr>
          <w:p w14:paraId="0B4F8065"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shd w:val="clear" w:color="auto" w:fill="auto"/>
            <w:vAlign w:val="center"/>
            <w:hideMark/>
          </w:tcPr>
          <w:p w14:paraId="03FD5712"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vMerge/>
            <w:shd w:val="clear" w:color="auto" w:fill="auto"/>
            <w:vAlign w:val="center"/>
            <w:hideMark/>
          </w:tcPr>
          <w:p w14:paraId="2901FFBE" w14:textId="77777777" w:rsidR="00BF15B4" w:rsidRPr="00BF15B4" w:rsidRDefault="00BF15B4" w:rsidP="00BF15B4">
            <w:pPr>
              <w:ind w:right="0"/>
              <w:jc w:val="left"/>
              <w:rPr>
                <w:color w:val="000000"/>
                <w:sz w:val="20"/>
                <w:lang w:eastAsia="ru-RU"/>
              </w:rPr>
            </w:pPr>
          </w:p>
        </w:tc>
        <w:tc>
          <w:tcPr>
            <w:tcW w:w="1906" w:type="dxa"/>
            <w:vMerge/>
            <w:shd w:val="clear" w:color="auto" w:fill="auto"/>
            <w:vAlign w:val="center"/>
            <w:hideMark/>
          </w:tcPr>
          <w:p w14:paraId="4CBCEA53" w14:textId="77777777" w:rsidR="00BF15B4" w:rsidRPr="00BF15B4" w:rsidRDefault="00BF15B4" w:rsidP="00BF15B4">
            <w:pPr>
              <w:ind w:right="0"/>
              <w:jc w:val="left"/>
              <w:rPr>
                <w:color w:val="000000"/>
                <w:sz w:val="20"/>
                <w:lang w:eastAsia="ru-RU"/>
              </w:rPr>
            </w:pPr>
          </w:p>
        </w:tc>
        <w:tc>
          <w:tcPr>
            <w:tcW w:w="6203" w:type="dxa"/>
            <w:vMerge/>
            <w:shd w:val="clear" w:color="auto" w:fill="auto"/>
            <w:vAlign w:val="center"/>
            <w:hideMark/>
          </w:tcPr>
          <w:p w14:paraId="067644E1" w14:textId="77777777" w:rsidR="00BF15B4" w:rsidRPr="00BF15B4" w:rsidRDefault="00BF15B4" w:rsidP="00BF15B4">
            <w:pPr>
              <w:ind w:right="0"/>
              <w:jc w:val="left"/>
              <w:rPr>
                <w:color w:val="000000"/>
                <w:sz w:val="20"/>
                <w:lang w:eastAsia="ru-RU"/>
              </w:rPr>
            </w:pPr>
          </w:p>
        </w:tc>
      </w:tr>
      <w:tr w:rsidR="00BF15B4" w:rsidRPr="00BF15B4" w14:paraId="6AEE131B" w14:textId="77777777" w:rsidTr="00BF15B4">
        <w:trPr>
          <w:trHeight w:val="20"/>
        </w:trPr>
        <w:tc>
          <w:tcPr>
            <w:tcW w:w="0" w:type="auto"/>
            <w:shd w:val="clear" w:color="auto" w:fill="auto"/>
            <w:vAlign w:val="center"/>
            <w:hideMark/>
          </w:tcPr>
          <w:p w14:paraId="7B3171B0" w14:textId="77777777" w:rsidR="00BF15B4" w:rsidRPr="00BF15B4" w:rsidRDefault="00BF15B4" w:rsidP="00BF15B4">
            <w:pPr>
              <w:ind w:right="0"/>
              <w:rPr>
                <w:color w:val="000000"/>
                <w:sz w:val="20"/>
                <w:lang w:eastAsia="ru-RU"/>
              </w:rPr>
            </w:pPr>
            <w:r w:rsidRPr="00BF15B4">
              <w:rPr>
                <w:color w:val="000000"/>
                <w:sz w:val="20"/>
                <w:lang w:eastAsia="ru-RU"/>
              </w:rPr>
              <w:t>21</w:t>
            </w:r>
          </w:p>
        </w:tc>
        <w:tc>
          <w:tcPr>
            <w:tcW w:w="0" w:type="auto"/>
            <w:shd w:val="clear" w:color="auto" w:fill="auto"/>
            <w:vAlign w:val="center"/>
            <w:hideMark/>
          </w:tcPr>
          <w:p w14:paraId="32E3644D" w14:textId="77777777" w:rsidR="00BF15B4" w:rsidRPr="00BF15B4" w:rsidRDefault="00BF15B4" w:rsidP="00BF15B4">
            <w:pPr>
              <w:ind w:right="0"/>
              <w:jc w:val="left"/>
              <w:rPr>
                <w:color w:val="000000"/>
                <w:sz w:val="20"/>
                <w:lang w:eastAsia="ru-RU"/>
              </w:rPr>
            </w:pPr>
            <w:r w:rsidRPr="00BF15B4">
              <w:rPr>
                <w:color w:val="000000"/>
                <w:sz w:val="20"/>
                <w:lang w:eastAsia="ru-RU"/>
              </w:rPr>
              <w:t>23) Котельная №32 п. Снежный</w:t>
            </w:r>
            <w:r w:rsidRPr="00BF15B4">
              <w:rPr>
                <w:color w:val="000000"/>
                <w:sz w:val="20"/>
                <w:lang w:eastAsia="ru-RU"/>
              </w:rPr>
              <w:br/>
              <w:t>24) Котельная №33 п. Снежный</w:t>
            </w:r>
          </w:p>
        </w:tc>
        <w:tc>
          <w:tcPr>
            <w:tcW w:w="0" w:type="auto"/>
            <w:shd w:val="clear" w:color="auto" w:fill="auto"/>
            <w:vAlign w:val="center"/>
            <w:hideMark/>
          </w:tcPr>
          <w:p w14:paraId="588BB603"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shd w:val="clear" w:color="auto" w:fill="auto"/>
            <w:vAlign w:val="center"/>
            <w:hideMark/>
          </w:tcPr>
          <w:p w14:paraId="02D27B58" w14:textId="77777777" w:rsidR="00BF15B4" w:rsidRPr="00BF15B4" w:rsidRDefault="00BF15B4" w:rsidP="00BF15B4">
            <w:pPr>
              <w:ind w:right="0"/>
              <w:rPr>
                <w:color w:val="000000"/>
                <w:sz w:val="20"/>
                <w:lang w:eastAsia="ru-RU"/>
              </w:rPr>
            </w:pPr>
            <w:r w:rsidRPr="00BF15B4">
              <w:rPr>
                <w:color w:val="000000"/>
                <w:sz w:val="20"/>
                <w:lang w:eastAsia="ru-RU"/>
              </w:rPr>
              <w:t>источники, сети</w:t>
            </w:r>
          </w:p>
        </w:tc>
        <w:tc>
          <w:tcPr>
            <w:tcW w:w="0" w:type="auto"/>
            <w:vMerge/>
            <w:shd w:val="clear" w:color="auto" w:fill="auto"/>
            <w:vAlign w:val="center"/>
            <w:hideMark/>
          </w:tcPr>
          <w:p w14:paraId="5FD281CF" w14:textId="77777777" w:rsidR="00BF15B4" w:rsidRPr="00BF15B4" w:rsidRDefault="00BF15B4" w:rsidP="00BF15B4">
            <w:pPr>
              <w:ind w:right="0"/>
              <w:jc w:val="left"/>
              <w:rPr>
                <w:color w:val="000000"/>
                <w:sz w:val="20"/>
                <w:lang w:eastAsia="ru-RU"/>
              </w:rPr>
            </w:pPr>
          </w:p>
        </w:tc>
        <w:tc>
          <w:tcPr>
            <w:tcW w:w="1906" w:type="dxa"/>
            <w:vMerge/>
            <w:shd w:val="clear" w:color="auto" w:fill="auto"/>
            <w:vAlign w:val="center"/>
            <w:hideMark/>
          </w:tcPr>
          <w:p w14:paraId="29CACDCD" w14:textId="77777777" w:rsidR="00BF15B4" w:rsidRPr="00BF15B4" w:rsidRDefault="00BF15B4" w:rsidP="00BF15B4">
            <w:pPr>
              <w:ind w:right="0"/>
              <w:jc w:val="left"/>
              <w:rPr>
                <w:color w:val="000000"/>
                <w:sz w:val="20"/>
                <w:lang w:eastAsia="ru-RU"/>
              </w:rPr>
            </w:pPr>
          </w:p>
        </w:tc>
        <w:tc>
          <w:tcPr>
            <w:tcW w:w="6203" w:type="dxa"/>
            <w:vMerge/>
            <w:shd w:val="clear" w:color="auto" w:fill="auto"/>
            <w:vAlign w:val="center"/>
            <w:hideMark/>
          </w:tcPr>
          <w:p w14:paraId="6445F5A8" w14:textId="77777777" w:rsidR="00BF15B4" w:rsidRPr="00BF15B4" w:rsidRDefault="00BF15B4" w:rsidP="00BF15B4">
            <w:pPr>
              <w:ind w:right="0"/>
              <w:jc w:val="left"/>
              <w:rPr>
                <w:color w:val="000000"/>
                <w:sz w:val="20"/>
                <w:lang w:eastAsia="ru-RU"/>
              </w:rPr>
            </w:pPr>
          </w:p>
        </w:tc>
      </w:tr>
      <w:tr w:rsidR="00BF15B4" w:rsidRPr="00BF15B4" w14:paraId="08578580" w14:textId="77777777" w:rsidTr="00BF15B4">
        <w:trPr>
          <w:trHeight w:val="20"/>
        </w:trPr>
        <w:tc>
          <w:tcPr>
            <w:tcW w:w="0" w:type="auto"/>
            <w:shd w:val="clear" w:color="auto" w:fill="auto"/>
            <w:vAlign w:val="center"/>
            <w:hideMark/>
          </w:tcPr>
          <w:p w14:paraId="4A5FF449" w14:textId="77777777" w:rsidR="00BF15B4" w:rsidRPr="00BF15B4" w:rsidRDefault="00BF15B4" w:rsidP="00BF15B4">
            <w:pPr>
              <w:ind w:right="0"/>
              <w:rPr>
                <w:color w:val="000000"/>
                <w:sz w:val="20"/>
                <w:lang w:eastAsia="ru-RU"/>
              </w:rPr>
            </w:pPr>
            <w:r w:rsidRPr="00BF15B4">
              <w:rPr>
                <w:color w:val="000000"/>
                <w:sz w:val="20"/>
                <w:lang w:eastAsia="ru-RU"/>
              </w:rPr>
              <w:t>22</w:t>
            </w:r>
          </w:p>
        </w:tc>
        <w:tc>
          <w:tcPr>
            <w:tcW w:w="0" w:type="auto"/>
            <w:shd w:val="clear" w:color="auto" w:fill="auto"/>
            <w:vAlign w:val="center"/>
            <w:hideMark/>
          </w:tcPr>
          <w:p w14:paraId="5E2B6990" w14:textId="77777777" w:rsidR="00BF15B4" w:rsidRPr="00BF15B4" w:rsidRDefault="00BF15B4" w:rsidP="00BF15B4">
            <w:pPr>
              <w:ind w:right="0"/>
              <w:jc w:val="left"/>
              <w:rPr>
                <w:color w:val="000000"/>
                <w:sz w:val="20"/>
                <w:lang w:eastAsia="ru-RU"/>
              </w:rPr>
            </w:pPr>
            <w:r w:rsidRPr="00BF15B4">
              <w:rPr>
                <w:color w:val="000000"/>
                <w:sz w:val="20"/>
                <w:lang w:eastAsia="ru-RU"/>
              </w:rPr>
              <w:t>25) Котельная №34 Крылова, 40</w:t>
            </w:r>
          </w:p>
        </w:tc>
        <w:tc>
          <w:tcPr>
            <w:tcW w:w="0" w:type="auto"/>
            <w:shd w:val="clear" w:color="auto" w:fill="auto"/>
            <w:vAlign w:val="center"/>
            <w:hideMark/>
          </w:tcPr>
          <w:p w14:paraId="427D995F"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shd w:val="clear" w:color="auto" w:fill="auto"/>
            <w:vAlign w:val="center"/>
            <w:hideMark/>
          </w:tcPr>
          <w:p w14:paraId="6771A61B"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vMerge/>
            <w:shd w:val="clear" w:color="auto" w:fill="auto"/>
            <w:vAlign w:val="center"/>
            <w:hideMark/>
          </w:tcPr>
          <w:p w14:paraId="0DFE366C" w14:textId="77777777" w:rsidR="00BF15B4" w:rsidRPr="00BF15B4" w:rsidRDefault="00BF15B4" w:rsidP="00BF15B4">
            <w:pPr>
              <w:ind w:right="0"/>
              <w:jc w:val="left"/>
              <w:rPr>
                <w:color w:val="000000"/>
                <w:sz w:val="20"/>
                <w:lang w:eastAsia="ru-RU"/>
              </w:rPr>
            </w:pPr>
          </w:p>
        </w:tc>
        <w:tc>
          <w:tcPr>
            <w:tcW w:w="1906" w:type="dxa"/>
            <w:vMerge/>
            <w:shd w:val="clear" w:color="auto" w:fill="auto"/>
            <w:vAlign w:val="center"/>
            <w:hideMark/>
          </w:tcPr>
          <w:p w14:paraId="6C7A9430" w14:textId="77777777" w:rsidR="00BF15B4" w:rsidRPr="00BF15B4" w:rsidRDefault="00BF15B4" w:rsidP="00BF15B4">
            <w:pPr>
              <w:ind w:right="0"/>
              <w:jc w:val="left"/>
              <w:rPr>
                <w:color w:val="000000"/>
                <w:sz w:val="20"/>
                <w:lang w:eastAsia="ru-RU"/>
              </w:rPr>
            </w:pPr>
          </w:p>
        </w:tc>
        <w:tc>
          <w:tcPr>
            <w:tcW w:w="6203" w:type="dxa"/>
            <w:vMerge/>
            <w:shd w:val="clear" w:color="auto" w:fill="auto"/>
            <w:vAlign w:val="center"/>
            <w:hideMark/>
          </w:tcPr>
          <w:p w14:paraId="3593F62A" w14:textId="77777777" w:rsidR="00BF15B4" w:rsidRPr="00BF15B4" w:rsidRDefault="00BF15B4" w:rsidP="00BF15B4">
            <w:pPr>
              <w:ind w:right="0"/>
              <w:jc w:val="left"/>
              <w:rPr>
                <w:color w:val="000000"/>
                <w:sz w:val="20"/>
                <w:lang w:eastAsia="ru-RU"/>
              </w:rPr>
            </w:pPr>
          </w:p>
        </w:tc>
      </w:tr>
      <w:tr w:rsidR="00BF15B4" w:rsidRPr="00BF15B4" w14:paraId="121451F4" w14:textId="77777777" w:rsidTr="00BF15B4">
        <w:trPr>
          <w:trHeight w:val="20"/>
        </w:trPr>
        <w:tc>
          <w:tcPr>
            <w:tcW w:w="0" w:type="auto"/>
            <w:shd w:val="clear" w:color="auto" w:fill="auto"/>
            <w:vAlign w:val="center"/>
            <w:hideMark/>
          </w:tcPr>
          <w:p w14:paraId="20A9239E" w14:textId="77777777" w:rsidR="00BF15B4" w:rsidRPr="00BF15B4" w:rsidRDefault="00BF15B4" w:rsidP="00BF15B4">
            <w:pPr>
              <w:ind w:right="0"/>
              <w:rPr>
                <w:color w:val="000000"/>
                <w:sz w:val="20"/>
                <w:lang w:eastAsia="ru-RU"/>
              </w:rPr>
            </w:pPr>
            <w:r w:rsidRPr="00BF15B4">
              <w:rPr>
                <w:color w:val="000000"/>
                <w:sz w:val="20"/>
                <w:lang w:eastAsia="ru-RU"/>
              </w:rPr>
              <w:t>23</w:t>
            </w:r>
          </w:p>
        </w:tc>
        <w:tc>
          <w:tcPr>
            <w:tcW w:w="0" w:type="auto"/>
            <w:shd w:val="clear" w:color="auto" w:fill="auto"/>
            <w:vAlign w:val="center"/>
            <w:hideMark/>
          </w:tcPr>
          <w:p w14:paraId="13C82D02" w14:textId="77777777" w:rsidR="00BF15B4" w:rsidRPr="00BF15B4" w:rsidRDefault="00BF15B4" w:rsidP="00BF15B4">
            <w:pPr>
              <w:ind w:right="0"/>
              <w:jc w:val="left"/>
              <w:rPr>
                <w:color w:val="000000"/>
                <w:sz w:val="20"/>
                <w:lang w:eastAsia="ru-RU"/>
              </w:rPr>
            </w:pPr>
            <w:r w:rsidRPr="00BF15B4">
              <w:rPr>
                <w:color w:val="000000"/>
                <w:sz w:val="20"/>
                <w:lang w:eastAsia="ru-RU"/>
              </w:rPr>
              <w:t>26) Котельная №35 Спортивное (законсервирована)</w:t>
            </w:r>
          </w:p>
        </w:tc>
        <w:tc>
          <w:tcPr>
            <w:tcW w:w="0" w:type="auto"/>
            <w:shd w:val="clear" w:color="auto" w:fill="auto"/>
            <w:vAlign w:val="center"/>
            <w:hideMark/>
          </w:tcPr>
          <w:p w14:paraId="01735995"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shd w:val="clear" w:color="auto" w:fill="auto"/>
            <w:vAlign w:val="center"/>
            <w:hideMark/>
          </w:tcPr>
          <w:p w14:paraId="414050EB"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vMerge/>
            <w:shd w:val="clear" w:color="auto" w:fill="auto"/>
            <w:vAlign w:val="center"/>
            <w:hideMark/>
          </w:tcPr>
          <w:p w14:paraId="5B6D0C28" w14:textId="77777777" w:rsidR="00BF15B4" w:rsidRPr="00BF15B4" w:rsidRDefault="00BF15B4" w:rsidP="00BF15B4">
            <w:pPr>
              <w:ind w:right="0"/>
              <w:jc w:val="left"/>
              <w:rPr>
                <w:color w:val="000000"/>
                <w:sz w:val="20"/>
                <w:lang w:eastAsia="ru-RU"/>
              </w:rPr>
            </w:pPr>
          </w:p>
        </w:tc>
        <w:tc>
          <w:tcPr>
            <w:tcW w:w="1906" w:type="dxa"/>
            <w:vMerge/>
            <w:shd w:val="clear" w:color="auto" w:fill="auto"/>
            <w:vAlign w:val="center"/>
            <w:hideMark/>
          </w:tcPr>
          <w:p w14:paraId="01783619" w14:textId="77777777" w:rsidR="00BF15B4" w:rsidRPr="00BF15B4" w:rsidRDefault="00BF15B4" w:rsidP="00BF15B4">
            <w:pPr>
              <w:ind w:right="0"/>
              <w:jc w:val="left"/>
              <w:rPr>
                <w:color w:val="000000"/>
                <w:sz w:val="20"/>
                <w:lang w:eastAsia="ru-RU"/>
              </w:rPr>
            </w:pPr>
          </w:p>
        </w:tc>
        <w:tc>
          <w:tcPr>
            <w:tcW w:w="6203" w:type="dxa"/>
            <w:vMerge/>
            <w:shd w:val="clear" w:color="auto" w:fill="auto"/>
            <w:vAlign w:val="center"/>
            <w:hideMark/>
          </w:tcPr>
          <w:p w14:paraId="7BC00F35" w14:textId="77777777" w:rsidR="00BF15B4" w:rsidRPr="00BF15B4" w:rsidRDefault="00BF15B4" w:rsidP="00BF15B4">
            <w:pPr>
              <w:ind w:right="0"/>
              <w:jc w:val="left"/>
              <w:rPr>
                <w:color w:val="000000"/>
                <w:sz w:val="20"/>
                <w:lang w:eastAsia="ru-RU"/>
              </w:rPr>
            </w:pPr>
          </w:p>
        </w:tc>
      </w:tr>
      <w:tr w:rsidR="00BF15B4" w:rsidRPr="00BF15B4" w14:paraId="2247A341" w14:textId="77777777" w:rsidTr="00BF15B4">
        <w:trPr>
          <w:trHeight w:val="20"/>
        </w:trPr>
        <w:tc>
          <w:tcPr>
            <w:tcW w:w="0" w:type="auto"/>
            <w:shd w:val="clear" w:color="auto" w:fill="auto"/>
            <w:vAlign w:val="center"/>
            <w:hideMark/>
          </w:tcPr>
          <w:p w14:paraId="3098B9A9" w14:textId="77777777" w:rsidR="00BF15B4" w:rsidRPr="00BF15B4" w:rsidRDefault="00BF15B4" w:rsidP="00BF15B4">
            <w:pPr>
              <w:ind w:right="0"/>
              <w:rPr>
                <w:color w:val="000000"/>
                <w:sz w:val="20"/>
                <w:lang w:eastAsia="ru-RU"/>
              </w:rPr>
            </w:pPr>
            <w:r w:rsidRPr="00BF15B4">
              <w:rPr>
                <w:color w:val="000000"/>
                <w:sz w:val="20"/>
                <w:lang w:eastAsia="ru-RU"/>
              </w:rPr>
              <w:t>24</w:t>
            </w:r>
          </w:p>
        </w:tc>
        <w:tc>
          <w:tcPr>
            <w:tcW w:w="0" w:type="auto"/>
            <w:shd w:val="clear" w:color="auto" w:fill="auto"/>
            <w:vAlign w:val="center"/>
            <w:hideMark/>
          </w:tcPr>
          <w:p w14:paraId="6E174ED3" w14:textId="77777777" w:rsidR="00BF15B4" w:rsidRPr="00BF15B4" w:rsidRDefault="00BF15B4" w:rsidP="00BF15B4">
            <w:pPr>
              <w:ind w:right="0"/>
              <w:jc w:val="left"/>
              <w:rPr>
                <w:color w:val="000000"/>
                <w:sz w:val="20"/>
                <w:lang w:eastAsia="ru-RU"/>
              </w:rPr>
            </w:pPr>
            <w:r w:rsidRPr="00BF15B4">
              <w:rPr>
                <w:color w:val="000000"/>
                <w:sz w:val="20"/>
                <w:lang w:eastAsia="ru-RU"/>
              </w:rPr>
              <w:t>27) Котельная №1 ПАО «Сургутнефтегаз»</w:t>
            </w:r>
          </w:p>
        </w:tc>
        <w:tc>
          <w:tcPr>
            <w:tcW w:w="0" w:type="auto"/>
            <w:shd w:val="clear" w:color="auto" w:fill="auto"/>
            <w:vAlign w:val="center"/>
            <w:hideMark/>
          </w:tcPr>
          <w:p w14:paraId="0F37EAF8"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shd w:val="clear" w:color="auto" w:fill="auto"/>
            <w:vAlign w:val="center"/>
            <w:hideMark/>
          </w:tcPr>
          <w:p w14:paraId="6F3DD860"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vMerge w:val="restart"/>
            <w:shd w:val="clear" w:color="auto" w:fill="auto"/>
            <w:vAlign w:val="center"/>
            <w:hideMark/>
          </w:tcPr>
          <w:p w14:paraId="32A2C221" w14:textId="77777777" w:rsidR="00BF15B4" w:rsidRPr="00BF15B4" w:rsidRDefault="00BF15B4" w:rsidP="00BF15B4">
            <w:pPr>
              <w:ind w:right="0"/>
              <w:rPr>
                <w:color w:val="000000"/>
                <w:sz w:val="20"/>
                <w:lang w:eastAsia="ru-RU"/>
              </w:rPr>
            </w:pPr>
            <w:r w:rsidRPr="00BF15B4">
              <w:rPr>
                <w:color w:val="000000"/>
                <w:sz w:val="20"/>
                <w:lang w:eastAsia="ru-RU"/>
              </w:rPr>
              <w:t>3</w:t>
            </w:r>
          </w:p>
        </w:tc>
        <w:tc>
          <w:tcPr>
            <w:tcW w:w="1906" w:type="dxa"/>
            <w:vMerge w:val="restart"/>
            <w:shd w:val="clear" w:color="auto" w:fill="auto"/>
            <w:vAlign w:val="center"/>
            <w:hideMark/>
          </w:tcPr>
          <w:p w14:paraId="28FE2B28"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6203" w:type="dxa"/>
            <w:vMerge w:val="restart"/>
            <w:shd w:val="clear" w:color="auto" w:fill="auto"/>
            <w:vAlign w:val="center"/>
            <w:hideMark/>
          </w:tcPr>
          <w:p w14:paraId="39CA55BA" w14:textId="77777777" w:rsidR="00BF15B4" w:rsidRPr="00BF15B4" w:rsidRDefault="00BF15B4" w:rsidP="00BF15B4">
            <w:pPr>
              <w:ind w:right="0"/>
              <w:jc w:val="left"/>
              <w:rPr>
                <w:color w:val="000000"/>
                <w:sz w:val="20"/>
                <w:lang w:eastAsia="ru-RU"/>
              </w:rPr>
            </w:pPr>
            <w:r w:rsidRPr="00BF15B4">
              <w:rPr>
                <w:color w:val="000000"/>
                <w:sz w:val="20"/>
                <w:lang w:eastAsia="ru-RU"/>
              </w:rPr>
              <w:t>п. 11 Правил (владение в соответствующей зоне деятельности источниками тепловой энергии с наибольшей рабочей тепловой мощностью и тепловыми сетями с наибольшей тепловой емкостью)</w:t>
            </w:r>
          </w:p>
        </w:tc>
      </w:tr>
      <w:tr w:rsidR="00BF15B4" w:rsidRPr="00BF15B4" w14:paraId="07AE649B" w14:textId="77777777" w:rsidTr="00BF15B4">
        <w:trPr>
          <w:trHeight w:val="20"/>
        </w:trPr>
        <w:tc>
          <w:tcPr>
            <w:tcW w:w="0" w:type="auto"/>
            <w:shd w:val="clear" w:color="auto" w:fill="auto"/>
            <w:vAlign w:val="center"/>
            <w:hideMark/>
          </w:tcPr>
          <w:p w14:paraId="314EB08F" w14:textId="77777777" w:rsidR="00BF15B4" w:rsidRPr="00BF15B4" w:rsidRDefault="00BF15B4" w:rsidP="00BF15B4">
            <w:pPr>
              <w:ind w:right="0"/>
              <w:rPr>
                <w:color w:val="000000"/>
                <w:sz w:val="20"/>
                <w:lang w:eastAsia="ru-RU"/>
              </w:rPr>
            </w:pPr>
            <w:r w:rsidRPr="00BF15B4">
              <w:rPr>
                <w:color w:val="000000"/>
                <w:sz w:val="20"/>
                <w:lang w:eastAsia="ru-RU"/>
              </w:rPr>
              <w:t>50</w:t>
            </w:r>
          </w:p>
        </w:tc>
        <w:tc>
          <w:tcPr>
            <w:tcW w:w="0" w:type="auto"/>
            <w:shd w:val="clear" w:color="auto" w:fill="auto"/>
            <w:vAlign w:val="center"/>
            <w:hideMark/>
          </w:tcPr>
          <w:p w14:paraId="32D81D6A" w14:textId="77777777" w:rsidR="00BF15B4" w:rsidRPr="00BF15B4" w:rsidRDefault="00BF15B4" w:rsidP="00BF15B4">
            <w:pPr>
              <w:ind w:right="0"/>
              <w:jc w:val="left"/>
              <w:rPr>
                <w:color w:val="000000"/>
                <w:sz w:val="20"/>
                <w:lang w:eastAsia="ru-RU"/>
              </w:rPr>
            </w:pPr>
            <w:r w:rsidRPr="00BF15B4">
              <w:rPr>
                <w:color w:val="000000"/>
                <w:sz w:val="20"/>
                <w:lang w:eastAsia="ru-RU"/>
              </w:rPr>
              <w:t>29) Котельная №4 ПАО «Сургутнефтегаз»</w:t>
            </w:r>
          </w:p>
        </w:tc>
        <w:tc>
          <w:tcPr>
            <w:tcW w:w="0" w:type="auto"/>
            <w:shd w:val="clear" w:color="auto" w:fill="auto"/>
            <w:vAlign w:val="center"/>
            <w:hideMark/>
          </w:tcPr>
          <w:p w14:paraId="27ED3F94"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shd w:val="clear" w:color="auto" w:fill="auto"/>
            <w:vAlign w:val="center"/>
            <w:hideMark/>
          </w:tcPr>
          <w:p w14:paraId="53ACE2F6"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vMerge/>
            <w:shd w:val="clear" w:color="auto" w:fill="auto"/>
            <w:vAlign w:val="center"/>
            <w:hideMark/>
          </w:tcPr>
          <w:p w14:paraId="2A8BDB2C" w14:textId="77777777" w:rsidR="00BF15B4" w:rsidRPr="00BF15B4" w:rsidRDefault="00BF15B4" w:rsidP="00BF15B4">
            <w:pPr>
              <w:ind w:right="0"/>
              <w:jc w:val="left"/>
              <w:rPr>
                <w:color w:val="000000"/>
                <w:sz w:val="20"/>
                <w:lang w:eastAsia="ru-RU"/>
              </w:rPr>
            </w:pPr>
          </w:p>
        </w:tc>
        <w:tc>
          <w:tcPr>
            <w:tcW w:w="1906" w:type="dxa"/>
            <w:vMerge/>
            <w:shd w:val="clear" w:color="auto" w:fill="auto"/>
            <w:vAlign w:val="center"/>
            <w:hideMark/>
          </w:tcPr>
          <w:p w14:paraId="5263FEB9" w14:textId="77777777" w:rsidR="00BF15B4" w:rsidRPr="00BF15B4" w:rsidRDefault="00BF15B4" w:rsidP="00BF15B4">
            <w:pPr>
              <w:ind w:right="0"/>
              <w:jc w:val="left"/>
              <w:rPr>
                <w:color w:val="000000"/>
                <w:sz w:val="20"/>
                <w:lang w:eastAsia="ru-RU"/>
              </w:rPr>
            </w:pPr>
          </w:p>
        </w:tc>
        <w:tc>
          <w:tcPr>
            <w:tcW w:w="6203" w:type="dxa"/>
            <w:vMerge/>
            <w:shd w:val="clear" w:color="auto" w:fill="auto"/>
            <w:vAlign w:val="center"/>
            <w:hideMark/>
          </w:tcPr>
          <w:p w14:paraId="612FF3F2" w14:textId="77777777" w:rsidR="00BF15B4" w:rsidRPr="00BF15B4" w:rsidRDefault="00BF15B4" w:rsidP="00BF15B4">
            <w:pPr>
              <w:ind w:right="0"/>
              <w:jc w:val="left"/>
              <w:rPr>
                <w:color w:val="000000"/>
                <w:sz w:val="20"/>
                <w:lang w:eastAsia="ru-RU"/>
              </w:rPr>
            </w:pPr>
          </w:p>
        </w:tc>
      </w:tr>
      <w:tr w:rsidR="00BF15B4" w:rsidRPr="00BF15B4" w14:paraId="1D1D0E15" w14:textId="77777777" w:rsidTr="00BF15B4">
        <w:trPr>
          <w:trHeight w:val="20"/>
        </w:trPr>
        <w:tc>
          <w:tcPr>
            <w:tcW w:w="0" w:type="auto"/>
            <w:shd w:val="clear" w:color="auto" w:fill="auto"/>
            <w:vAlign w:val="center"/>
            <w:hideMark/>
          </w:tcPr>
          <w:p w14:paraId="4856520B" w14:textId="77777777" w:rsidR="00BF15B4" w:rsidRPr="00BF15B4" w:rsidRDefault="00BF15B4" w:rsidP="00BF15B4">
            <w:pPr>
              <w:ind w:right="0"/>
              <w:rPr>
                <w:color w:val="000000"/>
                <w:sz w:val="20"/>
                <w:lang w:eastAsia="ru-RU"/>
              </w:rPr>
            </w:pPr>
            <w:r w:rsidRPr="00BF15B4">
              <w:rPr>
                <w:color w:val="000000"/>
                <w:sz w:val="20"/>
                <w:lang w:eastAsia="ru-RU"/>
              </w:rPr>
              <w:t>26</w:t>
            </w:r>
          </w:p>
        </w:tc>
        <w:tc>
          <w:tcPr>
            <w:tcW w:w="0" w:type="auto"/>
            <w:shd w:val="clear" w:color="auto" w:fill="auto"/>
            <w:vAlign w:val="center"/>
            <w:hideMark/>
          </w:tcPr>
          <w:p w14:paraId="329651A1" w14:textId="77777777" w:rsidR="00BF15B4" w:rsidRPr="00BF15B4" w:rsidRDefault="00BF15B4" w:rsidP="00BF15B4">
            <w:pPr>
              <w:ind w:right="0"/>
              <w:jc w:val="left"/>
              <w:rPr>
                <w:color w:val="000000"/>
                <w:sz w:val="20"/>
                <w:lang w:eastAsia="ru-RU"/>
              </w:rPr>
            </w:pPr>
            <w:r w:rsidRPr="00BF15B4">
              <w:rPr>
                <w:color w:val="000000"/>
                <w:sz w:val="20"/>
                <w:lang w:eastAsia="ru-RU"/>
              </w:rPr>
              <w:t>30) Котельная №5 ПАО «Сургутнефтегаз»</w:t>
            </w:r>
          </w:p>
        </w:tc>
        <w:tc>
          <w:tcPr>
            <w:tcW w:w="0" w:type="auto"/>
            <w:shd w:val="clear" w:color="auto" w:fill="auto"/>
            <w:vAlign w:val="center"/>
            <w:hideMark/>
          </w:tcPr>
          <w:p w14:paraId="4BC65AF7"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shd w:val="clear" w:color="auto" w:fill="auto"/>
            <w:vAlign w:val="center"/>
            <w:hideMark/>
          </w:tcPr>
          <w:p w14:paraId="139C8887"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vMerge/>
            <w:shd w:val="clear" w:color="auto" w:fill="auto"/>
            <w:vAlign w:val="center"/>
            <w:hideMark/>
          </w:tcPr>
          <w:p w14:paraId="772E71DD" w14:textId="77777777" w:rsidR="00BF15B4" w:rsidRPr="00BF15B4" w:rsidRDefault="00BF15B4" w:rsidP="00BF15B4">
            <w:pPr>
              <w:ind w:right="0"/>
              <w:jc w:val="left"/>
              <w:rPr>
                <w:color w:val="000000"/>
                <w:sz w:val="20"/>
                <w:lang w:eastAsia="ru-RU"/>
              </w:rPr>
            </w:pPr>
          </w:p>
        </w:tc>
        <w:tc>
          <w:tcPr>
            <w:tcW w:w="1906" w:type="dxa"/>
            <w:vMerge/>
            <w:shd w:val="clear" w:color="auto" w:fill="auto"/>
            <w:vAlign w:val="center"/>
            <w:hideMark/>
          </w:tcPr>
          <w:p w14:paraId="4BD32EC9" w14:textId="77777777" w:rsidR="00BF15B4" w:rsidRPr="00BF15B4" w:rsidRDefault="00BF15B4" w:rsidP="00BF15B4">
            <w:pPr>
              <w:ind w:right="0"/>
              <w:jc w:val="left"/>
              <w:rPr>
                <w:color w:val="000000"/>
                <w:sz w:val="20"/>
                <w:lang w:eastAsia="ru-RU"/>
              </w:rPr>
            </w:pPr>
          </w:p>
        </w:tc>
        <w:tc>
          <w:tcPr>
            <w:tcW w:w="6203" w:type="dxa"/>
            <w:vMerge/>
            <w:shd w:val="clear" w:color="auto" w:fill="auto"/>
            <w:vAlign w:val="center"/>
            <w:hideMark/>
          </w:tcPr>
          <w:p w14:paraId="7FB6A677" w14:textId="77777777" w:rsidR="00BF15B4" w:rsidRPr="00BF15B4" w:rsidRDefault="00BF15B4" w:rsidP="00BF15B4">
            <w:pPr>
              <w:ind w:right="0"/>
              <w:jc w:val="left"/>
              <w:rPr>
                <w:color w:val="000000"/>
                <w:sz w:val="20"/>
                <w:lang w:eastAsia="ru-RU"/>
              </w:rPr>
            </w:pPr>
          </w:p>
        </w:tc>
      </w:tr>
      <w:tr w:rsidR="00BF15B4" w:rsidRPr="00BF15B4" w14:paraId="1D5AC083" w14:textId="77777777" w:rsidTr="00BF15B4">
        <w:trPr>
          <w:trHeight w:val="20"/>
        </w:trPr>
        <w:tc>
          <w:tcPr>
            <w:tcW w:w="0" w:type="auto"/>
            <w:shd w:val="clear" w:color="auto" w:fill="auto"/>
            <w:vAlign w:val="center"/>
            <w:hideMark/>
          </w:tcPr>
          <w:p w14:paraId="7EB1F000" w14:textId="77777777" w:rsidR="00BF15B4" w:rsidRPr="00BF15B4" w:rsidRDefault="00BF15B4" w:rsidP="00BF15B4">
            <w:pPr>
              <w:ind w:right="0"/>
              <w:rPr>
                <w:color w:val="000000"/>
                <w:sz w:val="20"/>
                <w:lang w:eastAsia="ru-RU"/>
              </w:rPr>
            </w:pPr>
            <w:r w:rsidRPr="00BF15B4">
              <w:rPr>
                <w:color w:val="000000"/>
                <w:sz w:val="20"/>
                <w:lang w:eastAsia="ru-RU"/>
              </w:rPr>
              <w:t>27</w:t>
            </w:r>
          </w:p>
        </w:tc>
        <w:tc>
          <w:tcPr>
            <w:tcW w:w="0" w:type="auto"/>
            <w:shd w:val="clear" w:color="auto" w:fill="auto"/>
            <w:vAlign w:val="center"/>
            <w:hideMark/>
          </w:tcPr>
          <w:p w14:paraId="0B512EEF" w14:textId="77777777" w:rsidR="00BF15B4" w:rsidRPr="00BF15B4" w:rsidRDefault="00BF15B4" w:rsidP="00BF15B4">
            <w:pPr>
              <w:ind w:right="0"/>
              <w:jc w:val="left"/>
              <w:rPr>
                <w:color w:val="000000"/>
                <w:sz w:val="20"/>
                <w:lang w:eastAsia="ru-RU"/>
              </w:rPr>
            </w:pPr>
            <w:r w:rsidRPr="00BF15B4">
              <w:rPr>
                <w:color w:val="000000"/>
                <w:sz w:val="20"/>
                <w:lang w:eastAsia="ru-RU"/>
              </w:rPr>
              <w:t>31) Котельная №6 ПАО «Сургутнефтегаз»</w:t>
            </w:r>
          </w:p>
        </w:tc>
        <w:tc>
          <w:tcPr>
            <w:tcW w:w="0" w:type="auto"/>
            <w:shd w:val="clear" w:color="auto" w:fill="auto"/>
            <w:vAlign w:val="center"/>
            <w:hideMark/>
          </w:tcPr>
          <w:p w14:paraId="44822EE9"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shd w:val="clear" w:color="auto" w:fill="auto"/>
            <w:vAlign w:val="center"/>
            <w:hideMark/>
          </w:tcPr>
          <w:p w14:paraId="514E814D"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vMerge/>
            <w:shd w:val="clear" w:color="auto" w:fill="auto"/>
            <w:vAlign w:val="center"/>
            <w:hideMark/>
          </w:tcPr>
          <w:p w14:paraId="4BC34CF3" w14:textId="77777777" w:rsidR="00BF15B4" w:rsidRPr="00BF15B4" w:rsidRDefault="00BF15B4" w:rsidP="00BF15B4">
            <w:pPr>
              <w:ind w:right="0"/>
              <w:jc w:val="left"/>
              <w:rPr>
                <w:color w:val="000000"/>
                <w:sz w:val="20"/>
                <w:lang w:eastAsia="ru-RU"/>
              </w:rPr>
            </w:pPr>
          </w:p>
        </w:tc>
        <w:tc>
          <w:tcPr>
            <w:tcW w:w="1906" w:type="dxa"/>
            <w:vMerge/>
            <w:shd w:val="clear" w:color="auto" w:fill="auto"/>
            <w:vAlign w:val="center"/>
            <w:hideMark/>
          </w:tcPr>
          <w:p w14:paraId="1E6BE849" w14:textId="77777777" w:rsidR="00BF15B4" w:rsidRPr="00BF15B4" w:rsidRDefault="00BF15B4" w:rsidP="00BF15B4">
            <w:pPr>
              <w:ind w:right="0"/>
              <w:jc w:val="left"/>
              <w:rPr>
                <w:color w:val="000000"/>
                <w:sz w:val="20"/>
                <w:lang w:eastAsia="ru-RU"/>
              </w:rPr>
            </w:pPr>
          </w:p>
        </w:tc>
        <w:tc>
          <w:tcPr>
            <w:tcW w:w="6203" w:type="dxa"/>
            <w:vMerge/>
            <w:shd w:val="clear" w:color="auto" w:fill="auto"/>
            <w:vAlign w:val="center"/>
            <w:hideMark/>
          </w:tcPr>
          <w:p w14:paraId="2CBB027A" w14:textId="77777777" w:rsidR="00BF15B4" w:rsidRPr="00BF15B4" w:rsidRDefault="00BF15B4" w:rsidP="00BF15B4">
            <w:pPr>
              <w:ind w:right="0"/>
              <w:jc w:val="left"/>
              <w:rPr>
                <w:color w:val="000000"/>
                <w:sz w:val="20"/>
                <w:lang w:eastAsia="ru-RU"/>
              </w:rPr>
            </w:pPr>
          </w:p>
        </w:tc>
      </w:tr>
      <w:tr w:rsidR="00BF15B4" w:rsidRPr="00BF15B4" w14:paraId="714B96CF" w14:textId="77777777" w:rsidTr="00BF15B4">
        <w:trPr>
          <w:trHeight w:val="20"/>
        </w:trPr>
        <w:tc>
          <w:tcPr>
            <w:tcW w:w="0" w:type="auto"/>
            <w:shd w:val="clear" w:color="auto" w:fill="auto"/>
            <w:vAlign w:val="center"/>
            <w:hideMark/>
          </w:tcPr>
          <w:p w14:paraId="3D98324A" w14:textId="77777777" w:rsidR="00BF15B4" w:rsidRPr="00BF15B4" w:rsidRDefault="00BF15B4" w:rsidP="00BF15B4">
            <w:pPr>
              <w:ind w:right="0"/>
              <w:rPr>
                <w:color w:val="000000"/>
                <w:sz w:val="20"/>
                <w:lang w:eastAsia="ru-RU"/>
              </w:rPr>
            </w:pPr>
            <w:r w:rsidRPr="00BF15B4">
              <w:rPr>
                <w:color w:val="000000"/>
                <w:sz w:val="20"/>
                <w:lang w:eastAsia="ru-RU"/>
              </w:rPr>
              <w:t>28</w:t>
            </w:r>
          </w:p>
        </w:tc>
        <w:tc>
          <w:tcPr>
            <w:tcW w:w="0" w:type="auto"/>
            <w:shd w:val="clear" w:color="auto" w:fill="auto"/>
            <w:vAlign w:val="center"/>
            <w:hideMark/>
          </w:tcPr>
          <w:p w14:paraId="12CE0C6A" w14:textId="77777777" w:rsidR="00BF15B4" w:rsidRPr="00BF15B4" w:rsidRDefault="00BF15B4" w:rsidP="00BF15B4">
            <w:pPr>
              <w:ind w:right="0"/>
              <w:jc w:val="left"/>
              <w:rPr>
                <w:color w:val="000000"/>
                <w:sz w:val="20"/>
                <w:lang w:eastAsia="ru-RU"/>
              </w:rPr>
            </w:pPr>
            <w:r w:rsidRPr="00BF15B4">
              <w:rPr>
                <w:color w:val="000000"/>
                <w:sz w:val="20"/>
                <w:lang w:eastAsia="ru-RU"/>
              </w:rPr>
              <w:t>32) Котельная №7 ПАО «Сургутнефтегаз»</w:t>
            </w:r>
          </w:p>
        </w:tc>
        <w:tc>
          <w:tcPr>
            <w:tcW w:w="0" w:type="auto"/>
            <w:shd w:val="clear" w:color="auto" w:fill="auto"/>
            <w:vAlign w:val="center"/>
            <w:hideMark/>
          </w:tcPr>
          <w:p w14:paraId="05BEF596"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shd w:val="clear" w:color="auto" w:fill="auto"/>
            <w:vAlign w:val="center"/>
            <w:hideMark/>
          </w:tcPr>
          <w:p w14:paraId="09E01C04"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vMerge/>
            <w:shd w:val="clear" w:color="auto" w:fill="auto"/>
            <w:vAlign w:val="center"/>
            <w:hideMark/>
          </w:tcPr>
          <w:p w14:paraId="759F727B" w14:textId="77777777" w:rsidR="00BF15B4" w:rsidRPr="00BF15B4" w:rsidRDefault="00BF15B4" w:rsidP="00BF15B4">
            <w:pPr>
              <w:ind w:right="0"/>
              <w:jc w:val="left"/>
              <w:rPr>
                <w:color w:val="000000"/>
                <w:sz w:val="20"/>
                <w:lang w:eastAsia="ru-RU"/>
              </w:rPr>
            </w:pPr>
          </w:p>
        </w:tc>
        <w:tc>
          <w:tcPr>
            <w:tcW w:w="1906" w:type="dxa"/>
            <w:vMerge/>
            <w:shd w:val="clear" w:color="auto" w:fill="auto"/>
            <w:vAlign w:val="center"/>
            <w:hideMark/>
          </w:tcPr>
          <w:p w14:paraId="00F7DF42" w14:textId="77777777" w:rsidR="00BF15B4" w:rsidRPr="00BF15B4" w:rsidRDefault="00BF15B4" w:rsidP="00BF15B4">
            <w:pPr>
              <w:ind w:right="0"/>
              <w:jc w:val="left"/>
              <w:rPr>
                <w:color w:val="000000"/>
                <w:sz w:val="20"/>
                <w:lang w:eastAsia="ru-RU"/>
              </w:rPr>
            </w:pPr>
          </w:p>
        </w:tc>
        <w:tc>
          <w:tcPr>
            <w:tcW w:w="6203" w:type="dxa"/>
            <w:vMerge/>
            <w:shd w:val="clear" w:color="auto" w:fill="auto"/>
            <w:vAlign w:val="center"/>
            <w:hideMark/>
          </w:tcPr>
          <w:p w14:paraId="403CA325" w14:textId="77777777" w:rsidR="00BF15B4" w:rsidRPr="00BF15B4" w:rsidRDefault="00BF15B4" w:rsidP="00BF15B4">
            <w:pPr>
              <w:ind w:right="0"/>
              <w:jc w:val="left"/>
              <w:rPr>
                <w:color w:val="000000"/>
                <w:sz w:val="20"/>
                <w:lang w:eastAsia="ru-RU"/>
              </w:rPr>
            </w:pPr>
          </w:p>
        </w:tc>
      </w:tr>
      <w:tr w:rsidR="00BF15B4" w:rsidRPr="00BF15B4" w14:paraId="2FED62FE" w14:textId="77777777" w:rsidTr="00BF15B4">
        <w:trPr>
          <w:trHeight w:val="20"/>
        </w:trPr>
        <w:tc>
          <w:tcPr>
            <w:tcW w:w="0" w:type="auto"/>
            <w:shd w:val="clear" w:color="auto" w:fill="auto"/>
            <w:vAlign w:val="center"/>
            <w:hideMark/>
          </w:tcPr>
          <w:p w14:paraId="7BE57CBB" w14:textId="77777777" w:rsidR="00BF15B4" w:rsidRPr="00BF15B4" w:rsidRDefault="00BF15B4" w:rsidP="00BF15B4">
            <w:pPr>
              <w:ind w:right="0"/>
              <w:rPr>
                <w:color w:val="000000"/>
                <w:sz w:val="20"/>
                <w:lang w:eastAsia="ru-RU"/>
              </w:rPr>
            </w:pPr>
            <w:r w:rsidRPr="00BF15B4">
              <w:rPr>
                <w:color w:val="000000"/>
                <w:sz w:val="20"/>
                <w:lang w:eastAsia="ru-RU"/>
              </w:rPr>
              <w:t>30</w:t>
            </w:r>
          </w:p>
        </w:tc>
        <w:tc>
          <w:tcPr>
            <w:tcW w:w="0" w:type="auto"/>
            <w:shd w:val="clear" w:color="auto" w:fill="auto"/>
            <w:vAlign w:val="center"/>
            <w:hideMark/>
          </w:tcPr>
          <w:p w14:paraId="2DEF03C0" w14:textId="77777777" w:rsidR="00BF15B4" w:rsidRPr="00BF15B4" w:rsidRDefault="00BF15B4" w:rsidP="00BF15B4">
            <w:pPr>
              <w:ind w:right="0"/>
              <w:jc w:val="left"/>
              <w:rPr>
                <w:color w:val="000000"/>
                <w:sz w:val="20"/>
                <w:lang w:eastAsia="ru-RU"/>
              </w:rPr>
            </w:pPr>
            <w:r w:rsidRPr="00BF15B4">
              <w:rPr>
                <w:color w:val="000000"/>
                <w:sz w:val="20"/>
                <w:lang w:eastAsia="ru-RU"/>
              </w:rPr>
              <w:t>34) Котельная №9 ПАО «Сургутнефтегаз»</w:t>
            </w:r>
          </w:p>
        </w:tc>
        <w:tc>
          <w:tcPr>
            <w:tcW w:w="0" w:type="auto"/>
            <w:shd w:val="clear" w:color="auto" w:fill="auto"/>
            <w:vAlign w:val="center"/>
            <w:hideMark/>
          </w:tcPr>
          <w:p w14:paraId="456FB34B"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shd w:val="clear" w:color="auto" w:fill="auto"/>
            <w:vAlign w:val="center"/>
            <w:hideMark/>
          </w:tcPr>
          <w:p w14:paraId="693E1637"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vMerge/>
            <w:shd w:val="clear" w:color="auto" w:fill="auto"/>
            <w:vAlign w:val="center"/>
            <w:hideMark/>
          </w:tcPr>
          <w:p w14:paraId="0DE7313F" w14:textId="77777777" w:rsidR="00BF15B4" w:rsidRPr="00BF15B4" w:rsidRDefault="00BF15B4" w:rsidP="00BF15B4">
            <w:pPr>
              <w:ind w:right="0"/>
              <w:jc w:val="left"/>
              <w:rPr>
                <w:color w:val="000000"/>
                <w:sz w:val="20"/>
                <w:lang w:eastAsia="ru-RU"/>
              </w:rPr>
            </w:pPr>
          </w:p>
        </w:tc>
        <w:tc>
          <w:tcPr>
            <w:tcW w:w="1906" w:type="dxa"/>
            <w:vMerge/>
            <w:shd w:val="clear" w:color="auto" w:fill="auto"/>
            <w:vAlign w:val="center"/>
            <w:hideMark/>
          </w:tcPr>
          <w:p w14:paraId="7958FBA0" w14:textId="77777777" w:rsidR="00BF15B4" w:rsidRPr="00BF15B4" w:rsidRDefault="00BF15B4" w:rsidP="00BF15B4">
            <w:pPr>
              <w:ind w:right="0"/>
              <w:jc w:val="left"/>
              <w:rPr>
                <w:color w:val="000000"/>
                <w:sz w:val="20"/>
                <w:lang w:eastAsia="ru-RU"/>
              </w:rPr>
            </w:pPr>
          </w:p>
        </w:tc>
        <w:tc>
          <w:tcPr>
            <w:tcW w:w="6203" w:type="dxa"/>
            <w:vMerge/>
            <w:shd w:val="clear" w:color="auto" w:fill="auto"/>
            <w:vAlign w:val="center"/>
            <w:hideMark/>
          </w:tcPr>
          <w:p w14:paraId="65BA1CBD" w14:textId="77777777" w:rsidR="00BF15B4" w:rsidRPr="00BF15B4" w:rsidRDefault="00BF15B4" w:rsidP="00BF15B4">
            <w:pPr>
              <w:ind w:right="0"/>
              <w:jc w:val="left"/>
              <w:rPr>
                <w:color w:val="000000"/>
                <w:sz w:val="20"/>
                <w:lang w:eastAsia="ru-RU"/>
              </w:rPr>
            </w:pPr>
          </w:p>
        </w:tc>
      </w:tr>
      <w:tr w:rsidR="00BF15B4" w:rsidRPr="00BF15B4" w14:paraId="6F9568E5" w14:textId="77777777" w:rsidTr="00BF15B4">
        <w:trPr>
          <w:trHeight w:val="20"/>
        </w:trPr>
        <w:tc>
          <w:tcPr>
            <w:tcW w:w="0" w:type="auto"/>
            <w:shd w:val="clear" w:color="auto" w:fill="auto"/>
            <w:vAlign w:val="center"/>
            <w:hideMark/>
          </w:tcPr>
          <w:p w14:paraId="40FB6611" w14:textId="77777777" w:rsidR="00BF15B4" w:rsidRPr="00BF15B4" w:rsidRDefault="00BF15B4" w:rsidP="00BF15B4">
            <w:pPr>
              <w:ind w:right="0"/>
              <w:rPr>
                <w:color w:val="000000"/>
                <w:sz w:val="20"/>
                <w:lang w:eastAsia="ru-RU"/>
              </w:rPr>
            </w:pPr>
            <w:r w:rsidRPr="00BF15B4">
              <w:rPr>
                <w:color w:val="000000"/>
                <w:sz w:val="20"/>
                <w:lang w:eastAsia="ru-RU"/>
              </w:rPr>
              <w:lastRenderedPageBreak/>
              <w:t>31</w:t>
            </w:r>
          </w:p>
        </w:tc>
        <w:tc>
          <w:tcPr>
            <w:tcW w:w="0" w:type="auto"/>
            <w:shd w:val="clear" w:color="auto" w:fill="auto"/>
            <w:vAlign w:val="center"/>
            <w:hideMark/>
          </w:tcPr>
          <w:p w14:paraId="07877212" w14:textId="77777777" w:rsidR="00BF15B4" w:rsidRPr="00BF15B4" w:rsidRDefault="00BF15B4" w:rsidP="00BF15B4">
            <w:pPr>
              <w:ind w:right="0"/>
              <w:jc w:val="left"/>
              <w:rPr>
                <w:color w:val="000000"/>
                <w:sz w:val="20"/>
                <w:lang w:eastAsia="ru-RU"/>
              </w:rPr>
            </w:pPr>
            <w:r w:rsidRPr="00BF15B4">
              <w:rPr>
                <w:color w:val="000000"/>
                <w:sz w:val="20"/>
                <w:lang w:eastAsia="ru-RU"/>
              </w:rPr>
              <w:t>35) Котельная №10 ПАО «Сургутнефтегаз»</w:t>
            </w:r>
          </w:p>
        </w:tc>
        <w:tc>
          <w:tcPr>
            <w:tcW w:w="0" w:type="auto"/>
            <w:shd w:val="clear" w:color="auto" w:fill="auto"/>
            <w:vAlign w:val="center"/>
            <w:hideMark/>
          </w:tcPr>
          <w:p w14:paraId="722FD27C"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shd w:val="clear" w:color="auto" w:fill="auto"/>
            <w:vAlign w:val="center"/>
            <w:hideMark/>
          </w:tcPr>
          <w:p w14:paraId="2FAAD6DC"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vMerge/>
            <w:shd w:val="clear" w:color="auto" w:fill="auto"/>
            <w:vAlign w:val="center"/>
            <w:hideMark/>
          </w:tcPr>
          <w:p w14:paraId="48017A7B" w14:textId="77777777" w:rsidR="00BF15B4" w:rsidRPr="00BF15B4" w:rsidRDefault="00BF15B4" w:rsidP="00BF15B4">
            <w:pPr>
              <w:ind w:right="0"/>
              <w:jc w:val="left"/>
              <w:rPr>
                <w:color w:val="000000"/>
                <w:sz w:val="20"/>
                <w:lang w:eastAsia="ru-RU"/>
              </w:rPr>
            </w:pPr>
          </w:p>
        </w:tc>
        <w:tc>
          <w:tcPr>
            <w:tcW w:w="1906" w:type="dxa"/>
            <w:vMerge/>
            <w:shd w:val="clear" w:color="auto" w:fill="auto"/>
            <w:vAlign w:val="center"/>
            <w:hideMark/>
          </w:tcPr>
          <w:p w14:paraId="7BC4A23D" w14:textId="77777777" w:rsidR="00BF15B4" w:rsidRPr="00BF15B4" w:rsidRDefault="00BF15B4" w:rsidP="00BF15B4">
            <w:pPr>
              <w:ind w:right="0"/>
              <w:jc w:val="left"/>
              <w:rPr>
                <w:color w:val="000000"/>
                <w:sz w:val="20"/>
                <w:lang w:eastAsia="ru-RU"/>
              </w:rPr>
            </w:pPr>
          </w:p>
        </w:tc>
        <w:tc>
          <w:tcPr>
            <w:tcW w:w="6203" w:type="dxa"/>
            <w:vMerge/>
            <w:shd w:val="clear" w:color="auto" w:fill="auto"/>
            <w:vAlign w:val="center"/>
            <w:hideMark/>
          </w:tcPr>
          <w:p w14:paraId="4190EB08" w14:textId="77777777" w:rsidR="00BF15B4" w:rsidRPr="00BF15B4" w:rsidRDefault="00BF15B4" w:rsidP="00BF15B4">
            <w:pPr>
              <w:ind w:right="0"/>
              <w:jc w:val="left"/>
              <w:rPr>
                <w:color w:val="000000"/>
                <w:sz w:val="20"/>
                <w:lang w:eastAsia="ru-RU"/>
              </w:rPr>
            </w:pPr>
          </w:p>
        </w:tc>
      </w:tr>
      <w:tr w:rsidR="00BF15B4" w:rsidRPr="00BF15B4" w14:paraId="586E749F" w14:textId="77777777" w:rsidTr="00BF15B4">
        <w:trPr>
          <w:trHeight w:val="20"/>
        </w:trPr>
        <w:tc>
          <w:tcPr>
            <w:tcW w:w="0" w:type="auto"/>
            <w:shd w:val="clear" w:color="auto" w:fill="auto"/>
            <w:vAlign w:val="center"/>
            <w:hideMark/>
          </w:tcPr>
          <w:p w14:paraId="51E614F9" w14:textId="77777777" w:rsidR="00BF15B4" w:rsidRPr="00BF15B4" w:rsidRDefault="00BF15B4" w:rsidP="00BF15B4">
            <w:pPr>
              <w:ind w:right="0"/>
              <w:rPr>
                <w:color w:val="000000"/>
                <w:sz w:val="20"/>
                <w:lang w:eastAsia="ru-RU"/>
              </w:rPr>
            </w:pPr>
            <w:r w:rsidRPr="00BF15B4">
              <w:rPr>
                <w:color w:val="000000"/>
                <w:sz w:val="20"/>
                <w:lang w:eastAsia="ru-RU"/>
              </w:rPr>
              <w:t>32</w:t>
            </w:r>
          </w:p>
        </w:tc>
        <w:tc>
          <w:tcPr>
            <w:tcW w:w="0" w:type="auto"/>
            <w:shd w:val="clear" w:color="auto" w:fill="auto"/>
            <w:vAlign w:val="center"/>
            <w:hideMark/>
          </w:tcPr>
          <w:p w14:paraId="02BF70FF" w14:textId="77777777" w:rsidR="00BF15B4" w:rsidRPr="00BF15B4" w:rsidRDefault="00BF15B4" w:rsidP="00BF15B4">
            <w:pPr>
              <w:ind w:right="0"/>
              <w:jc w:val="left"/>
              <w:rPr>
                <w:color w:val="000000"/>
                <w:sz w:val="20"/>
                <w:lang w:eastAsia="ru-RU"/>
              </w:rPr>
            </w:pPr>
            <w:r w:rsidRPr="00BF15B4">
              <w:rPr>
                <w:color w:val="000000"/>
                <w:sz w:val="20"/>
                <w:lang w:eastAsia="ru-RU"/>
              </w:rPr>
              <w:t>36) Котельная №12 ПАО «Сургутнефтегаз»</w:t>
            </w:r>
          </w:p>
        </w:tc>
        <w:tc>
          <w:tcPr>
            <w:tcW w:w="0" w:type="auto"/>
            <w:shd w:val="clear" w:color="auto" w:fill="auto"/>
            <w:vAlign w:val="center"/>
            <w:hideMark/>
          </w:tcPr>
          <w:p w14:paraId="055EA6A1"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shd w:val="clear" w:color="auto" w:fill="auto"/>
            <w:vAlign w:val="center"/>
            <w:hideMark/>
          </w:tcPr>
          <w:p w14:paraId="1B2B269D"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vMerge/>
            <w:shd w:val="clear" w:color="auto" w:fill="auto"/>
            <w:vAlign w:val="center"/>
            <w:hideMark/>
          </w:tcPr>
          <w:p w14:paraId="61752160" w14:textId="77777777" w:rsidR="00BF15B4" w:rsidRPr="00BF15B4" w:rsidRDefault="00BF15B4" w:rsidP="00BF15B4">
            <w:pPr>
              <w:ind w:right="0"/>
              <w:jc w:val="left"/>
              <w:rPr>
                <w:color w:val="000000"/>
                <w:sz w:val="20"/>
                <w:lang w:eastAsia="ru-RU"/>
              </w:rPr>
            </w:pPr>
          </w:p>
        </w:tc>
        <w:tc>
          <w:tcPr>
            <w:tcW w:w="1906" w:type="dxa"/>
            <w:vMerge/>
            <w:shd w:val="clear" w:color="auto" w:fill="auto"/>
            <w:vAlign w:val="center"/>
            <w:hideMark/>
          </w:tcPr>
          <w:p w14:paraId="658E5459" w14:textId="77777777" w:rsidR="00BF15B4" w:rsidRPr="00BF15B4" w:rsidRDefault="00BF15B4" w:rsidP="00BF15B4">
            <w:pPr>
              <w:ind w:right="0"/>
              <w:jc w:val="left"/>
              <w:rPr>
                <w:color w:val="000000"/>
                <w:sz w:val="20"/>
                <w:lang w:eastAsia="ru-RU"/>
              </w:rPr>
            </w:pPr>
          </w:p>
        </w:tc>
        <w:tc>
          <w:tcPr>
            <w:tcW w:w="6203" w:type="dxa"/>
            <w:vMerge/>
            <w:shd w:val="clear" w:color="auto" w:fill="auto"/>
            <w:vAlign w:val="center"/>
            <w:hideMark/>
          </w:tcPr>
          <w:p w14:paraId="2046D537" w14:textId="77777777" w:rsidR="00BF15B4" w:rsidRPr="00BF15B4" w:rsidRDefault="00BF15B4" w:rsidP="00BF15B4">
            <w:pPr>
              <w:ind w:right="0"/>
              <w:jc w:val="left"/>
              <w:rPr>
                <w:color w:val="000000"/>
                <w:sz w:val="20"/>
                <w:lang w:eastAsia="ru-RU"/>
              </w:rPr>
            </w:pPr>
          </w:p>
        </w:tc>
      </w:tr>
      <w:tr w:rsidR="00BF15B4" w:rsidRPr="00BF15B4" w14:paraId="5C288BAF" w14:textId="77777777" w:rsidTr="00BF15B4">
        <w:trPr>
          <w:trHeight w:val="20"/>
        </w:trPr>
        <w:tc>
          <w:tcPr>
            <w:tcW w:w="0" w:type="auto"/>
            <w:shd w:val="clear" w:color="auto" w:fill="auto"/>
            <w:vAlign w:val="center"/>
            <w:hideMark/>
          </w:tcPr>
          <w:p w14:paraId="207CE935" w14:textId="77777777" w:rsidR="00BF15B4" w:rsidRPr="00BF15B4" w:rsidRDefault="00BF15B4" w:rsidP="00BF15B4">
            <w:pPr>
              <w:ind w:right="0"/>
              <w:rPr>
                <w:color w:val="000000"/>
                <w:sz w:val="20"/>
                <w:lang w:eastAsia="ru-RU"/>
              </w:rPr>
            </w:pPr>
            <w:r w:rsidRPr="00BF15B4">
              <w:rPr>
                <w:color w:val="000000"/>
                <w:sz w:val="20"/>
                <w:lang w:eastAsia="ru-RU"/>
              </w:rPr>
              <w:t>33</w:t>
            </w:r>
          </w:p>
        </w:tc>
        <w:tc>
          <w:tcPr>
            <w:tcW w:w="0" w:type="auto"/>
            <w:shd w:val="clear" w:color="auto" w:fill="auto"/>
            <w:vAlign w:val="center"/>
            <w:hideMark/>
          </w:tcPr>
          <w:p w14:paraId="730B49E0" w14:textId="77777777" w:rsidR="00BF15B4" w:rsidRPr="00BF15B4" w:rsidRDefault="00BF15B4" w:rsidP="00BF15B4">
            <w:pPr>
              <w:ind w:right="0"/>
              <w:jc w:val="left"/>
              <w:rPr>
                <w:color w:val="000000"/>
                <w:sz w:val="20"/>
                <w:lang w:eastAsia="ru-RU"/>
              </w:rPr>
            </w:pPr>
            <w:r w:rsidRPr="00BF15B4">
              <w:rPr>
                <w:color w:val="000000"/>
                <w:sz w:val="20"/>
                <w:lang w:eastAsia="ru-RU"/>
              </w:rPr>
              <w:t>37) Котельная №14 ПАО «Сургутнефтегаз»</w:t>
            </w:r>
          </w:p>
        </w:tc>
        <w:tc>
          <w:tcPr>
            <w:tcW w:w="0" w:type="auto"/>
            <w:shd w:val="clear" w:color="auto" w:fill="auto"/>
            <w:vAlign w:val="center"/>
            <w:hideMark/>
          </w:tcPr>
          <w:p w14:paraId="131E1C5A"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shd w:val="clear" w:color="auto" w:fill="auto"/>
            <w:vAlign w:val="center"/>
            <w:hideMark/>
          </w:tcPr>
          <w:p w14:paraId="0532537C"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vMerge/>
            <w:shd w:val="clear" w:color="auto" w:fill="auto"/>
            <w:vAlign w:val="center"/>
            <w:hideMark/>
          </w:tcPr>
          <w:p w14:paraId="76B964A8" w14:textId="77777777" w:rsidR="00BF15B4" w:rsidRPr="00BF15B4" w:rsidRDefault="00BF15B4" w:rsidP="00BF15B4">
            <w:pPr>
              <w:ind w:right="0"/>
              <w:jc w:val="left"/>
              <w:rPr>
                <w:color w:val="000000"/>
                <w:sz w:val="20"/>
                <w:lang w:eastAsia="ru-RU"/>
              </w:rPr>
            </w:pPr>
          </w:p>
        </w:tc>
        <w:tc>
          <w:tcPr>
            <w:tcW w:w="1906" w:type="dxa"/>
            <w:vMerge/>
            <w:shd w:val="clear" w:color="auto" w:fill="auto"/>
            <w:vAlign w:val="center"/>
            <w:hideMark/>
          </w:tcPr>
          <w:p w14:paraId="41576C1B" w14:textId="77777777" w:rsidR="00BF15B4" w:rsidRPr="00BF15B4" w:rsidRDefault="00BF15B4" w:rsidP="00BF15B4">
            <w:pPr>
              <w:ind w:right="0"/>
              <w:jc w:val="left"/>
              <w:rPr>
                <w:color w:val="000000"/>
                <w:sz w:val="20"/>
                <w:lang w:eastAsia="ru-RU"/>
              </w:rPr>
            </w:pPr>
          </w:p>
        </w:tc>
        <w:tc>
          <w:tcPr>
            <w:tcW w:w="6203" w:type="dxa"/>
            <w:vMerge/>
            <w:shd w:val="clear" w:color="auto" w:fill="auto"/>
            <w:vAlign w:val="center"/>
            <w:hideMark/>
          </w:tcPr>
          <w:p w14:paraId="51DB1103" w14:textId="77777777" w:rsidR="00BF15B4" w:rsidRPr="00BF15B4" w:rsidRDefault="00BF15B4" w:rsidP="00BF15B4">
            <w:pPr>
              <w:ind w:right="0"/>
              <w:jc w:val="left"/>
              <w:rPr>
                <w:color w:val="000000"/>
                <w:sz w:val="20"/>
                <w:lang w:eastAsia="ru-RU"/>
              </w:rPr>
            </w:pPr>
          </w:p>
        </w:tc>
      </w:tr>
      <w:tr w:rsidR="00BF15B4" w:rsidRPr="00BF15B4" w14:paraId="4E1F0131" w14:textId="77777777" w:rsidTr="00BF15B4">
        <w:trPr>
          <w:trHeight w:val="20"/>
        </w:trPr>
        <w:tc>
          <w:tcPr>
            <w:tcW w:w="0" w:type="auto"/>
            <w:shd w:val="clear" w:color="auto" w:fill="auto"/>
            <w:vAlign w:val="center"/>
            <w:hideMark/>
          </w:tcPr>
          <w:p w14:paraId="1A83B27C" w14:textId="77777777" w:rsidR="00BF15B4" w:rsidRPr="00BF15B4" w:rsidRDefault="00BF15B4" w:rsidP="00BF15B4">
            <w:pPr>
              <w:ind w:right="0"/>
              <w:rPr>
                <w:color w:val="000000"/>
                <w:sz w:val="20"/>
                <w:lang w:eastAsia="ru-RU"/>
              </w:rPr>
            </w:pPr>
            <w:r w:rsidRPr="00BF15B4">
              <w:rPr>
                <w:color w:val="000000"/>
                <w:sz w:val="20"/>
                <w:lang w:eastAsia="ru-RU"/>
              </w:rPr>
              <w:t>34</w:t>
            </w:r>
          </w:p>
        </w:tc>
        <w:tc>
          <w:tcPr>
            <w:tcW w:w="0" w:type="auto"/>
            <w:shd w:val="clear" w:color="auto" w:fill="auto"/>
            <w:vAlign w:val="center"/>
            <w:hideMark/>
          </w:tcPr>
          <w:p w14:paraId="496306D4" w14:textId="77777777" w:rsidR="00BF15B4" w:rsidRPr="00BF15B4" w:rsidRDefault="00BF15B4" w:rsidP="00BF15B4">
            <w:pPr>
              <w:ind w:right="0"/>
              <w:jc w:val="left"/>
              <w:rPr>
                <w:color w:val="000000"/>
                <w:sz w:val="20"/>
                <w:lang w:eastAsia="ru-RU"/>
              </w:rPr>
            </w:pPr>
            <w:r w:rsidRPr="00BF15B4">
              <w:rPr>
                <w:color w:val="000000"/>
                <w:sz w:val="20"/>
                <w:lang w:eastAsia="ru-RU"/>
              </w:rPr>
              <w:t>38) Котельная №15 ПАО «Сургутнефтегаз»</w:t>
            </w:r>
          </w:p>
        </w:tc>
        <w:tc>
          <w:tcPr>
            <w:tcW w:w="0" w:type="auto"/>
            <w:shd w:val="clear" w:color="auto" w:fill="auto"/>
            <w:vAlign w:val="center"/>
            <w:hideMark/>
          </w:tcPr>
          <w:p w14:paraId="7709CD4D"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shd w:val="clear" w:color="auto" w:fill="auto"/>
            <w:vAlign w:val="center"/>
            <w:hideMark/>
          </w:tcPr>
          <w:p w14:paraId="4E15FE74"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vMerge/>
            <w:shd w:val="clear" w:color="auto" w:fill="auto"/>
            <w:vAlign w:val="center"/>
            <w:hideMark/>
          </w:tcPr>
          <w:p w14:paraId="3CCF8F2B" w14:textId="77777777" w:rsidR="00BF15B4" w:rsidRPr="00BF15B4" w:rsidRDefault="00BF15B4" w:rsidP="00BF15B4">
            <w:pPr>
              <w:ind w:right="0"/>
              <w:jc w:val="left"/>
              <w:rPr>
                <w:color w:val="000000"/>
                <w:sz w:val="20"/>
                <w:lang w:eastAsia="ru-RU"/>
              </w:rPr>
            </w:pPr>
          </w:p>
        </w:tc>
        <w:tc>
          <w:tcPr>
            <w:tcW w:w="1906" w:type="dxa"/>
            <w:vMerge/>
            <w:shd w:val="clear" w:color="auto" w:fill="auto"/>
            <w:vAlign w:val="center"/>
            <w:hideMark/>
          </w:tcPr>
          <w:p w14:paraId="01B43519" w14:textId="77777777" w:rsidR="00BF15B4" w:rsidRPr="00BF15B4" w:rsidRDefault="00BF15B4" w:rsidP="00BF15B4">
            <w:pPr>
              <w:ind w:right="0"/>
              <w:jc w:val="left"/>
              <w:rPr>
                <w:color w:val="000000"/>
                <w:sz w:val="20"/>
                <w:lang w:eastAsia="ru-RU"/>
              </w:rPr>
            </w:pPr>
          </w:p>
        </w:tc>
        <w:tc>
          <w:tcPr>
            <w:tcW w:w="6203" w:type="dxa"/>
            <w:vMerge/>
            <w:shd w:val="clear" w:color="auto" w:fill="auto"/>
            <w:vAlign w:val="center"/>
            <w:hideMark/>
          </w:tcPr>
          <w:p w14:paraId="7965B6B4" w14:textId="77777777" w:rsidR="00BF15B4" w:rsidRPr="00BF15B4" w:rsidRDefault="00BF15B4" w:rsidP="00BF15B4">
            <w:pPr>
              <w:ind w:right="0"/>
              <w:jc w:val="left"/>
              <w:rPr>
                <w:color w:val="000000"/>
                <w:sz w:val="20"/>
                <w:lang w:eastAsia="ru-RU"/>
              </w:rPr>
            </w:pPr>
          </w:p>
        </w:tc>
      </w:tr>
      <w:tr w:rsidR="00BF15B4" w:rsidRPr="00BF15B4" w14:paraId="41B481C9" w14:textId="77777777" w:rsidTr="00BF15B4">
        <w:trPr>
          <w:trHeight w:val="20"/>
        </w:trPr>
        <w:tc>
          <w:tcPr>
            <w:tcW w:w="0" w:type="auto"/>
            <w:shd w:val="clear" w:color="auto" w:fill="auto"/>
            <w:vAlign w:val="center"/>
            <w:hideMark/>
          </w:tcPr>
          <w:p w14:paraId="167D91A4" w14:textId="77777777" w:rsidR="00BF15B4" w:rsidRPr="00BF15B4" w:rsidRDefault="00BF15B4" w:rsidP="00BF15B4">
            <w:pPr>
              <w:ind w:right="0"/>
              <w:rPr>
                <w:color w:val="000000"/>
                <w:sz w:val="20"/>
                <w:lang w:eastAsia="ru-RU"/>
              </w:rPr>
            </w:pPr>
            <w:r w:rsidRPr="00BF15B4">
              <w:rPr>
                <w:color w:val="000000"/>
                <w:sz w:val="20"/>
                <w:lang w:eastAsia="ru-RU"/>
              </w:rPr>
              <w:t>35</w:t>
            </w:r>
          </w:p>
        </w:tc>
        <w:tc>
          <w:tcPr>
            <w:tcW w:w="0" w:type="auto"/>
            <w:shd w:val="clear" w:color="auto" w:fill="auto"/>
            <w:vAlign w:val="center"/>
            <w:hideMark/>
          </w:tcPr>
          <w:p w14:paraId="6A48F613" w14:textId="77777777" w:rsidR="00BF15B4" w:rsidRPr="00BF15B4" w:rsidRDefault="00BF15B4" w:rsidP="00BF15B4">
            <w:pPr>
              <w:ind w:right="0"/>
              <w:jc w:val="left"/>
              <w:rPr>
                <w:color w:val="000000"/>
                <w:sz w:val="20"/>
                <w:lang w:eastAsia="ru-RU"/>
              </w:rPr>
            </w:pPr>
            <w:r w:rsidRPr="00BF15B4">
              <w:rPr>
                <w:color w:val="000000"/>
                <w:sz w:val="20"/>
                <w:lang w:eastAsia="ru-RU"/>
              </w:rPr>
              <w:t>39) Котельная №16 ПАО «Сургутнефтегаз»</w:t>
            </w:r>
          </w:p>
        </w:tc>
        <w:tc>
          <w:tcPr>
            <w:tcW w:w="0" w:type="auto"/>
            <w:shd w:val="clear" w:color="auto" w:fill="auto"/>
            <w:vAlign w:val="center"/>
            <w:hideMark/>
          </w:tcPr>
          <w:p w14:paraId="0C152B45"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shd w:val="clear" w:color="auto" w:fill="auto"/>
            <w:vAlign w:val="center"/>
            <w:hideMark/>
          </w:tcPr>
          <w:p w14:paraId="2329ACEA"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vMerge/>
            <w:shd w:val="clear" w:color="auto" w:fill="auto"/>
            <w:vAlign w:val="center"/>
            <w:hideMark/>
          </w:tcPr>
          <w:p w14:paraId="10DB655A" w14:textId="77777777" w:rsidR="00BF15B4" w:rsidRPr="00BF15B4" w:rsidRDefault="00BF15B4" w:rsidP="00BF15B4">
            <w:pPr>
              <w:ind w:right="0"/>
              <w:jc w:val="left"/>
              <w:rPr>
                <w:color w:val="000000"/>
                <w:sz w:val="20"/>
                <w:lang w:eastAsia="ru-RU"/>
              </w:rPr>
            </w:pPr>
          </w:p>
        </w:tc>
        <w:tc>
          <w:tcPr>
            <w:tcW w:w="1906" w:type="dxa"/>
            <w:vMerge/>
            <w:shd w:val="clear" w:color="auto" w:fill="auto"/>
            <w:vAlign w:val="center"/>
            <w:hideMark/>
          </w:tcPr>
          <w:p w14:paraId="4BCBE717" w14:textId="77777777" w:rsidR="00BF15B4" w:rsidRPr="00BF15B4" w:rsidRDefault="00BF15B4" w:rsidP="00BF15B4">
            <w:pPr>
              <w:ind w:right="0"/>
              <w:jc w:val="left"/>
              <w:rPr>
                <w:color w:val="000000"/>
                <w:sz w:val="20"/>
                <w:lang w:eastAsia="ru-RU"/>
              </w:rPr>
            </w:pPr>
          </w:p>
        </w:tc>
        <w:tc>
          <w:tcPr>
            <w:tcW w:w="6203" w:type="dxa"/>
            <w:vMerge/>
            <w:shd w:val="clear" w:color="auto" w:fill="auto"/>
            <w:vAlign w:val="center"/>
            <w:hideMark/>
          </w:tcPr>
          <w:p w14:paraId="686D3C70" w14:textId="77777777" w:rsidR="00BF15B4" w:rsidRPr="00BF15B4" w:rsidRDefault="00BF15B4" w:rsidP="00BF15B4">
            <w:pPr>
              <w:ind w:right="0"/>
              <w:jc w:val="left"/>
              <w:rPr>
                <w:color w:val="000000"/>
                <w:sz w:val="20"/>
                <w:lang w:eastAsia="ru-RU"/>
              </w:rPr>
            </w:pPr>
          </w:p>
        </w:tc>
      </w:tr>
      <w:tr w:rsidR="00BF15B4" w:rsidRPr="00BF15B4" w14:paraId="3F98B8BD" w14:textId="77777777" w:rsidTr="00BF15B4">
        <w:trPr>
          <w:trHeight w:val="20"/>
        </w:trPr>
        <w:tc>
          <w:tcPr>
            <w:tcW w:w="0" w:type="auto"/>
            <w:shd w:val="clear" w:color="auto" w:fill="auto"/>
            <w:vAlign w:val="center"/>
            <w:hideMark/>
          </w:tcPr>
          <w:p w14:paraId="44E3C17A" w14:textId="77777777" w:rsidR="00BF15B4" w:rsidRPr="00BF15B4" w:rsidRDefault="00BF15B4" w:rsidP="00BF15B4">
            <w:pPr>
              <w:ind w:right="0"/>
              <w:rPr>
                <w:color w:val="000000"/>
                <w:sz w:val="20"/>
                <w:lang w:eastAsia="ru-RU"/>
              </w:rPr>
            </w:pPr>
            <w:r w:rsidRPr="00BF15B4">
              <w:rPr>
                <w:color w:val="000000"/>
                <w:sz w:val="20"/>
                <w:lang w:eastAsia="ru-RU"/>
              </w:rPr>
              <w:t>36</w:t>
            </w:r>
          </w:p>
        </w:tc>
        <w:tc>
          <w:tcPr>
            <w:tcW w:w="0" w:type="auto"/>
            <w:shd w:val="clear" w:color="auto" w:fill="auto"/>
            <w:vAlign w:val="center"/>
            <w:hideMark/>
          </w:tcPr>
          <w:p w14:paraId="70824DC5" w14:textId="77777777" w:rsidR="00BF15B4" w:rsidRPr="00BF15B4" w:rsidRDefault="00BF15B4" w:rsidP="00BF15B4">
            <w:pPr>
              <w:ind w:right="0"/>
              <w:jc w:val="left"/>
              <w:rPr>
                <w:color w:val="000000"/>
                <w:sz w:val="20"/>
                <w:lang w:eastAsia="ru-RU"/>
              </w:rPr>
            </w:pPr>
            <w:r w:rsidRPr="00BF15B4">
              <w:rPr>
                <w:color w:val="000000"/>
                <w:sz w:val="20"/>
                <w:lang w:eastAsia="ru-RU"/>
              </w:rPr>
              <w:t>40) Котельная №17 ПАО «Сургутнефтегаз»</w:t>
            </w:r>
          </w:p>
        </w:tc>
        <w:tc>
          <w:tcPr>
            <w:tcW w:w="0" w:type="auto"/>
            <w:shd w:val="clear" w:color="auto" w:fill="auto"/>
            <w:vAlign w:val="center"/>
            <w:hideMark/>
          </w:tcPr>
          <w:p w14:paraId="51EE6059"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shd w:val="clear" w:color="auto" w:fill="auto"/>
            <w:vAlign w:val="center"/>
            <w:hideMark/>
          </w:tcPr>
          <w:p w14:paraId="40F311D2"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vMerge/>
            <w:shd w:val="clear" w:color="auto" w:fill="auto"/>
            <w:vAlign w:val="center"/>
            <w:hideMark/>
          </w:tcPr>
          <w:p w14:paraId="47FF76D0" w14:textId="77777777" w:rsidR="00BF15B4" w:rsidRPr="00BF15B4" w:rsidRDefault="00BF15B4" w:rsidP="00BF15B4">
            <w:pPr>
              <w:ind w:right="0"/>
              <w:jc w:val="left"/>
              <w:rPr>
                <w:color w:val="000000"/>
                <w:sz w:val="20"/>
                <w:lang w:eastAsia="ru-RU"/>
              </w:rPr>
            </w:pPr>
          </w:p>
        </w:tc>
        <w:tc>
          <w:tcPr>
            <w:tcW w:w="1906" w:type="dxa"/>
            <w:vMerge/>
            <w:shd w:val="clear" w:color="auto" w:fill="auto"/>
            <w:vAlign w:val="center"/>
            <w:hideMark/>
          </w:tcPr>
          <w:p w14:paraId="2E7DD504" w14:textId="77777777" w:rsidR="00BF15B4" w:rsidRPr="00BF15B4" w:rsidRDefault="00BF15B4" w:rsidP="00BF15B4">
            <w:pPr>
              <w:ind w:right="0"/>
              <w:jc w:val="left"/>
              <w:rPr>
                <w:color w:val="000000"/>
                <w:sz w:val="20"/>
                <w:lang w:eastAsia="ru-RU"/>
              </w:rPr>
            </w:pPr>
          </w:p>
        </w:tc>
        <w:tc>
          <w:tcPr>
            <w:tcW w:w="6203" w:type="dxa"/>
            <w:vMerge/>
            <w:shd w:val="clear" w:color="auto" w:fill="auto"/>
            <w:vAlign w:val="center"/>
            <w:hideMark/>
          </w:tcPr>
          <w:p w14:paraId="2C61D0EC" w14:textId="77777777" w:rsidR="00BF15B4" w:rsidRPr="00BF15B4" w:rsidRDefault="00BF15B4" w:rsidP="00BF15B4">
            <w:pPr>
              <w:ind w:right="0"/>
              <w:jc w:val="left"/>
              <w:rPr>
                <w:color w:val="000000"/>
                <w:sz w:val="20"/>
                <w:lang w:eastAsia="ru-RU"/>
              </w:rPr>
            </w:pPr>
          </w:p>
        </w:tc>
      </w:tr>
      <w:tr w:rsidR="00BF15B4" w:rsidRPr="00BF15B4" w14:paraId="2CC593E8" w14:textId="77777777" w:rsidTr="00BF15B4">
        <w:trPr>
          <w:trHeight w:val="20"/>
        </w:trPr>
        <w:tc>
          <w:tcPr>
            <w:tcW w:w="0" w:type="auto"/>
            <w:shd w:val="clear" w:color="auto" w:fill="auto"/>
            <w:vAlign w:val="center"/>
            <w:hideMark/>
          </w:tcPr>
          <w:p w14:paraId="60F3FDAE" w14:textId="77777777" w:rsidR="00BF15B4" w:rsidRPr="00BF15B4" w:rsidRDefault="00BF15B4" w:rsidP="00BF15B4">
            <w:pPr>
              <w:ind w:right="0"/>
              <w:rPr>
                <w:color w:val="000000"/>
                <w:sz w:val="20"/>
                <w:lang w:eastAsia="ru-RU"/>
              </w:rPr>
            </w:pPr>
            <w:r w:rsidRPr="00BF15B4">
              <w:rPr>
                <w:color w:val="000000"/>
                <w:sz w:val="20"/>
                <w:lang w:eastAsia="ru-RU"/>
              </w:rPr>
              <w:t>37</w:t>
            </w:r>
          </w:p>
        </w:tc>
        <w:tc>
          <w:tcPr>
            <w:tcW w:w="0" w:type="auto"/>
            <w:shd w:val="clear" w:color="auto" w:fill="auto"/>
            <w:vAlign w:val="center"/>
            <w:hideMark/>
          </w:tcPr>
          <w:p w14:paraId="0B57DFF2" w14:textId="77777777" w:rsidR="00BF15B4" w:rsidRPr="00BF15B4" w:rsidRDefault="00BF15B4" w:rsidP="00BF15B4">
            <w:pPr>
              <w:ind w:right="0"/>
              <w:jc w:val="left"/>
              <w:rPr>
                <w:color w:val="000000"/>
                <w:sz w:val="20"/>
                <w:lang w:eastAsia="ru-RU"/>
              </w:rPr>
            </w:pPr>
            <w:r w:rsidRPr="00BF15B4">
              <w:rPr>
                <w:color w:val="000000"/>
                <w:sz w:val="20"/>
                <w:lang w:eastAsia="ru-RU"/>
              </w:rPr>
              <w:t>41) Котельная №19 ПАО «Сургутнефтегаз»</w:t>
            </w:r>
          </w:p>
        </w:tc>
        <w:tc>
          <w:tcPr>
            <w:tcW w:w="0" w:type="auto"/>
            <w:shd w:val="clear" w:color="auto" w:fill="auto"/>
            <w:vAlign w:val="center"/>
            <w:hideMark/>
          </w:tcPr>
          <w:p w14:paraId="4536F153"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shd w:val="clear" w:color="auto" w:fill="auto"/>
            <w:vAlign w:val="center"/>
            <w:hideMark/>
          </w:tcPr>
          <w:p w14:paraId="67D4CFA5"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vMerge/>
            <w:shd w:val="clear" w:color="auto" w:fill="auto"/>
            <w:vAlign w:val="center"/>
            <w:hideMark/>
          </w:tcPr>
          <w:p w14:paraId="6A2EEC9E" w14:textId="77777777" w:rsidR="00BF15B4" w:rsidRPr="00BF15B4" w:rsidRDefault="00BF15B4" w:rsidP="00BF15B4">
            <w:pPr>
              <w:ind w:right="0"/>
              <w:jc w:val="left"/>
              <w:rPr>
                <w:color w:val="000000"/>
                <w:sz w:val="20"/>
                <w:lang w:eastAsia="ru-RU"/>
              </w:rPr>
            </w:pPr>
          </w:p>
        </w:tc>
        <w:tc>
          <w:tcPr>
            <w:tcW w:w="1906" w:type="dxa"/>
            <w:vMerge/>
            <w:shd w:val="clear" w:color="auto" w:fill="auto"/>
            <w:vAlign w:val="center"/>
            <w:hideMark/>
          </w:tcPr>
          <w:p w14:paraId="25385705" w14:textId="77777777" w:rsidR="00BF15B4" w:rsidRPr="00BF15B4" w:rsidRDefault="00BF15B4" w:rsidP="00BF15B4">
            <w:pPr>
              <w:ind w:right="0"/>
              <w:jc w:val="left"/>
              <w:rPr>
                <w:color w:val="000000"/>
                <w:sz w:val="20"/>
                <w:lang w:eastAsia="ru-RU"/>
              </w:rPr>
            </w:pPr>
          </w:p>
        </w:tc>
        <w:tc>
          <w:tcPr>
            <w:tcW w:w="6203" w:type="dxa"/>
            <w:vMerge/>
            <w:shd w:val="clear" w:color="auto" w:fill="auto"/>
            <w:vAlign w:val="center"/>
            <w:hideMark/>
          </w:tcPr>
          <w:p w14:paraId="7D6F2AB0" w14:textId="77777777" w:rsidR="00BF15B4" w:rsidRPr="00BF15B4" w:rsidRDefault="00BF15B4" w:rsidP="00BF15B4">
            <w:pPr>
              <w:ind w:right="0"/>
              <w:jc w:val="left"/>
              <w:rPr>
                <w:color w:val="000000"/>
                <w:sz w:val="20"/>
                <w:lang w:eastAsia="ru-RU"/>
              </w:rPr>
            </w:pPr>
          </w:p>
        </w:tc>
      </w:tr>
      <w:tr w:rsidR="00BF15B4" w:rsidRPr="00BF15B4" w14:paraId="50850C07" w14:textId="77777777" w:rsidTr="00BF15B4">
        <w:trPr>
          <w:trHeight w:val="20"/>
        </w:trPr>
        <w:tc>
          <w:tcPr>
            <w:tcW w:w="0" w:type="auto"/>
            <w:shd w:val="clear" w:color="auto" w:fill="auto"/>
            <w:vAlign w:val="center"/>
            <w:hideMark/>
          </w:tcPr>
          <w:p w14:paraId="32C7E966" w14:textId="77777777" w:rsidR="00BF15B4" w:rsidRPr="00BF15B4" w:rsidRDefault="00BF15B4" w:rsidP="00BF15B4">
            <w:pPr>
              <w:ind w:right="0"/>
              <w:rPr>
                <w:color w:val="000000"/>
                <w:sz w:val="20"/>
                <w:lang w:eastAsia="ru-RU"/>
              </w:rPr>
            </w:pPr>
            <w:r w:rsidRPr="00BF15B4">
              <w:rPr>
                <w:color w:val="000000"/>
                <w:sz w:val="20"/>
                <w:lang w:eastAsia="ru-RU"/>
              </w:rPr>
              <w:t>38</w:t>
            </w:r>
          </w:p>
        </w:tc>
        <w:tc>
          <w:tcPr>
            <w:tcW w:w="0" w:type="auto"/>
            <w:shd w:val="clear" w:color="auto" w:fill="auto"/>
            <w:vAlign w:val="center"/>
            <w:hideMark/>
          </w:tcPr>
          <w:p w14:paraId="3A51B7C9" w14:textId="77777777" w:rsidR="00BF15B4" w:rsidRPr="00BF15B4" w:rsidRDefault="00BF15B4" w:rsidP="00BF15B4">
            <w:pPr>
              <w:ind w:right="0"/>
              <w:jc w:val="left"/>
              <w:rPr>
                <w:color w:val="000000"/>
                <w:sz w:val="20"/>
                <w:lang w:eastAsia="ru-RU"/>
              </w:rPr>
            </w:pPr>
            <w:r w:rsidRPr="00BF15B4">
              <w:rPr>
                <w:color w:val="000000"/>
                <w:sz w:val="20"/>
                <w:lang w:eastAsia="ru-RU"/>
              </w:rPr>
              <w:t>42) Котельная №22 ПАО «Сургутнефтегаз»</w:t>
            </w:r>
          </w:p>
        </w:tc>
        <w:tc>
          <w:tcPr>
            <w:tcW w:w="0" w:type="auto"/>
            <w:shd w:val="clear" w:color="auto" w:fill="auto"/>
            <w:vAlign w:val="center"/>
            <w:hideMark/>
          </w:tcPr>
          <w:p w14:paraId="6C0469AA"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shd w:val="clear" w:color="auto" w:fill="auto"/>
            <w:vAlign w:val="center"/>
            <w:hideMark/>
          </w:tcPr>
          <w:p w14:paraId="0056A230"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vMerge/>
            <w:shd w:val="clear" w:color="auto" w:fill="auto"/>
            <w:vAlign w:val="center"/>
            <w:hideMark/>
          </w:tcPr>
          <w:p w14:paraId="1698AFA1" w14:textId="77777777" w:rsidR="00BF15B4" w:rsidRPr="00BF15B4" w:rsidRDefault="00BF15B4" w:rsidP="00BF15B4">
            <w:pPr>
              <w:ind w:right="0"/>
              <w:jc w:val="left"/>
              <w:rPr>
                <w:color w:val="000000"/>
                <w:sz w:val="20"/>
                <w:lang w:eastAsia="ru-RU"/>
              </w:rPr>
            </w:pPr>
          </w:p>
        </w:tc>
        <w:tc>
          <w:tcPr>
            <w:tcW w:w="1906" w:type="dxa"/>
            <w:vMerge/>
            <w:shd w:val="clear" w:color="auto" w:fill="auto"/>
            <w:vAlign w:val="center"/>
            <w:hideMark/>
          </w:tcPr>
          <w:p w14:paraId="7A96830F" w14:textId="77777777" w:rsidR="00BF15B4" w:rsidRPr="00BF15B4" w:rsidRDefault="00BF15B4" w:rsidP="00BF15B4">
            <w:pPr>
              <w:ind w:right="0"/>
              <w:jc w:val="left"/>
              <w:rPr>
                <w:color w:val="000000"/>
                <w:sz w:val="20"/>
                <w:lang w:eastAsia="ru-RU"/>
              </w:rPr>
            </w:pPr>
          </w:p>
        </w:tc>
        <w:tc>
          <w:tcPr>
            <w:tcW w:w="6203" w:type="dxa"/>
            <w:vMerge/>
            <w:shd w:val="clear" w:color="auto" w:fill="auto"/>
            <w:vAlign w:val="center"/>
            <w:hideMark/>
          </w:tcPr>
          <w:p w14:paraId="7B2EE145" w14:textId="77777777" w:rsidR="00BF15B4" w:rsidRPr="00BF15B4" w:rsidRDefault="00BF15B4" w:rsidP="00BF15B4">
            <w:pPr>
              <w:ind w:right="0"/>
              <w:jc w:val="left"/>
              <w:rPr>
                <w:color w:val="000000"/>
                <w:sz w:val="20"/>
                <w:lang w:eastAsia="ru-RU"/>
              </w:rPr>
            </w:pPr>
          </w:p>
        </w:tc>
      </w:tr>
      <w:tr w:rsidR="00BF15B4" w:rsidRPr="00BF15B4" w14:paraId="14F8AAFC" w14:textId="77777777" w:rsidTr="00BF15B4">
        <w:trPr>
          <w:trHeight w:val="20"/>
        </w:trPr>
        <w:tc>
          <w:tcPr>
            <w:tcW w:w="0" w:type="auto"/>
            <w:shd w:val="clear" w:color="auto" w:fill="auto"/>
            <w:vAlign w:val="center"/>
            <w:hideMark/>
          </w:tcPr>
          <w:p w14:paraId="1B2B3B0B" w14:textId="77777777" w:rsidR="00BF15B4" w:rsidRPr="00BF15B4" w:rsidRDefault="00BF15B4" w:rsidP="00BF15B4">
            <w:pPr>
              <w:ind w:right="0"/>
              <w:rPr>
                <w:color w:val="000000"/>
                <w:sz w:val="20"/>
                <w:lang w:eastAsia="ru-RU"/>
              </w:rPr>
            </w:pPr>
            <w:r w:rsidRPr="00BF15B4">
              <w:rPr>
                <w:color w:val="000000"/>
                <w:sz w:val="20"/>
                <w:lang w:eastAsia="ru-RU"/>
              </w:rPr>
              <w:t>40</w:t>
            </w:r>
          </w:p>
        </w:tc>
        <w:tc>
          <w:tcPr>
            <w:tcW w:w="0" w:type="auto"/>
            <w:shd w:val="clear" w:color="auto" w:fill="auto"/>
            <w:vAlign w:val="center"/>
            <w:hideMark/>
          </w:tcPr>
          <w:p w14:paraId="6484C7F2" w14:textId="77777777" w:rsidR="00BF15B4" w:rsidRPr="00BF15B4" w:rsidRDefault="00BF15B4" w:rsidP="00BF15B4">
            <w:pPr>
              <w:ind w:right="0"/>
              <w:jc w:val="left"/>
              <w:rPr>
                <w:color w:val="000000"/>
                <w:sz w:val="20"/>
                <w:lang w:eastAsia="ru-RU"/>
              </w:rPr>
            </w:pPr>
            <w:r w:rsidRPr="00BF15B4">
              <w:rPr>
                <w:color w:val="000000"/>
                <w:sz w:val="20"/>
                <w:lang w:eastAsia="ru-RU"/>
              </w:rPr>
              <w:t>44) Котельная «Котельная для теплоснабжения. Нефтеюганское шоссе, 22 стр. 5» (СОК)</w:t>
            </w:r>
          </w:p>
        </w:tc>
        <w:tc>
          <w:tcPr>
            <w:tcW w:w="0" w:type="auto"/>
            <w:shd w:val="clear" w:color="auto" w:fill="auto"/>
            <w:vAlign w:val="center"/>
            <w:hideMark/>
          </w:tcPr>
          <w:p w14:paraId="54F77C88" w14:textId="77777777" w:rsidR="00BF15B4" w:rsidRPr="00BF15B4" w:rsidRDefault="00BF15B4" w:rsidP="00BF15B4">
            <w:pPr>
              <w:ind w:right="0"/>
              <w:rPr>
                <w:color w:val="000000"/>
                <w:sz w:val="20"/>
                <w:lang w:eastAsia="ru-RU"/>
              </w:rPr>
            </w:pPr>
            <w:r w:rsidRPr="00BF15B4">
              <w:rPr>
                <w:color w:val="000000"/>
                <w:sz w:val="20"/>
                <w:lang w:eastAsia="ru-RU"/>
              </w:rPr>
              <w:t>ООО «СГЭС»</w:t>
            </w:r>
          </w:p>
        </w:tc>
        <w:tc>
          <w:tcPr>
            <w:tcW w:w="0" w:type="auto"/>
            <w:shd w:val="clear" w:color="auto" w:fill="auto"/>
            <w:vAlign w:val="center"/>
            <w:hideMark/>
          </w:tcPr>
          <w:p w14:paraId="357163A5"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shd w:val="clear" w:color="auto" w:fill="auto"/>
            <w:vAlign w:val="center"/>
            <w:hideMark/>
          </w:tcPr>
          <w:p w14:paraId="5A087C8B" w14:textId="77777777" w:rsidR="00BF15B4" w:rsidRPr="00BF15B4" w:rsidRDefault="00BF15B4" w:rsidP="00BF15B4">
            <w:pPr>
              <w:ind w:right="0"/>
              <w:rPr>
                <w:color w:val="000000"/>
                <w:sz w:val="20"/>
                <w:lang w:eastAsia="ru-RU"/>
              </w:rPr>
            </w:pPr>
            <w:r w:rsidRPr="00BF15B4">
              <w:rPr>
                <w:color w:val="000000"/>
                <w:sz w:val="20"/>
                <w:lang w:eastAsia="ru-RU"/>
              </w:rPr>
              <w:t>1</w:t>
            </w:r>
          </w:p>
        </w:tc>
        <w:tc>
          <w:tcPr>
            <w:tcW w:w="1906" w:type="dxa"/>
            <w:shd w:val="clear" w:color="auto" w:fill="auto"/>
            <w:vAlign w:val="center"/>
            <w:hideMark/>
          </w:tcPr>
          <w:p w14:paraId="129EC4E7" w14:textId="77777777" w:rsidR="00BF15B4" w:rsidRPr="00BF15B4" w:rsidRDefault="00BF15B4" w:rsidP="00BF15B4">
            <w:pPr>
              <w:ind w:right="0"/>
              <w:rPr>
                <w:color w:val="000000"/>
                <w:sz w:val="20"/>
                <w:lang w:eastAsia="ru-RU"/>
              </w:rPr>
            </w:pPr>
            <w:r w:rsidRPr="00BF15B4">
              <w:rPr>
                <w:color w:val="000000"/>
                <w:sz w:val="20"/>
                <w:lang w:eastAsia="ru-RU"/>
              </w:rPr>
              <w:t>ООО «СГЭС»</w:t>
            </w:r>
          </w:p>
        </w:tc>
        <w:tc>
          <w:tcPr>
            <w:tcW w:w="6203" w:type="dxa"/>
            <w:shd w:val="clear" w:color="auto" w:fill="auto"/>
            <w:vAlign w:val="center"/>
            <w:hideMark/>
          </w:tcPr>
          <w:p w14:paraId="6FF494AD" w14:textId="77777777" w:rsidR="00BF15B4" w:rsidRPr="00BF15B4" w:rsidRDefault="00BF15B4" w:rsidP="00BF15B4">
            <w:pPr>
              <w:ind w:right="0"/>
              <w:jc w:val="left"/>
              <w:rPr>
                <w:color w:val="000000"/>
                <w:sz w:val="20"/>
                <w:lang w:eastAsia="ru-RU"/>
              </w:rPr>
            </w:pPr>
            <w:r w:rsidRPr="00BF15B4">
              <w:rPr>
                <w:color w:val="000000"/>
                <w:sz w:val="20"/>
                <w:lang w:eastAsia="ru-RU"/>
              </w:rPr>
              <w:t>п. 11 Правил (владение в соответствующей зоне деятельности источниками тепловой энергии с наибольшей рабочей тепловой мощностью и тепловыми сетями с наибольшей тепловой емкостью)</w:t>
            </w:r>
          </w:p>
        </w:tc>
      </w:tr>
      <w:tr w:rsidR="00BF15B4" w:rsidRPr="00BF15B4" w14:paraId="7514B9D2" w14:textId="77777777" w:rsidTr="00BF15B4">
        <w:trPr>
          <w:trHeight w:val="20"/>
        </w:trPr>
        <w:tc>
          <w:tcPr>
            <w:tcW w:w="0" w:type="auto"/>
            <w:shd w:val="clear" w:color="auto" w:fill="auto"/>
            <w:vAlign w:val="center"/>
            <w:hideMark/>
          </w:tcPr>
          <w:p w14:paraId="22C43C06" w14:textId="77777777" w:rsidR="00BF15B4" w:rsidRPr="00BF15B4" w:rsidRDefault="00BF15B4" w:rsidP="00BF15B4">
            <w:pPr>
              <w:ind w:right="0"/>
              <w:rPr>
                <w:color w:val="000000"/>
                <w:sz w:val="20"/>
                <w:lang w:eastAsia="ru-RU"/>
              </w:rPr>
            </w:pPr>
            <w:r w:rsidRPr="00BF15B4">
              <w:rPr>
                <w:color w:val="000000"/>
                <w:sz w:val="20"/>
                <w:lang w:eastAsia="ru-RU"/>
              </w:rPr>
              <w:t>41</w:t>
            </w:r>
          </w:p>
        </w:tc>
        <w:tc>
          <w:tcPr>
            <w:tcW w:w="0" w:type="auto"/>
            <w:shd w:val="clear" w:color="auto" w:fill="auto"/>
            <w:vAlign w:val="center"/>
            <w:hideMark/>
          </w:tcPr>
          <w:p w14:paraId="5D3F67AD" w14:textId="77777777" w:rsidR="00BF15B4" w:rsidRPr="00BF15B4" w:rsidRDefault="00BF15B4" w:rsidP="00BF15B4">
            <w:pPr>
              <w:ind w:right="0"/>
              <w:jc w:val="left"/>
              <w:rPr>
                <w:color w:val="000000"/>
                <w:sz w:val="20"/>
                <w:lang w:eastAsia="ru-RU"/>
              </w:rPr>
            </w:pPr>
            <w:r w:rsidRPr="00BF15B4">
              <w:rPr>
                <w:color w:val="000000"/>
                <w:sz w:val="20"/>
                <w:lang w:eastAsia="ru-RU"/>
              </w:rPr>
              <w:t>45) Котельная ООО «Газпром энерго»</w:t>
            </w:r>
          </w:p>
        </w:tc>
        <w:tc>
          <w:tcPr>
            <w:tcW w:w="0" w:type="auto"/>
            <w:shd w:val="clear" w:color="auto" w:fill="auto"/>
            <w:vAlign w:val="center"/>
            <w:hideMark/>
          </w:tcPr>
          <w:p w14:paraId="64794C36" w14:textId="77777777" w:rsidR="00BF15B4" w:rsidRPr="00BF15B4" w:rsidRDefault="00BF15B4" w:rsidP="00BF15B4">
            <w:pPr>
              <w:ind w:right="0"/>
              <w:rPr>
                <w:color w:val="000000"/>
                <w:sz w:val="20"/>
                <w:lang w:eastAsia="ru-RU"/>
              </w:rPr>
            </w:pPr>
            <w:r w:rsidRPr="00BF15B4">
              <w:rPr>
                <w:color w:val="000000"/>
                <w:sz w:val="20"/>
                <w:lang w:eastAsia="ru-RU"/>
              </w:rPr>
              <w:t>ООО «Газпром энерго»</w:t>
            </w:r>
          </w:p>
        </w:tc>
        <w:tc>
          <w:tcPr>
            <w:tcW w:w="0" w:type="auto"/>
            <w:shd w:val="clear" w:color="auto" w:fill="auto"/>
            <w:vAlign w:val="center"/>
            <w:hideMark/>
          </w:tcPr>
          <w:p w14:paraId="1C6D90D5"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shd w:val="clear" w:color="auto" w:fill="auto"/>
            <w:vAlign w:val="center"/>
            <w:hideMark/>
          </w:tcPr>
          <w:p w14:paraId="3259ED5B" w14:textId="77777777" w:rsidR="00BF15B4" w:rsidRPr="00BF15B4" w:rsidRDefault="00BF15B4" w:rsidP="00BF15B4">
            <w:pPr>
              <w:ind w:right="0"/>
              <w:rPr>
                <w:color w:val="000000"/>
                <w:sz w:val="20"/>
                <w:lang w:eastAsia="ru-RU"/>
              </w:rPr>
            </w:pPr>
            <w:r w:rsidRPr="00BF15B4">
              <w:rPr>
                <w:color w:val="000000"/>
                <w:sz w:val="20"/>
                <w:lang w:eastAsia="ru-RU"/>
              </w:rPr>
              <w:t>4</w:t>
            </w:r>
          </w:p>
        </w:tc>
        <w:tc>
          <w:tcPr>
            <w:tcW w:w="1906" w:type="dxa"/>
            <w:shd w:val="clear" w:color="auto" w:fill="auto"/>
            <w:vAlign w:val="center"/>
            <w:hideMark/>
          </w:tcPr>
          <w:p w14:paraId="3EF39BD1" w14:textId="77777777" w:rsidR="00BF15B4" w:rsidRPr="00BF15B4" w:rsidRDefault="00BF15B4" w:rsidP="00BF15B4">
            <w:pPr>
              <w:ind w:right="0"/>
              <w:rPr>
                <w:color w:val="000000"/>
                <w:sz w:val="20"/>
                <w:lang w:eastAsia="ru-RU"/>
              </w:rPr>
            </w:pPr>
            <w:r w:rsidRPr="00BF15B4">
              <w:rPr>
                <w:color w:val="000000"/>
                <w:sz w:val="20"/>
                <w:lang w:eastAsia="ru-RU"/>
              </w:rPr>
              <w:t>ООО «Газпром энерго»</w:t>
            </w:r>
          </w:p>
        </w:tc>
        <w:tc>
          <w:tcPr>
            <w:tcW w:w="6203" w:type="dxa"/>
            <w:shd w:val="clear" w:color="auto" w:fill="auto"/>
            <w:vAlign w:val="center"/>
            <w:hideMark/>
          </w:tcPr>
          <w:p w14:paraId="22AD8003" w14:textId="77777777" w:rsidR="00BF15B4" w:rsidRPr="00BF15B4" w:rsidRDefault="00BF15B4" w:rsidP="00BF15B4">
            <w:pPr>
              <w:ind w:right="0"/>
              <w:jc w:val="left"/>
              <w:rPr>
                <w:color w:val="000000"/>
                <w:sz w:val="20"/>
                <w:lang w:eastAsia="ru-RU"/>
              </w:rPr>
            </w:pPr>
            <w:r w:rsidRPr="00BF15B4">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BF15B4" w:rsidRPr="00BF15B4" w14:paraId="64524FCF" w14:textId="77777777" w:rsidTr="00BF15B4">
        <w:trPr>
          <w:trHeight w:val="20"/>
        </w:trPr>
        <w:tc>
          <w:tcPr>
            <w:tcW w:w="0" w:type="auto"/>
            <w:shd w:val="clear" w:color="auto" w:fill="auto"/>
            <w:vAlign w:val="center"/>
            <w:hideMark/>
          </w:tcPr>
          <w:p w14:paraId="3729991D" w14:textId="77777777" w:rsidR="00BF15B4" w:rsidRPr="00BF15B4" w:rsidRDefault="00BF15B4" w:rsidP="00BF15B4">
            <w:pPr>
              <w:ind w:right="0"/>
              <w:rPr>
                <w:color w:val="000000"/>
                <w:sz w:val="20"/>
                <w:lang w:eastAsia="ru-RU"/>
              </w:rPr>
            </w:pPr>
            <w:r w:rsidRPr="00BF15B4">
              <w:rPr>
                <w:color w:val="000000"/>
                <w:sz w:val="20"/>
                <w:lang w:eastAsia="ru-RU"/>
              </w:rPr>
              <w:t>42</w:t>
            </w:r>
          </w:p>
        </w:tc>
        <w:tc>
          <w:tcPr>
            <w:tcW w:w="0" w:type="auto"/>
            <w:shd w:val="clear" w:color="auto" w:fill="auto"/>
            <w:vAlign w:val="center"/>
            <w:hideMark/>
          </w:tcPr>
          <w:p w14:paraId="51E3AFB2" w14:textId="77777777" w:rsidR="00BF15B4" w:rsidRPr="00BF15B4" w:rsidRDefault="00BF15B4" w:rsidP="00BF15B4">
            <w:pPr>
              <w:ind w:right="0"/>
              <w:jc w:val="left"/>
              <w:rPr>
                <w:color w:val="000000"/>
                <w:sz w:val="20"/>
                <w:lang w:eastAsia="ru-RU"/>
              </w:rPr>
            </w:pPr>
            <w:r w:rsidRPr="00BF15B4">
              <w:rPr>
                <w:color w:val="000000"/>
                <w:sz w:val="20"/>
                <w:lang w:eastAsia="ru-RU"/>
              </w:rPr>
              <w:t>46) Котельная АО «Аэропорт Сургут»</w:t>
            </w:r>
          </w:p>
        </w:tc>
        <w:tc>
          <w:tcPr>
            <w:tcW w:w="0" w:type="auto"/>
            <w:shd w:val="clear" w:color="auto" w:fill="auto"/>
            <w:vAlign w:val="center"/>
            <w:hideMark/>
          </w:tcPr>
          <w:p w14:paraId="26D8286A" w14:textId="77777777" w:rsidR="00BF15B4" w:rsidRPr="00BF15B4" w:rsidRDefault="00BF15B4" w:rsidP="00BF15B4">
            <w:pPr>
              <w:ind w:right="0"/>
              <w:rPr>
                <w:color w:val="000000"/>
                <w:sz w:val="20"/>
                <w:lang w:eastAsia="ru-RU"/>
              </w:rPr>
            </w:pPr>
            <w:r w:rsidRPr="00BF15B4">
              <w:rPr>
                <w:color w:val="000000"/>
                <w:sz w:val="20"/>
                <w:lang w:eastAsia="ru-RU"/>
              </w:rPr>
              <w:t>АО «Аэропорт Сургут»</w:t>
            </w:r>
          </w:p>
        </w:tc>
        <w:tc>
          <w:tcPr>
            <w:tcW w:w="0" w:type="auto"/>
            <w:shd w:val="clear" w:color="auto" w:fill="auto"/>
            <w:vAlign w:val="center"/>
            <w:hideMark/>
          </w:tcPr>
          <w:p w14:paraId="4D9341CC"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shd w:val="clear" w:color="auto" w:fill="auto"/>
            <w:vAlign w:val="center"/>
            <w:hideMark/>
          </w:tcPr>
          <w:p w14:paraId="25502067" w14:textId="77777777" w:rsidR="00BF15B4" w:rsidRPr="00BF15B4" w:rsidRDefault="00BF15B4" w:rsidP="00BF15B4">
            <w:pPr>
              <w:ind w:right="0"/>
              <w:rPr>
                <w:color w:val="000000"/>
                <w:sz w:val="20"/>
                <w:lang w:eastAsia="ru-RU"/>
              </w:rPr>
            </w:pPr>
            <w:r w:rsidRPr="00BF15B4">
              <w:rPr>
                <w:color w:val="000000"/>
                <w:sz w:val="20"/>
                <w:lang w:eastAsia="ru-RU"/>
              </w:rPr>
              <w:t>5</w:t>
            </w:r>
          </w:p>
        </w:tc>
        <w:tc>
          <w:tcPr>
            <w:tcW w:w="1906" w:type="dxa"/>
            <w:shd w:val="clear" w:color="auto" w:fill="auto"/>
            <w:vAlign w:val="center"/>
            <w:hideMark/>
          </w:tcPr>
          <w:p w14:paraId="0DF7DB79" w14:textId="77777777" w:rsidR="00BF15B4" w:rsidRPr="00BF15B4" w:rsidRDefault="00BF15B4" w:rsidP="00BF15B4">
            <w:pPr>
              <w:ind w:right="0"/>
              <w:rPr>
                <w:color w:val="000000"/>
                <w:sz w:val="20"/>
                <w:lang w:eastAsia="ru-RU"/>
              </w:rPr>
            </w:pPr>
            <w:r w:rsidRPr="00BF15B4">
              <w:rPr>
                <w:color w:val="000000"/>
                <w:sz w:val="20"/>
                <w:lang w:eastAsia="ru-RU"/>
              </w:rPr>
              <w:t>АО «Аэропорт Сургут»</w:t>
            </w:r>
          </w:p>
        </w:tc>
        <w:tc>
          <w:tcPr>
            <w:tcW w:w="6203" w:type="dxa"/>
            <w:shd w:val="clear" w:color="auto" w:fill="auto"/>
            <w:vAlign w:val="center"/>
            <w:hideMark/>
          </w:tcPr>
          <w:p w14:paraId="78AB7271" w14:textId="77777777" w:rsidR="00BF15B4" w:rsidRPr="00BF15B4" w:rsidRDefault="00BF15B4" w:rsidP="00BF15B4">
            <w:pPr>
              <w:ind w:right="0"/>
              <w:jc w:val="left"/>
              <w:rPr>
                <w:color w:val="000000"/>
                <w:sz w:val="20"/>
                <w:lang w:eastAsia="ru-RU"/>
              </w:rPr>
            </w:pPr>
            <w:r w:rsidRPr="00BF15B4">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BF15B4" w:rsidRPr="00BF15B4" w14:paraId="3BB42812" w14:textId="77777777" w:rsidTr="00BF15B4">
        <w:trPr>
          <w:trHeight w:val="20"/>
        </w:trPr>
        <w:tc>
          <w:tcPr>
            <w:tcW w:w="0" w:type="auto"/>
            <w:shd w:val="clear" w:color="auto" w:fill="auto"/>
            <w:vAlign w:val="center"/>
            <w:hideMark/>
          </w:tcPr>
          <w:p w14:paraId="44CCB4A8" w14:textId="77777777" w:rsidR="00BF15B4" w:rsidRPr="00BF15B4" w:rsidRDefault="00BF15B4" w:rsidP="00BF15B4">
            <w:pPr>
              <w:ind w:right="0"/>
              <w:rPr>
                <w:color w:val="000000"/>
                <w:sz w:val="20"/>
                <w:lang w:eastAsia="ru-RU"/>
              </w:rPr>
            </w:pPr>
            <w:r w:rsidRPr="00BF15B4">
              <w:rPr>
                <w:color w:val="000000"/>
                <w:sz w:val="20"/>
                <w:lang w:eastAsia="ru-RU"/>
              </w:rPr>
              <w:t>43</w:t>
            </w:r>
          </w:p>
        </w:tc>
        <w:tc>
          <w:tcPr>
            <w:tcW w:w="0" w:type="auto"/>
            <w:shd w:val="clear" w:color="auto" w:fill="auto"/>
            <w:vAlign w:val="center"/>
            <w:hideMark/>
          </w:tcPr>
          <w:p w14:paraId="7C3B5F8E" w14:textId="77777777" w:rsidR="00BF15B4" w:rsidRPr="00BF15B4" w:rsidRDefault="00BF15B4" w:rsidP="00BF15B4">
            <w:pPr>
              <w:ind w:right="0"/>
              <w:jc w:val="left"/>
              <w:rPr>
                <w:color w:val="000000"/>
                <w:sz w:val="20"/>
                <w:lang w:eastAsia="ru-RU"/>
              </w:rPr>
            </w:pPr>
            <w:r w:rsidRPr="00BF15B4">
              <w:rPr>
                <w:color w:val="000000"/>
                <w:sz w:val="20"/>
                <w:lang w:eastAsia="ru-RU"/>
              </w:rPr>
              <w:t>47) Котельная СГМУП «Сургутский Хлебозавод»</w:t>
            </w:r>
          </w:p>
        </w:tc>
        <w:tc>
          <w:tcPr>
            <w:tcW w:w="0" w:type="auto"/>
            <w:shd w:val="clear" w:color="auto" w:fill="auto"/>
            <w:vAlign w:val="center"/>
            <w:hideMark/>
          </w:tcPr>
          <w:p w14:paraId="0CCDB237" w14:textId="77777777" w:rsidR="00BF15B4" w:rsidRPr="00BF15B4" w:rsidRDefault="00BF15B4" w:rsidP="00BF15B4">
            <w:pPr>
              <w:ind w:right="0"/>
              <w:rPr>
                <w:color w:val="000000"/>
                <w:sz w:val="20"/>
                <w:lang w:eastAsia="ru-RU"/>
              </w:rPr>
            </w:pPr>
            <w:r w:rsidRPr="00BF15B4">
              <w:rPr>
                <w:color w:val="000000"/>
                <w:sz w:val="20"/>
                <w:lang w:eastAsia="ru-RU"/>
              </w:rPr>
              <w:t>СГМУП «Сургутский Хлебозавод»</w:t>
            </w:r>
          </w:p>
        </w:tc>
        <w:tc>
          <w:tcPr>
            <w:tcW w:w="0" w:type="auto"/>
            <w:shd w:val="clear" w:color="auto" w:fill="auto"/>
            <w:vAlign w:val="center"/>
            <w:hideMark/>
          </w:tcPr>
          <w:p w14:paraId="4A3AA38C"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shd w:val="clear" w:color="auto" w:fill="auto"/>
            <w:vAlign w:val="center"/>
            <w:hideMark/>
          </w:tcPr>
          <w:p w14:paraId="46A11B35" w14:textId="77777777" w:rsidR="00BF15B4" w:rsidRPr="00BF15B4" w:rsidRDefault="00BF15B4" w:rsidP="00BF15B4">
            <w:pPr>
              <w:ind w:right="0"/>
              <w:rPr>
                <w:color w:val="000000"/>
                <w:sz w:val="20"/>
                <w:lang w:eastAsia="ru-RU"/>
              </w:rPr>
            </w:pPr>
            <w:r w:rsidRPr="00BF15B4">
              <w:rPr>
                <w:color w:val="000000"/>
                <w:sz w:val="20"/>
                <w:lang w:eastAsia="ru-RU"/>
              </w:rPr>
              <w:t>6</w:t>
            </w:r>
          </w:p>
        </w:tc>
        <w:tc>
          <w:tcPr>
            <w:tcW w:w="1906" w:type="dxa"/>
            <w:shd w:val="clear" w:color="auto" w:fill="auto"/>
            <w:vAlign w:val="center"/>
            <w:hideMark/>
          </w:tcPr>
          <w:p w14:paraId="2D9DA8EE" w14:textId="77777777" w:rsidR="00BF15B4" w:rsidRPr="00BF15B4" w:rsidRDefault="00BF15B4" w:rsidP="00BF15B4">
            <w:pPr>
              <w:ind w:right="0"/>
              <w:rPr>
                <w:color w:val="000000"/>
                <w:sz w:val="20"/>
                <w:lang w:eastAsia="ru-RU"/>
              </w:rPr>
            </w:pPr>
            <w:r w:rsidRPr="00BF15B4">
              <w:rPr>
                <w:color w:val="000000"/>
                <w:sz w:val="20"/>
                <w:lang w:eastAsia="ru-RU"/>
              </w:rPr>
              <w:t>СГМУП «Сургутский Хлебозавод»</w:t>
            </w:r>
          </w:p>
        </w:tc>
        <w:tc>
          <w:tcPr>
            <w:tcW w:w="6203" w:type="dxa"/>
            <w:shd w:val="clear" w:color="auto" w:fill="auto"/>
            <w:vAlign w:val="center"/>
            <w:hideMark/>
          </w:tcPr>
          <w:p w14:paraId="146682C9" w14:textId="77777777" w:rsidR="00BF15B4" w:rsidRPr="00BF15B4" w:rsidRDefault="00BF15B4" w:rsidP="00BF15B4">
            <w:pPr>
              <w:ind w:right="0"/>
              <w:jc w:val="left"/>
              <w:rPr>
                <w:color w:val="000000"/>
                <w:sz w:val="20"/>
                <w:lang w:eastAsia="ru-RU"/>
              </w:rPr>
            </w:pPr>
            <w:r w:rsidRPr="00BF15B4">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BF15B4" w:rsidRPr="00BF15B4" w14:paraId="23831DE6" w14:textId="77777777" w:rsidTr="00BF15B4">
        <w:trPr>
          <w:trHeight w:val="20"/>
        </w:trPr>
        <w:tc>
          <w:tcPr>
            <w:tcW w:w="0" w:type="auto"/>
            <w:shd w:val="clear" w:color="auto" w:fill="auto"/>
            <w:vAlign w:val="center"/>
            <w:hideMark/>
          </w:tcPr>
          <w:p w14:paraId="09720638" w14:textId="77777777" w:rsidR="00BF15B4" w:rsidRPr="00BF15B4" w:rsidRDefault="00BF15B4" w:rsidP="00BF15B4">
            <w:pPr>
              <w:ind w:right="0"/>
              <w:rPr>
                <w:color w:val="000000"/>
                <w:sz w:val="20"/>
                <w:lang w:eastAsia="ru-RU"/>
              </w:rPr>
            </w:pPr>
            <w:r w:rsidRPr="00BF15B4">
              <w:rPr>
                <w:color w:val="000000"/>
                <w:sz w:val="20"/>
                <w:lang w:eastAsia="ru-RU"/>
              </w:rPr>
              <w:t>44</w:t>
            </w:r>
          </w:p>
        </w:tc>
        <w:tc>
          <w:tcPr>
            <w:tcW w:w="0" w:type="auto"/>
            <w:shd w:val="clear" w:color="auto" w:fill="auto"/>
            <w:vAlign w:val="center"/>
            <w:hideMark/>
          </w:tcPr>
          <w:p w14:paraId="7665575A" w14:textId="77777777" w:rsidR="00BF15B4" w:rsidRPr="00BF15B4" w:rsidRDefault="00BF15B4" w:rsidP="00BF15B4">
            <w:pPr>
              <w:ind w:right="0"/>
              <w:jc w:val="left"/>
              <w:rPr>
                <w:color w:val="000000"/>
                <w:sz w:val="20"/>
                <w:lang w:eastAsia="ru-RU"/>
              </w:rPr>
            </w:pPr>
            <w:r w:rsidRPr="00BF15B4">
              <w:rPr>
                <w:color w:val="000000"/>
                <w:sz w:val="20"/>
                <w:lang w:eastAsia="ru-RU"/>
              </w:rPr>
              <w:t>48) Котельная ООО УК «СЗТК»</w:t>
            </w:r>
          </w:p>
        </w:tc>
        <w:tc>
          <w:tcPr>
            <w:tcW w:w="0" w:type="auto"/>
            <w:shd w:val="clear" w:color="auto" w:fill="auto"/>
            <w:vAlign w:val="center"/>
            <w:hideMark/>
          </w:tcPr>
          <w:p w14:paraId="28D4FCB3" w14:textId="77777777" w:rsidR="00BF15B4" w:rsidRPr="00BF15B4" w:rsidRDefault="00BF15B4" w:rsidP="00BF15B4">
            <w:pPr>
              <w:ind w:right="0"/>
              <w:rPr>
                <w:color w:val="000000"/>
                <w:sz w:val="20"/>
                <w:lang w:eastAsia="ru-RU"/>
              </w:rPr>
            </w:pPr>
            <w:r w:rsidRPr="00BF15B4">
              <w:rPr>
                <w:color w:val="000000"/>
                <w:sz w:val="20"/>
                <w:lang w:eastAsia="ru-RU"/>
              </w:rPr>
              <w:t>ООО «ОРИОН»</w:t>
            </w:r>
          </w:p>
        </w:tc>
        <w:tc>
          <w:tcPr>
            <w:tcW w:w="0" w:type="auto"/>
            <w:shd w:val="clear" w:color="auto" w:fill="auto"/>
            <w:vAlign w:val="center"/>
            <w:hideMark/>
          </w:tcPr>
          <w:p w14:paraId="0DEF332D"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shd w:val="clear" w:color="auto" w:fill="auto"/>
            <w:vAlign w:val="center"/>
            <w:hideMark/>
          </w:tcPr>
          <w:p w14:paraId="2C8AF827" w14:textId="77777777" w:rsidR="00BF15B4" w:rsidRPr="00BF15B4" w:rsidRDefault="00BF15B4" w:rsidP="00BF15B4">
            <w:pPr>
              <w:ind w:right="0"/>
              <w:rPr>
                <w:color w:val="000000"/>
                <w:sz w:val="20"/>
                <w:lang w:eastAsia="ru-RU"/>
              </w:rPr>
            </w:pPr>
            <w:r w:rsidRPr="00BF15B4">
              <w:rPr>
                <w:color w:val="000000"/>
                <w:sz w:val="20"/>
                <w:lang w:eastAsia="ru-RU"/>
              </w:rPr>
              <w:t>7</w:t>
            </w:r>
          </w:p>
        </w:tc>
        <w:tc>
          <w:tcPr>
            <w:tcW w:w="1906" w:type="dxa"/>
            <w:shd w:val="clear" w:color="auto" w:fill="auto"/>
            <w:vAlign w:val="center"/>
            <w:hideMark/>
          </w:tcPr>
          <w:p w14:paraId="6A5EA97C" w14:textId="77777777" w:rsidR="00BF15B4" w:rsidRPr="00BF15B4" w:rsidRDefault="00BF15B4" w:rsidP="00BF15B4">
            <w:pPr>
              <w:ind w:right="0"/>
              <w:rPr>
                <w:color w:val="000000"/>
                <w:sz w:val="20"/>
                <w:lang w:eastAsia="ru-RU"/>
              </w:rPr>
            </w:pPr>
            <w:r w:rsidRPr="00BF15B4">
              <w:rPr>
                <w:color w:val="000000"/>
                <w:sz w:val="20"/>
                <w:lang w:eastAsia="ru-RU"/>
              </w:rPr>
              <w:t>ООО «ОРИОН»</w:t>
            </w:r>
          </w:p>
        </w:tc>
        <w:tc>
          <w:tcPr>
            <w:tcW w:w="6203" w:type="dxa"/>
            <w:shd w:val="clear" w:color="auto" w:fill="auto"/>
            <w:vAlign w:val="center"/>
            <w:hideMark/>
          </w:tcPr>
          <w:p w14:paraId="4C98F886" w14:textId="77777777" w:rsidR="00BF15B4" w:rsidRPr="00BF15B4" w:rsidRDefault="00BF15B4" w:rsidP="00BF15B4">
            <w:pPr>
              <w:ind w:right="0"/>
              <w:jc w:val="left"/>
              <w:rPr>
                <w:color w:val="000000"/>
                <w:sz w:val="20"/>
                <w:lang w:eastAsia="ru-RU"/>
              </w:rPr>
            </w:pPr>
            <w:r w:rsidRPr="00BF15B4">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BF15B4" w:rsidRPr="00BF15B4" w14:paraId="1813D3F1" w14:textId="77777777" w:rsidTr="00BF15B4">
        <w:trPr>
          <w:trHeight w:val="20"/>
        </w:trPr>
        <w:tc>
          <w:tcPr>
            <w:tcW w:w="0" w:type="auto"/>
            <w:shd w:val="clear" w:color="auto" w:fill="auto"/>
            <w:vAlign w:val="center"/>
            <w:hideMark/>
          </w:tcPr>
          <w:p w14:paraId="781EC5A3" w14:textId="77777777" w:rsidR="00BF15B4" w:rsidRPr="00BF15B4" w:rsidRDefault="00BF15B4" w:rsidP="00BF15B4">
            <w:pPr>
              <w:ind w:right="0"/>
              <w:rPr>
                <w:color w:val="000000"/>
                <w:sz w:val="20"/>
                <w:lang w:eastAsia="ru-RU"/>
              </w:rPr>
            </w:pPr>
            <w:r w:rsidRPr="00BF15B4">
              <w:rPr>
                <w:color w:val="000000"/>
                <w:sz w:val="20"/>
                <w:lang w:eastAsia="ru-RU"/>
              </w:rPr>
              <w:t>45</w:t>
            </w:r>
          </w:p>
        </w:tc>
        <w:tc>
          <w:tcPr>
            <w:tcW w:w="0" w:type="auto"/>
            <w:shd w:val="clear" w:color="auto" w:fill="auto"/>
            <w:vAlign w:val="center"/>
            <w:hideMark/>
          </w:tcPr>
          <w:p w14:paraId="4F90EA30" w14:textId="77777777" w:rsidR="00BF15B4" w:rsidRPr="00BF15B4" w:rsidRDefault="00BF15B4" w:rsidP="00BF15B4">
            <w:pPr>
              <w:ind w:right="0"/>
              <w:jc w:val="left"/>
              <w:rPr>
                <w:color w:val="000000"/>
                <w:sz w:val="20"/>
                <w:lang w:eastAsia="ru-RU"/>
              </w:rPr>
            </w:pPr>
            <w:r w:rsidRPr="00BF15B4">
              <w:rPr>
                <w:color w:val="000000"/>
                <w:sz w:val="20"/>
                <w:lang w:eastAsia="ru-RU"/>
              </w:rPr>
              <w:t>49) Котельная ООО «ТВС-сервис»</w:t>
            </w:r>
          </w:p>
        </w:tc>
        <w:tc>
          <w:tcPr>
            <w:tcW w:w="0" w:type="auto"/>
            <w:shd w:val="clear" w:color="auto" w:fill="auto"/>
            <w:vAlign w:val="center"/>
            <w:hideMark/>
          </w:tcPr>
          <w:p w14:paraId="0575038A" w14:textId="77777777" w:rsidR="00BF15B4" w:rsidRPr="00BF15B4" w:rsidRDefault="00BF15B4" w:rsidP="00BF15B4">
            <w:pPr>
              <w:ind w:right="0"/>
              <w:rPr>
                <w:color w:val="000000"/>
                <w:sz w:val="20"/>
                <w:lang w:eastAsia="ru-RU"/>
              </w:rPr>
            </w:pPr>
            <w:r w:rsidRPr="00BF15B4">
              <w:rPr>
                <w:color w:val="000000"/>
                <w:sz w:val="20"/>
                <w:lang w:eastAsia="ru-RU"/>
              </w:rPr>
              <w:t>ООО «ТВС-сервис»</w:t>
            </w:r>
          </w:p>
        </w:tc>
        <w:tc>
          <w:tcPr>
            <w:tcW w:w="0" w:type="auto"/>
            <w:shd w:val="clear" w:color="auto" w:fill="auto"/>
            <w:vAlign w:val="center"/>
            <w:hideMark/>
          </w:tcPr>
          <w:p w14:paraId="75157F46"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shd w:val="clear" w:color="auto" w:fill="auto"/>
            <w:vAlign w:val="center"/>
            <w:hideMark/>
          </w:tcPr>
          <w:p w14:paraId="54C09ED5" w14:textId="77777777" w:rsidR="00BF15B4" w:rsidRPr="00BF15B4" w:rsidRDefault="00BF15B4" w:rsidP="00BF15B4">
            <w:pPr>
              <w:ind w:right="0"/>
              <w:rPr>
                <w:color w:val="000000"/>
                <w:sz w:val="20"/>
                <w:lang w:eastAsia="ru-RU"/>
              </w:rPr>
            </w:pPr>
            <w:r w:rsidRPr="00BF15B4">
              <w:rPr>
                <w:color w:val="000000"/>
                <w:sz w:val="20"/>
                <w:lang w:eastAsia="ru-RU"/>
              </w:rPr>
              <w:t>8</w:t>
            </w:r>
          </w:p>
        </w:tc>
        <w:tc>
          <w:tcPr>
            <w:tcW w:w="1906" w:type="dxa"/>
            <w:shd w:val="clear" w:color="auto" w:fill="auto"/>
            <w:vAlign w:val="center"/>
            <w:hideMark/>
          </w:tcPr>
          <w:p w14:paraId="7C9A3BB3" w14:textId="77777777" w:rsidR="00BF15B4" w:rsidRPr="00BF15B4" w:rsidRDefault="00BF15B4" w:rsidP="00BF15B4">
            <w:pPr>
              <w:ind w:right="0"/>
              <w:rPr>
                <w:color w:val="000000"/>
                <w:sz w:val="20"/>
                <w:lang w:eastAsia="ru-RU"/>
              </w:rPr>
            </w:pPr>
            <w:r w:rsidRPr="00BF15B4">
              <w:rPr>
                <w:color w:val="000000"/>
                <w:sz w:val="20"/>
                <w:lang w:eastAsia="ru-RU"/>
              </w:rPr>
              <w:t>ООО «ТВС-сервис»</w:t>
            </w:r>
          </w:p>
        </w:tc>
        <w:tc>
          <w:tcPr>
            <w:tcW w:w="6203" w:type="dxa"/>
            <w:shd w:val="clear" w:color="auto" w:fill="auto"/>
            <w:vAlign w:val="center"/>
            <w:hideMark/>
          </w:tcPr>
          <w:p w14:paraId="43F13890" w14:textId="77777777" w:rsidR="00BF15B4" w:rsidRPr="00BF15B4" w:rsidRDefault="00BF15B4" w:rsidP="00BF15B4">
            <w:pPr>
              <w:ind w:right="0"/>
              <w:jc w:val="left"/>
              <w:rPr>
                <w:color w:val="000000"/>
                <w:sz w:val="20"/>
                <w:lang w:eastAsia="ru-RU"/>
              </w:rPr>
            </w:pPr>
            <w:r w:rsidRPr="00BF15B4">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BF15B4" w:rsidRPr="00BF15B4" w14:paraId="62B741F7" w14:textId="77777777" w:rsidTr="00BF15B4">
        <w:trPr>
          <w:trHeight w:val="20"/>
        </w:trPr>
        <w:tc>
          <w:tcPr>
            <w:tcW w:w="0" w:type="auto"/>
            <w:shd w:val="clear" w:color="auto" w:fill="auto"/>
            <w:vAlign w:val="center"/>
            <w:hideMark/>
          </w:tcPr>
          <w:p w14:paraId="4BB6800B" w14:textId="77777777" w:rsidR="00BF15B4" w:rsidRPr="00BF15B4" w:rsidRDefault="00BF15B4" w:rsidP="00BF15B4">
            <w:pPr>
              <w:ind w:right="0"/>
              <w:rPr>
                <w:color w:val="000000"/>
                <w:sz w:val="20"/>
                <w:lang w:eastAsia="ru-RU"/>
              </w:rPr>
            </w:pPr>
            <w:r w:rsidRPr="00BF15B4">
              <w:rPr>
                <w:color w:val="000000"/>
                <w:sz w:val="20"/>
                <w:lang w:eastAsia="ru-RU"/>
              </w:rPr>
              <w:t>46</w:t>
            </w:r>
          </w:p>
        </w:tc>
        <w:tc>
          <w:tcPr>
            <w:tcW w:w="0" w:type="auto"/>
            <w:shd w:val="clear" w:color="auto" w:fill="auto"/>
            <w:vAlign w:val="center"/>
            <w:hideMark/>
          </w:tcPr>
          <w:p w14:paraId="335B0861" w14:textId="77777777" w:rsidR="00BF15B4" w:rsidRPr="00BF15B4" w:rsidRDefault="00BF15B4" w:rsidP="00BF15B4">
            <w:pPr>
              <w:ind w:right="0"/>
              <w:jc w:val="left"/>
              <w:rPr>
                <w:color w:val="000000"/>
                <w:sz w:val="20"/>
                <w:lang w:eastAsia="ru-RU"/>
              </w:rPr>
            </w:pPr>
            <w:r w:rsidRPr="00BF15B4">
              <w:rPr>
                <w:color w:val="000000"/>
                <w:sz w:val="20"/>
                <w:lang w:eastAsia="ru-RU"/>
              </w:rPr>
              <w:t>50) Котельная АО «Горремстрой»</w:t>
            </w:r>
          </w:p>
        </w:tc>
        <w:tc>
          <w:tcPr>
            <w:tcW w:w="0" w:type="auto"/>
            <w:shd w:val="clear" w:color="auto" w:fill="auto"/>
            <w:vAlign w:val="center"/>
            <w:hideMark/>
          </w:tcPr>
          <w:p w14:paraId="465D37AC" w14:textId="77777777" w:rsidR="00BF15B4" w:rsidRPr="00BF15B4" w:rsidRDefault="00BF15B4" w:rsidP="00BF15B4">
            <w:pPr>
              <w:ind w:right="0"/>
              <w:rPr>
                <w:color w:val="000000"/>
                <w:sz w:val="20"/>
                <w:lang w:eastAsia="ru-RU"/>
              </w:rPr>
            </w:pPr>
            <w:r w:rsidRPr="00BF15B4">
              <w:rPr>
                <w:color w:val="000000"/>
                <w:sz w:val="20"/>
                <w:lang w:eastAsia="ru-RU"/>
              </w:rPr>
              <w:t>АО «Горремстрой»</w:t>
            </w:r>
          </w:p>
        </w:tc>
        <w:tc>
          <w:tcPr>
            <w:tcW w:w="0" w:type="auto"/>
            <w:shd w:val="clear" w:color="auto" w:fill="auto"/>
            <w:vAlign w:val="center"/>
            <w:hideMark/>
          </w:tcPr>
          <w:p w14:paraId="012D9170"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shd w:val="clear" w:color="auto" w:fill="auto"/>
            <w:vAlign w:val="center"/>
            <w:hideMark/>
          </w:tcPr>
          <w:p w14:paraId="4C3121E5" w14:textId="77777777" w:rsidR="00BF15B4" w:rsidRPr="00BF15B4" w:rsidRDefault="00BF15B4" w:rsidP="00BF15B4">
            <w:pPr>
              <w:ind w:right="0"/>
              <w:rPr>
                <w:color w:val="000000"/>
                <w:sz w:val="20"/>
                <w:lang w:eastAsia="ru-RU"/>
              </w:rPr>
            </w:pPr>
            <w:r w:rsidRPr="00BF15B4">
              <w:rPr>
                <w:color w:val="000000"/>
                <w:sz w:val="20"/>
                <w:lang w:eastAsia="ru-RU"/>
              </w:rPr>
              <w:t>9</w:t>
            </w:r>
          </w:p>
        </w:tc>
        <w:tc>
          <w:tcPr>
            <w:tcW w:w="1906" w:type="dxa"/>
            <w:shd w:val="clear" w:color="auto" w:fill="auto"/>
            <w:vAlign w:val="center"/>
            <w:hideMark/>
          </w:tcPr>
          <w:p w14:paraId="13EE2E7A" w14:textId="77777777" w:rsidR="00BF15B4" w:rsidRPr="00BF15B4" w:rsidRDefault="00BF15B4" w:rsidP="00BF15B4">
            <w:pPr>
              <w:ind w:right="0"/>
              <w:rPr>
                <w:color w:val="000000"/>
                <w:sz w:val="20"/>
                <w:lang w:eastAsia="ru-RU"/>
              </w:rPr>
            </w:pPr>
            <w:r w:rsidRPr="00BF15B4">
              <w:rPr>
                <w:color w:val="000000"/>
                <w:sz w:val="20"/>
                <w:lang w:eastAsia="ru-RU"/>
              </w:rPr>
              <w:t>АО «Горремстрой»</w:t>
            </w:r>
          </w:p>
        </w:tc>
        <w:tc>
          <w:tcPr>
            <w:tcW w:w="6203" w:type="dxa"/>
            <w:shd w:val="clear" w:color="auto" w:fill="auto"/>
            <w:vAlign w:val="center"/>
            <w:hideMark/>
          </w:tcPr>
          <w:p w14:paraId="3379CCEC" w14:textId="77777777" w:rsidR="00BF15B4" w:rsidRPr="00BF15B4" w:rsidRDefault="00BF15B4" w:rsidP="00BF15B4">
            <w:pPr>
              <w:ind w:right="0"/>
              <w:jc w:val="left"/>
              <w:rPr>
                <w:color w:val="000000"/>
                <w:sz w:val="20"/>
                <w:lang w:eastAsia="ru-RU"/>
              </w:rPr>
            </w:pPr>
            <w:r w:rsidRPr="00BF15B4">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BF15B4" w:rsidRPr="00BF15B4" w14:paraId="2FAE6963" w14:textId="77777777" w:rsidTr="00BF15B4">
        <w:trPr>
          <w:trHeight w:val="20"/>
        </w:trPr>
        <w:tc>
          <w:tcPr>
            <w:tcW w:w="0" w:type="auto"/>
            <w:shd w:val="clear" w:color="auto" w:fill="auto"/>
            <w:vAlign w:val="center"/>
            <w:hideMark/>
          </w:tcPr>
          <w:p w14:paraId="2B6A7E78" w14:textId="77777777" w:rsidR="00BF15B4" w:rsidRPr="00BF15B4" w:rsidRDefault="00BF15B4" w:rsidP="00BF15B4">
            <w:pPr>
              <w:ind w:right="0"/>
              <w:rPr>
                <w:color w:val="000000"/>
                <w:sz w:val="20"/>
                <w:lang w:eastAsia="ru-RU"/>
              </w:rPr>
            </w:pPr>
            <w:r w:rsidRPr="00BF15B4">
              <w:rPr>
                <w:color w:val="000000"/>
                <w:sz w:val="20"/>
                <w:lang w:eastAsia="ru-RU"/>
              </w:rPr>
              <w:t>47</w:t>
            </w:r>
          </w:p>
        </w:tc>
        <w:tc>
          <w:tcPr>
            <w:tcW w:w="0" w:type="auto"/>
            <w:shd w:val="clear" w:color="auto" w:fill="auto"/>
            <w:vAlign w:val="center"/>
            <w:hideMark/>
          </w:tcPr>
          <w:p w14:paraId="2F827DFD" w14:textId="77777777" w:rsidR="00BF15B4" w:rsidRPr="00BF15B4" w:rsidRDefault="00BF15B4" w:rsidP="00BF15B4">
            <w:pPr>
              <w:ind w:right="0"/>
              <w:jc w:val="left"/>
              <w:rPr>
                <w:color w:val="000000"/>
                <w:sz w:val="20"/>
                <w:lang w:eastAsia="ru-RU"/>
              </w:rPr>
            </w:pPr>
            <w:r w:rsidRPr="00BF15B4">
              <w:rPr>
                <w:color w:val="000000"/>
                <w:sz w:val="20"/>
                <w:lang w:eastAsia="ru-RU"/>
              </w:rPr>
              <w:t>51) Котельная ООО «Технические системы»</w:t>
            </w:r>
          </w:p>
        </w:tc>
        <w:tc>
          <w:tcPr>
            <w:tcW w:w="0" w:type="auto"/>
            <w:shd w:val="clear" w:color="auto" w:fill="auto"/>
            <w:vAlign w:val="center"/>
            <w:hideMark/>
          </w:tcPr>
          <w:p w14:paraId="3C2815D2" w14:textId="77777777" w:rsidR="00BF15B4" w:rsidRPr="00BF15B4" w:rsidRDefault="00BF15B4" w:rsidP="00BF15B4">
            <w:pPr>
              <w:ind w:right="0"/>
              <w:rPr>
                <w:color w:val="000000"/>
                <w:sz w:val="20"/>
                <w:lang w:eastAsia="ru-RU"/>
              </w:rPr>
            </w:pPr>
            <w:r w:rsidRPr="00BF15B4">
              <w:rPr>
                <w:color w:val="000000"/>
                <w:sz w:val="20"/>
                <w:lang w:eastAsia="ru-RU"/>
              </w:rPr>
              <w:t>ООО «Технические системы»</w:t>
            </w:r>
          </w:p>
        </w:tc>
        <w:tc>
          <w:tcPr>
            <w:tcW w:w="0" w:type="auto"/>
            <w:shd w:val="clear" w:color="auto" w:fill="auto"/>
            <w:vAlign w:val="center"/>
            <w:hideMark/>
          </w:tcPr>
          <w:p w14:paraId="68D9FAFE"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shd w:val="clear" w:color="auto" w:fill="auto"/>
            <w:vAlign w:val="center"/>
            <w:hideMark/>
          </w:tcPr>
          <w:p w14:paraId="0D7EDD16" w14:textId="77777777" w:rsidR="00BF15B4" w:rsidRPr="00BF15B4" w:rsidRDefault="00BF15B4" w:rsidP="00BF15B4">
            <w:pPr>
              <w:ind w:right="0"/>
              <w:rPr>
                <w:color w:val="000000"/>
                <w:sz w:val="20"/>
                <w:lang w:eastAsia="ru-RU"/>
              </w:rPr>
            </w:pPr>
            <w:r w:rsidRPr="00BF15B4">
              <w:rPr>
                <w:color w:val="000000"/>
                <w:sz w:val="20"/>
                <w:lang w:eastAsia="ru-RU"/>
              </w:rPr>
              <w:t>10</w:t>
            </w:r>
          </w:p>
        </w:tc>
        <w:tc>
          <w:tcPr>
            <w:tcW w:w="1906" w:type="dxa"/>
            <w:shd w:val="clear" w:color="auto" w:fill="auto"/>
            <w:vAlign w:val="center"/>
            <w:hideMark/>
          </w:tcPr>
          <w:p w14:paraId="56F43D4D" w14:textId="77777777" w:rsidR="00BF15B4" w:rsidRPr="00BF15B4" w:rsidRDefault="00BF15B4" w:rsidP="00BF15B4">
            <w:pPr>
              <w:ind w:right="0"/>
              <w:rPr>
                <w:color w:val="000000"/>
                <w:sz w:val="20"/>
                <w:lang w:eastAsia="ru-RU"/>
              </w:rPr>
            </w:pPr>
            <w:r w:rsidRPr="00BF15B4">
              <w:rPr>
                <w:color w:val="000000"/>
                <w:sz w:val="20"/>
                <w:lang w:eastAsia="ru-RU"/>
              </w:rPr>
              <w:t>ООО «Технические системы»</w:t>
            </w:r>
          </w:p>
        </w:tc>
        <w:tc>
          <w:tcPr>
            <w:tcW w:w="6203" w:type="dxa"/>
            <w:shd w:val="clear" w:color="auto" w:fill="auto"/>
            <w:vAlign w:val="center"/>
            <w:hideMark/>
          </w:tcPr>
          <w:p w14:paraId="72E0A888" w14:textId="77777777" w:rsidR="00BF15B4" w:rsidRPr="00BF15B4" w:rsidRDefault="00BF15B4" w:rsidP="00BF15B4">
            <w:pPr>
              <w:ind w:right="0"/>
              <w:jc w:val="left"/>
              <w:rPr>
                <w:color w:val="000000"/>
                <w:sz w:val="20"/>
                <w:lang w:eastAsia="ru-RU"/>
              </w:rPr>
            </w:pPr>
            <w:r w:rsidRPr="00BF15B4">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BF15B4" w:rsidRPr="00BF15B4" w14:paraId="65FC1E23" w14:textId="77777777" w:rsidTr="00BF15B4">
        <w:trPr>
          <w:trHeight w:val="20"/>
        </w:trPr>
        <w:tc>
          <w:tcPr>
            <w:tcW w:w="0" w:type="auto"/>
            <w:shd w:val="clear" w:color="auto" w:fill="auto"/>
            <w:vAlign w:val="center"/>
            <w:hideMark/>
          </w:tcPr>
          <w:p w14:paraId="510DB7BB" w14:textId="77777777" w:rsidR="00BF15B4" w:rsidRPr="00BF15B4" w:rsidRDefault="00BF15B4" w:rsidP="00BF15B4">
            <w:pPr>
              <w:ind w:right="0"/>
              <w:rPr>
                <w:color w:val="000000"/>
                <w:sz w:val="20"/>
                <w:lang w:eastAsia="ru-RU"/>
              </w:rPr>
            </w:pPr>
            <w:r w:rsidRPr="00BF15B4">
              <w:rPr>
                <w:color w:val="000000"/>
                <w:sz w:val="20"/>
                <w:lang w:eastAsia="ru-RU"/>
              </w:rPr>
              <w:t>48</w:t>
            </w:r>
          </w:p>
        </w:tc>
        <w:tc>
          <w:tcPr>
            <w:tcW w:w="0" w:type="auto"/>
            <w:shd w:val="clear" w:color="auto" w:fill="auto"/>
            <w:vAlign w:val="center"/>
            <w:hideMark/>
          </w:tcPr>
          <w:p w14:paraId="164E66B0" w14:textId="77777777" w:rsidR="00BF15B4" w:rsidRPr="00BF15B4" w:rsidRDefault="00BF15B4" w:rsidP="00BF15B4">
            <w:pPr>
              <w:ind w:right="0"/>
              <w:jc w:val="left"/>
              <w:rPr>
                <w:color w:val="000000"/>
                <w:sz w:val="20"/>
                <w:lang w:eastAsia="ru-RU"/>
              </w:rPr>
            </w:pPr>
            <w:r w:rsidRPr="00BF15B4">
              <w:rPr>
                <w:color w:val="000000"/>
                <w:sz w:val="20"/>
                <w:lang w:eastAsia="ru-RU"/>
              </w:rPr>
              <w:t>52) Котельная ООО «СКАТ-База»</w:t>
            </w:r>
          </w:p>
        </w:tc>
        <w:tc>
          <w:tcPr>
            <w:tcW w:w="0" w:type="auto"/>
            <w:shd w:val="clear" w:color="auto" w:fill="auto"/>
            <w:vAlign w:val="center"/>
            <w:hideMark/>
          </w:tcPr>
          <w:p w14:paraId="58C63B0A" w14:textId="77777777" w:rsidR="00BF15B4" w:rsidRPr="00BF15B4" w:rsidRDefault="00BF15B4" w:rsidP="00BF15B4">
            <w:pPr>
              <w:ind w:right="0"/>
              <w:rPr>
                <w:color w:val="000000"/>
                <w:sz w:val="20"/>
                <w:lang w:eastAsia="ru-RU"/>
              </w:rPr>
            </w:pPr>
            <w:r w:rsidRPr="00BF15B4">
              <w:rPr>
                <w:color w:val="000000"/>
                <w:sz w:val="20"/>
                <w:lang w:eastAsia="ru-RU"/>
              </w:rPr>
              <w:t>ООО «СКАТ-База»</w:t>
            </w:r>
          </w:p>
        </w:tc>
        <w:tc>
          <w:tcPr>
            <w:tcW w:w="0" w:type="auto"/>
            <w:shd w:val="clear" w:color="auto" w:fill="auto"/>
            <w:vAlign w:val="center"/>
            <w:hideMark/>
          </w:tcPr>
          <w:p w14:paraId="47D3C4F3"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shd w:val="clear" w:color="auto" w:fill="auto"/>
            <w:vAlign w:val="center"/>
            <w:hideMark/>
          </w:tcPr>
          <w:p w14:paraId="223781B6" w14:textId="77777777" w:rsidR="00BF15B4" w:rsidRPr="00BF15B4" w:rsidRDefault="00BF15B4" w:rsidP="00BF15B4">
            <w:pPr>
              <w:ind w:right="0"/>
              <w:rPr>
                <w:color w:val="000000"/>
                <w:sz w:val="20"/>
                <w:lang w:eastAsia="ru-RU"/>
              </w:rPr>
            </w:pPr>
            <w:r w:rsidRPr="00BF15B4">
              <w:rPr>
                <w:color w:val="000000"/>
                <w:sz w:val="20"/>
                <w:lang w:eastAsia="ru-RU"/>
              </w:rPr>
              <w:t>11</w:t>
            </w:r>
          </w:p>
        </w:tc>
        <w:tc>
          <w:tcPr>
            <w:tcW w:w="1906" w:type="dxa"/>
            <w:shd w:val="clear" w:color="auto" w:fill="auto"/>
            <w:vAlign w:val="center"/>
            <w:hideMark/>
          </w:tcPr>
          <w:p w14:paraId="4677D804" w14:textId="77777777" w:rsidR="00BF15B4" w:rsidRPr="00BF15B4" w:rsidRDefault="00BF15B4" w:rsidP="00BF15B4">
            <w:pPr>
              <w:ind w:right="0"/>
              <w:rPr>
                <w:color w:val="000000"/>
                <w:sz w:val="20"/>
                <w:lang w:eastAsia="ru-RU"/>
              </w:rPr>
            </w:pPr>
            <w:r w:rsidRPr="00BF15B4">
              <w:rPr>
                <w:color w:val="000000"/>
                <w:sz w:val="20"/>
                <w:lang w:eastAsia="ru-RU"/>
              </w:rPr>
              <w:t>ООО «СКАТ-База»</w:t>
            </w:r>
          </w:p>
        </w:tc>
        <w:tc>
          <w:tcPr>
            <w:tcW w:w="6203" w:type="dxa"/>
            <w:shd w:val="clear" w:color="auto" w:fill="auto"/>
            <w:vAlign w:val="center"/>
            <w:hideMark/>
          </w:tcPr>
          <w:p w14:paraId="7EA6F46E" w14:textId="77777777" w:rsidR="00BF15B4" w:rsidRPr="00BF15B4" w:rsidRDefault="00BF15B4" w:rsidP="00BF15B4">
            <w:pPr>
              <w:ind w:right="0"/>
              <w:jc w:val="left"/>
              <w:rPr>
                <w:color w:val="000000"/>
                <w:sz w:val="20"/>
                <w:lang w:eastAsia="ru-RU"/>
              </w:rPr>
            </w:pPr>
            <w:r w:rsidRPr="00BF15B4">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BF15B4" w:rsidRPr="00BF15B4" w14:paraId="7F8C324B" w14:textId="77777777" w:rsidTr="00BF15B4">
        <w:trPr>
          <w:trHeight w:val="20"/>
        </w:trPr>
        <w:tc>
          <w:tcPr>
            <w:tcW w:w="0" w:type="auto"/>
            <w:shd w:val="clear" w:color="auto" w:fill="auto"/>
            <w:vAlign w:val="center"/>
            <w:hideMark/>
          </w:tcPr>
          <w:p w14:paraId="141D206D" w14:textId="77777777" w:rsidR="00BF15B4" w:rsidRPr="00BF15B4" w:rsidRDefault="00BF15B4" w:rsidP="00BF15B4">
            <w:pPr>
              <w:ind w:right="0"/>
              <w:rPr>
                <w:color w:val="000000"/>
                <w:sz w:val="20"/>
                <w:lang w:eastAsia="ru-RU"/>
              </w:rPr>
            </w:pPr>
            <w:r w:rsidRPr="00BF15B4">
              <w:rPr>
                <w:color w:val="000000"/>
                <w:sz w:val="20"/>
                <w:lang w:eastAsia="ru-RU"/>
              </w:rPr>
              <w:t>49</w:t>
            </w:r>
          </w:p>
        </w:tc>
        <w:tc>
          <w:tcPr>
            <w:tcW w:w="0" w:type="auto"/>
            <w:shd w:val="clear" w:color="auto" w:fill="auto"/>
            <w:vAlign w:val="center"/>
            <w:hideMark/>
          </w:tcPr>
          <w:p w14:paraId="3C71A4CE" w14:textId="77777777" w:rsidR="00BF15B4" w:rsidRPr="00BF15B4" w:rsidRDefault="00BF15B4" w:rsidP="00BF15B4">
            <w:pPr>
              <w:ind w:right="0"/>
              <w:jc w:val="left"/>
              <w:rPr>
                <w:color w:val="000000"/>
                <w:sz w:val="20"/>
                <w:lang w:eastAsia="ru-RU"/>
              </w:rPr>
            </w:pPr>
            <w:r w:rsidRPr="00BF15B4">
              <w:rPr>
                <w:color w:val="000000"/>
                <w:sz w:val="20"/>
                <w:lang w:eastAsia="ru-RU"/>
              </w:rPr>
              <w:t>53) Котельная ООО «ТехСтрой»</w:t>
            </w:r>
          </w:p>
        </w:tc>
        <w:tc>
          <w:tcPr>
            <w:tcW w:w="0" w:type="auto"/>
            <w:shd w:val="clear" w:color="auto" w:fill="auto"/>
            <w:vAlign w:val="center"/>
            <w:hideMark/>
          </w:tcPr>
          <w:p w14:paraId="6ECC36F1" w14:textId="77777777" w:rsidR="00BF15B4" w:rsidRPr="00BF15B4" w:rsidRDefault="00BF15B4" w:rsidP="00BF15B4">
            <w:pPr>
              <w:ind w:right="0"/>
              <w:rPr>
                <w:color w:val="000000"/>
                <w:sz w:val="20"/>
                <w:lang w:eastAsia="ru-RU"/>
              </w:rPr>
            </w:pPr>
            <w:r w:rsidRPr="00BF15B4">
              <w:rPr>
                <w:color w:val="000000"/>
                <w:sz w:val="20"/>
                <w:lang w:eastAsia="ru-RU"/>
              </w:rPr>
              <w:t>ООО «ТехСтрой»</w:t>
            </w:r>
          </w:p>
        </w:tc>
        <w:tc>
          <w:tcPr>
            <w:tcW w:w="0" w:type="auto"/>
            <w:shd w:val="clear" w:color="auto" w:fill="auto"/>
            <w:vAlign w:val="center"/>
            <w:hideMark/>
          </w:tcPr>
          <w:p w14:paraId="2B64C007"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shd w:val="clear" w:color="auto" w:fill="auto"/>
            <w:vAlign w:val="center"/>
            <w:hideMark/>
          </w:tcPr>
          <w:p w14:paraId="5327856A" w14:textId="77777777" w:rsidR="00BF15B4" w:rsidRPr="00BF15B4" w:rsidRDefault="00BF15B4" w:rsidP="00BF15B4">
            <w:pPr>
              <w:ind w:right="0"/>
              <w:rPr>
                <w:color w:val="000000"/>
                <w:sz w:val="20"/>
                <w:lang w:eastAsia="ru-RU"/>
              </w:rPr>
            </w:pPr>
            <w:r w:rsidRPr="00BF15B4">
              <w:rPr>
                <w:color w:val="000000"/>
                <w:sz w:val="20"/>
                <w:lang w:eastAsia="ru-RU"/>
              </w:rPr>
              <w:t>12</w:t>
            </w:r>
          </w:p>
        </w:tc>
        <w:tc>
          <w:tcPr>
            <w:tcW w:w="1906" w:type="dxa"/>
            <w:shd w:val="clear" w:color="auto" w:fill="auto"/>
            <w:vAlign w:val="center"/>
            <w:hideMark/>
          </w:tcPr>
          <w:p w14:paraId="2E36082E" w14:textId="77777777" w:rsidR="00BF15B4" w:rsidRPr="00BF15B4" w:rsidRDefault="00BF15B4" w:rsidP="00BF15B4">
            <w:pPr>
              <w:ind w:right="0"/>
              <w:rPr>
                <w:color w:val="000000"/>
                <w:sz w:val="20"/>
                <w:lang w:eastAsia="ru-RU"/>
              </w:rPr>
            </w:pPr>
            <w:r w:rsidRPr="00BF15B4">
              <w:rPr>
                <w:color w:val="000000"/>
                <w:sz w:val="20"/>
                <w:lang w:eastAsia="ru-RU"/>
              </w:rPr>
              <w:t>ООО «ТехСтрой»</w:t>
            </w:r>
          </w:p>
        </w:tc>
        <w:tc>
          <w:tcPr>
            <w:tcW w:w="6203" w:type="dxa"/>
            <w:shd w:val="clear" w:color="auto" w:fill="auto"/>
            <w:vAlign w:val="center"/>
            <w:hideMark/>
          </w:tcPr>
          <w:p w14:paraId="69E489ED" w14:textId="77777777" w:rsidR="00BF15B4" w:rsidRPr="00BF15B4" w:rsidRDefault="00BF15B4" w:rsidP="00BF15B4">
            <w:pPr>
              <w:ind w:right="0"/>
              <w:jc w:val="left"/>
              <w:rPr>
                <w:color w:val="000000"/>
                <w:sz w:val="20"/>
                <w:lang w:eastAsia="ru-RU"/>
              </w:rPr>
            </w:pPr>
            <w:r w:rsidRPr="00BF15B4">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bl>
    <w:p w14:paraId="52676163" w14:textId="77777777" w:rsidR="005E6357" w:rsidRPr="002445EB" w:rsidRDefault="005E6357" w:rsidP="00B55F97">
      <w:pPr>
        <w:pStyle w:val="affffffff6"/>
        <w:spacing w:line="360" w:lineRule="auto"/>
        <w:rPr>
          <w:highlight w:val="yellow"/>
        </w:rPr>
      </w:pPr>
    </w:p>
    <w:p w14:paraId="4D0B051F" w14:textId="77777777" w:rsidR="00C30873" w:rsidRPr="002445EB" w:rsidRDefault="00C30873" w:rsidP="00B55F97">
      <w:pPr>
        <w:pStyle w:val="affffffff6"/>
        <w:spacing w:line="360" w:lineRule="auto"/>
        <w:rPr>
          <w:highlight w:val="yellow"/>
        </w:rPr>
      </w:pPr>
    </w:p>
    <w:p w14:paraId="6305997B" w14:textId="77777777" w:rsidR="00C30873" w:rsidRPr="002445EB" w:rsidRDefault="00C30873" w:rsidP="00B55F97">
      <w:pPr>
        <w:pStyle w:val="affffffff6"/>
        <w:spacing w:line="360" w:lineRule="auto"/>
        <w:rPr>
          <w:highlight w:val="yellow"/>
        </w:rPr>
        <w:sectPr w:rsidR="00C30873" w:rsidRPr="002445EB" w:rsidSect="005E6357">
          <w:pgSz w:w="23814" w:h="16840" w:orient="landscape" w:code="9"/>
          <w:pgMar w:top="851" w:right="567" w:bottom="567" w:left="567" w:header="284" w:footer="284" w:gutter="0"/>
          <w:cols w:space="720"/>
          <w:docGrid w:linePitch="381"/>
        </w:sectPr>
      </w:pPr>
    </w:p>
    <w:p w14:paraId="63100454" w14:textId="77777777" w:rsidR="000A64E9" w:rsidRPr="00BF15B4" w:rsidRDefault="000A64E9" w:rsidP="00141C1C">
      <w:pPr>
        <w:pStyle w:val="12"/>
        <w:keepNext w:val="0"/>
        <w:keepLines w:val="0"/>
        <w:pageBreakBefore/>
        <w:numPr>
          <w:ilvl w:val="0"/>
          <w:numId w:val="16"/>
        </w:numPr>
        <w:spacing w:before="120"/>
        <w:ind w:left="0" w:right="0" w:firstLine="0"/>
        <w:contextualSpacing/>
        <w:rPr>
          <w:rFonts w:eastAsiaTheme="majorEastAsia"/>
          <w:smallCaps/>
          <w:spacing w:val="5"/>
          <w:szCs w:val="36"/>
          <w:lang w:bidi="en-US"/>
        </w:rPr>
      </w:pPr>
      <w:bookmarkStart w:id="30" w:name="_Toc536537638"/>
      <w:bookmarkStart w:id="31" w:name="_Toc133456315"/>
      <w:r w:rsidRPr="00BF15B4">
        <w:rPr>
          <w:rFonts w:eastAsiaTheme="majorEastAsia"/>
          <w:smallCaps/>
          <w:spacing w:val="5"/>
          <w:szCs w:val="36"/>
          <w:lang w:bidi="en-US"/>
        </w:rPr>
        <w:lastRenderedPageBreak/>
        <w:t>Основания, в том числе критерии, в соответствии с которыми теплоснабжающ</w:t>
      </w:r>
      <w:bookmarkEnd w:id="30"/>
      <w:r w:rsidR="00183AD3" w:rsidRPr="00BF15B4">
        <w:rPr>
          <w:rFonts w:eastAsiaTheme="majorEastAsia"/>
          <w:smallCaps/>
          <w:spacing w:val="5"/>
          <w:szCs w:val="36"/>
          <w:lang w:bidi="en-US"/>
        </w:rPr>
        <w:t>ей организации присвоен статус единой теплоснабжающей организации</w:t>
      </w:r>
      <w:bookmarkEnd w:id="31"/>
    </w:p>
    <w:p w14:paraId="788303E5" w14:textId="3609E977" w:rsidR="008C5A78" w:rsidRPr="00BF15B4" w:rsidRDefault="008C5A78" w:rsidP="00EF27AF">
      <w:pPr>
        <w:pStyle w:val="2"/>
        <w:keepNext/>
        <w:numPr>
          <w:ilvl w:val="1"/>
          <w:numId w:val="20"/>
        </w:numPr>
        <w:spacing w:before="360" w:after="360" w:line="360" w:lineRule="auto"/>
        <w:ind w:left="0" w:right="0" w:firstLine="0"/>
        <w:jc w:val="center"/>
      </w:pPr>
      <w:bookmarkStart w:id="32" w:name="_Toc371851353"/>
      <w:bookmarkStart w:id="33" w:name="_Toc396240998"/>
      <w:bookmarkStart w:id="34" w:name="_Toc413058724"/>
      <w:bookmarkStart w:id="35" w:name="_Toc507577242"/>
      <w:bookmarkStart w:id="36" w:name="_Toc520392199"/>
      <w:bookmarkStart w:id="37" w:name="_Toc520392510"/>
      <w:bookmarkStart w:id="38" w:name="_Toc520459240"/>
      <w:bookmarkStart w:id="39" w:name="_Toc536537639"/>
      <w:bookmarkStart w:id="40" w:name="_Toc133456316"/>
      <w:r w:rsidRPr="00BF15B4">
        <w:t>Порядок определения ЕТО</w:t>
      </w:r>
      <w:bookmarkEnd w:id="32"/>
      <w:bookmarkEnd w:id="33"/>
      <w:bookmarkEnd w:id="34"/>
      <w:bookmarkEnd w:id="35"/>
      <w:bookmarkEnd w:id="36"/>
      <w:bookmarkEnd w:id="37"/>
      <w:bookmarkEnd w:id="38"/>
      <w:bookmarkEnd w:id="39"/>
      <w:bookmarkEnd w:id="40"/>
    </w:p>
    <w:p w14:paraId="55397249" w14:textId="77777777" w:rsidR="008C5A78" w:rsidRPr="00BF15B4" w:rsidRDefault="008C5A78" w:rsidP="008C5A78">
      <w:pPr>
        <w:pStyle w:val="affffffff6"/>
        <w:spacing w:line="360" w:lineRule="auto"/>
      </w:pPr>
      <w:r w:rsidRPr="00BF15B4">
        <w:t>Для присвоения организации статуса ЕТО на территории городского округа организации,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одного месяца с даты опубликования (размещения) в установленном порядке проекта схемы теплоснабжения заявку на присвоение статуса ЕТО с указанием зоны ее деятельности.</w:t>
      </w:r>
    </w:p>
    <w:p w14:paraId="17E22B5F" w14:textId="77777777" w:rsidR="008C5A78" w:rsidRPr="00BF15B4" w:rsidRDefault="008C5A78" w:rsidP="008C5A78">
      <w:pPr>
        <w:pStyle w:val="affffffff6"/>
        <w:spacing w:line="360" w:lineRule="auto"/>
      </w:pPr>
      <w:r w:rsidRPr="00BF15B4">
        <w:t>Уполномоченные органы обязаны в течение 3 рабочих дней с даты окончания срока для подачи заявок разместить сведения о принятых заявках на сайте поселения, городского округа, на сайте соответствующего субъекта Российской Федерации в информационно-телекоммуникационной сети "Интернет" (далее - официальный сайт).</w:t>
      </w:r>
    </w:p>
    <w:p w14:paraId="5AA68E9D" w14:textId="77777777" w:rsidR="008C5A78" w:rsidRPr="00BF15B4" w:rsidRDefault="008C5A78" w:rsidP="008C5A78">
      <w:pPr>
        <w:pStyle w:val="affffffff6"/>
        <w:spacing w:line="360" w:lineRule="auto"/>
      </w:pPr>
      <w:r w:rsidRPr="00BF15B4">
        <w:t>В случае если органы местного самоуправления не имеют возможности размещать соответствующую информацию на своих официальных сайтах, необходимая информация может размещаться на официальном сайте субъекта Российской Федерации, в границах которого находится соответствующее муниципальное образование. Поселения, входящие в муниципальный район, могут размещать необходимую информацию на официальном сайте этого муниципального района.</w:t>
      </w:r>
    </w:p>
    <w:p w14:paraId="42B9F23B" w14:textId="77777777" w:rsidR="008C5A78" w:rsidRPr="00BF15B4" w:rsidRDefault="008C5A78" w:rsidP="008C5A78">
      <w:pPr>
        <w:pStyle w:val="affffffff6"/>
        <w:spacing w:line="360" w:lineRule="auto"/>
      </w:pPr>
      <w:r w:rsidRPr="00BF15B4">
        <w:t>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w:t>
      </w:r>
    </w:p>
    <w:p w14:paraId="728E8910" w14:textId="77777777" w:rsidR="008C5A78" w:rsidRPr="00BF15B4" w:rsidRDefault="008C5A78" w:rsidP="008C5A78">
      <w:pPr>
        <w:pStyle w:val="affffffff6"/>
        <w:spacing w:line="360" w:lineRule="auto"/>
        <w:rPr>
          <w:rStyle w:val="ArialUnicodeMS"/>
          <w:rFonts w:ascii="Times New Roman" w:hAnsi="Times New Roman" w:cs="Times New Roman" w:hint="default"/>
        </w:rPr>
      </w:pPr>
      <w:r w:rsidRPr="00BF15B4">
        <w:t>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уполномоченный орган присваивает статус единой теплоснабжающей организации в соответствии с пунктами 7 - 10 Правил организации теплоснабжения</w:t>
      </w:r>
    </w:p>
    <w:p w14:paraId="612D1D87" w14:textId="77777777" w:rsidR="008C5A78" w:rsidRPr="00BF15B4" w:rsidRDefault="008C5A78" w:rsidP="00EF27AF">
      <w:pPr>
        <w:pStyle w:val="2"/>
        <w:keepNext/>
        <w:numPr>
          <w:ilvl w:val="1"/>
          <w:numId w:val="20"/>
        </w:numPr>
        <w:spacing w:before="360" w:after="360" w:line="360" w:lineRule="auto"/>
        <w:ind w:left="0" w:right="0" w:firstLine="0"/>
        <w:jc w:val="center"/>
      </w:pPr>
      <w:bookmarkStart w:id="41" w:name="_Toc371851354"/>
      <w:bookmarkStart w:id="42" w:name="_Toc413058725"/>
      <w:bookmarkStart w:id="43" w:name="_Toc507577243"/>
      <w:bookmarkStart w:id="44" w:name="_Toc520392200"/>
      <w:bookmarkStart w:id="45" w:name="_Toc520392511"/>
      <w:bookmarkStart w:id="46" w:name="_Toc520459241"/>
      <w:bookmarkStart w:id="47" w:name="_Toc536537640"/>
      <w:bookmarkStart w:id="48" w:name="_Toc133456317"/>
      <w:r w:rsidRPr="00BF15B4">
        <w:lastRenderedPageBreak/>
        <w:t>Критерии определения ЕТО</w:t>
      </w:r>
      <w:bookmarkEnd w:id="41"/>
      <w:bookmarkEnd w:id="42"/>
      <w:bookmarkEnd w:id="43"/>
      <w:bookmarkEnd w:id="44"/>
      <w:bookmarkEnd w:id="45"/>
      <w:bookmarkEnd w:id="46"/>
      <w:bookmarkEnd w:id="47"/>
      <w:bookmarkEnd w:id="48"/>
    </w:p>
    <w:p w14:paraId="1AD2A17B" w14:textId="77777777" w:rsidR="008C5A78" w:rsidRPr="00BF15B4" w:rsidRDefault="008C5A78" w:rsidP="008C5A78">
      <w:pPr>
        <w:pStyle w:val="affffffff6"/>
        <w:spacing w:line="360" w:lineRule="auto"/>
      </w:pPr>
      <w:r w:rsidRPr="00BF15B4">
        <w:t>Согласно п. 7 Правил организации теплоснабжения устанавливаются следующие критерии определения ЕТО:</w:t>
      </w:r>
    </w:p>
    <w:p w14:paraId="1D89B291" w14:textId="77777777" w:rsidR="008C5A78" w:rsidRPr="00BF15B4" w:rsidRDefault="008C5A78" w:rsidP="008C5A78">
      <w:pPr>
        <w:pStyle w:val="a4"/>
        <w:ind w:left="0" w:firstLine="567"/>
      </w:pPr>
      <w:r w:rsidRPr="00BF15B4">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действия ЕТО;</w:t>
      </w:r>
    </w:p>
    <w:p w14:paraId="46943812" w14:textId="77777777" w:rsidR="008C5A78" w:rsidRPr="00BF15B4" w:rsidRDefault="008C5A78" w:rsidP="008C5A78">
      <w:pPr>
        <w:pStyle w:val="a4"/>
        <w:ind w:left="0" w:firstLine="567"/>
      </w:pPr>
      <w:r w:rsidRPr="00BF15B4">
        <w:t>Размер собственного капитала;</w:t>
      </w:r>
    </w:p>
    <w:p w14:paraId="3F37EABF" w14:textId="77777777" w:rsidR="008C5A78" w:rsidRPr="00BF15B4" w:rsidRDefault="008C5A78" w:rsidP="008C5A78">
      <w:pPr>
        <w:pStyle w:val="a4"/>
        <w:ind w:left="0" w:firstLine="567"/>
      </w:pPr>
      <w:r w:rsidRPr="00BF15B4">
        <w:t>Способность в лучшей мере обеспечить надежность теплоснабжения в соответствующей системе теплоснабжения.</w:t>
      </w:r>
    </w:p>
    <w:p w14:paraId="5F3583EA" w14:textId="77777777" w:rsidR="008C5A78" w:rsidRPr="00BF15B4" w:rsidRDefault="008C5A78" w:rsidP="008C5A78">
      <w:pPr>
        <w:pStyle w:val="affffffff6"/>
        <w:spacing w:line="360" w:lineRule="auto"/>
        <w:rPr>
          <w:rStyle w:val="ArialUnicodeMS"/>
          <w:rFonts w:ascii="Times New Roman" w:hAnsi="Times New Roman" w:cs="Times New Roman" w:hint="default"/>
          <w:szCs w:val="24"/>
        </w:rPr>
      </w:pPr>
      <w:r w:rsidRPr="00BF15B4">
        <w:t>В случае если заявка на присвоение статуса единой теплоснабжающей организации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w:t>
      </w:r>
      <w:r w:rsidRPr="00BF15B4">
        <w:rPr>
          <w:rStyle w:val="ArialUnicodeMS"/>
          <w:rFonts w:ascii="Times New Roman" w:hAnsi="Times New Roman" w:cs="Times New Roman" w:hint="default"/>
          <w:szCs w:val="24"/>
        </w:rPr>
        <w:t>.</w:t>
      </w:r>
    </w:p>
    <w:p w14:paraId="2312A2BE" w14:textId="77777777" w:rsidR="008C5A78" w:rsidRPr="00BF15B4" w:rsidRDefault="008C5A78" w:rsidP="008C5A78">
      <w:pPr>
        <w:pStyle w:val="affffffff6"/>
        <w:spacing w:line="360" w:lineRule="auto"/>
      </w:pPr>
      <w:r w:rsidRPr="00BF15B4">
        <w:t>В случае если заявки на присвоение статуса единой теплоснабжающей организации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 организации из указанных, которая имеет наибольший размер собственного капитала. В случае если размеры собственных капиталов этих организаций различаются не более чем на 5 процентов,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p w14:paraId="1CFA1ABB" w14:textId="77777777" w:rsidR="008C5A78" w:rsidRPr="00BF15B4" w:rsidRDefault="008C5A78" w:rsidP="00EF27AF">
      <w:pPr>
        <w:pStyle w:val="2"/>
        <w:keepNext/>
        <w:numPr>
          <w:ilvl w:val="1"/>
          <w:numId w:val="20"/>
        </w:numPr>
        <w:spacing w:before="360" w:after="360" w:line="360" w:lineRule="auto"/>
        <w:ind w:left="0" w:right="0" w:firstLine="0"/>
        <w:jc w:val="center"/>
      </w:pPr>
      <w:bookmarkStart w:id="49" w:name="_Toc371851355"/>
      <w:bookmarkStart w:id="50" w:name="_Toc413058726"/>
      <w:bookmarkStart w:id="51" w:name="_Toc507577244"/>
      <w:bookmarkStart w:id="52" w:name="_Toc520392201"/>
      <w:bookmarkStart w:id="53" w:name="_Toc520392512"/>
      <w:bookmarkStart w:id="54" w:name="_Toc520459242"/>
      <w:bookmarkStart w:id="55" w:name="_Toc536537641"/>
      <w:bookmarkStart w:id="56" w:name="_Toc133456318"/>
      <w:r w:rsidRPr="00BF15B4">
        <w:t>Обязанности ЕТО</w:t>
      </w:r>
      <w:bookmarkEnd w:id="49"/>
      <w:bookmarkEnd w:id="50"/>
      <w:bookmarkEnd w:id="51"/>
      <w:bookmarkEnd w:id="52"/>
      <w:bookmarkEnd w:id="53"/>
      <w:bookmarkEnd w:id="54"/>
      <w:bookmarkEnd w:id="55"/>
      <w:bookmarkEnd w:id="56"/>
    </w:p>
    <w:p w14:paraId="41E04B41" w14:textId="6B0208DC" w:rsidR="008C5A78" w:rsidRPr="00BF15B4" w:rsidRDefault="008C5A78" w:rsidP="008C5A78">
      <w:pPr>
        <w:pStyle w:val="affffffff6"/>
        <w:spacing w:line="360" w:lineRule="auto"/>
      </w:pPr>
      <w:r w:rsidRPr="00BF15B4">
        <w:t xml:space="preserve">Обязанности ЕТО установлены Правилами организации теплоснабжения. В соответствии п. 12 </w:t>
      </w:r>
      <w:r w:rsidR="002D53A0" w:rsidRPr="00BF15B4">
        <w:t>Правил,</w:t>
      </w:r>
      <w:r w:rsidRPr="00BF15B4">
        <w:t xml:space="preserve"> ЕТО обязана:</w:t>
      </w:r>
    </w:p>
    <w:p w14:paraId="54B3D5DA" w14:textId="77777777" w:rsidR="008C5A78" w:rsidRPr="00BF15B4" w:rsidRDefault="008C5A78" w:rsidP="008C5A78">
      <w:pPr>
        <w:pStyle w:val="a4"/>
        <w:tabs>
          <w:tab w:val="left" w:pos="993"/>
        </w:tabs>
        <w:ind w:left="0" w:firstLine="567"/>
      </w:pPr>
      <w:r w:rsidRPr="00BF15B4">
        <w:t xml:space="preserve">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w:t>
      </w:r>
      <w:r w:rsidRPr="00BF15B4">
        <w:lastRenderedPageBreak/>
        <w:t>выданных им в соответствии с законодательством о градостроительной деятельности технических условий подключения к тепловым сетям;</w:t>
      </w:r>
    </w:p>
    <w:p w14:paraId="121FF2DA" w14:textId="77777777" w:rsidR="008C5A78" w:rsidRPr="00BF15B4" w:rsidRDefault="008C5A78" w:rsidP="008C5A78">
      <w:pPr>
        <w:pStyle w:val="a4"/>
        <w:tabs>
          <w:tab w:val="left" w:pos="993"/>
        </w:tabs>
        <w:ind w:left="0" w:firstLine="567"/>
      </w:pPr>
      <w:r w:rsidRPr="00BF15B4">
        <w:t xml:space="preserve">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 </w:t>
      </w:r>
    </w:p>
    <w:p w14:paraId="6EB442D3" w14:textId="77777777" w:rsidR="008C5A78" w:rsidRPr="00BF15B4" w:rsidRDefault="008C5A78" w:rsidP="008C5A78">
      <w:pPr>
        <w:pStyle w:val="a4"/>
        <w:tabs>
          <w:tab w:val="left" w:pos="993"/>
        </w:tabs>
        <w:ind w:left="0" w:firstLine="567"/>
      </w:pPr>
      <w:r w:rsidRPr="00BF15B4">
        <w:t>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14:paraId="14748A3F" w14:textId="77777777" w:rsidR="008C5A78" w:rsidRPr="00BF15B4" w:rsidRDefault="008C5A78" w:rsidP="00EF27AF">
      <w:pPr>
        <w:pStyle w:val="2"/>
        <w:keepNext/>
        <w:numPr>
          <w:ilvl w:val="1"/>
          <w:numId w:val="20"/>
        </w:numPr>
        <w:spacing w:before="360" w:after="360" w:line="360" w:lineRule="auto"/>
        <w:ind w:left="0" w:right="0" w:firstLine="0"/>
        <w:jc w:val="center"/>
      </w:pPr>
      <w:bookmarkStart w:id="57" w:name="_Toc536537642"/>
      <w:bookmarkStart w:id="58" w:name="_Toc133456319"/>
      <w:r w:rsidRPr="00BF15B4">
        <w:t>Утвержденные решения о присвоении статуса ЕТО</w:t>
      </w:r>
      <w:bookmarkEnd w:id="57"/>
      <w:bookmarkEnd w:id="58"/>
    </w:p>
    <w:p w14:paraId="55E85473" w14:textId="77777777" w:rsidR="008C5A78" w:rsidRPr="00BF15B4" w:rsidRDefault="008C5A78" w:rsidP="008C5A78">
      <w:pPr>
        <w:pStyle w:val="affffffff6"/>
        <w:spacing w:line="360" w:lineRule="auto"/>
      </w:pPr>
      <w:r w:rsidRPr="00BF15B4">
        <w:t xml:space="preserve">Обоснование решений по присвоению статуса ЕТО на территории </w:t>
      </w:r>
      <w:r w:rsidR="00DA59C4" w:rsidRPr="00BF15B4">
        <w:t>город</w:t>
      </w:r>
      <w:r w:rsidR="005E6357" w:rsidRPr="00BF15B4">
        <w:t>ского округа представлены в таблице ниже (таблица П49.3 МУ).</w:t>
      </w:r>
    </w:p>
    <w:p w14:paraId="26029238" w14:textId="77777777" w:rsidR="00014249" w:rsidRPr="00BF15B4" w:rsidRDefault="00014249" w:rsidP="005E6357">
      <w:pPr>
        <w:pStyle w:val="affffffff6"/>
        <w:spacing w:line="360" w:lineRule="auto"/>
      </w:pPr>
    </w:p>
    <w:p w14:paraId="4BB04230" w14:textId="77777777" w:rsidR="00014249" w:rsidRPr="00BF15B4" w:rsidRDefault="00014249" w:rsidP="005E6357">
      <w:pPr>
        <w:pStyle w:val="affffffff6"/>
        <w:spacing w:line="360" w:lineRule="auto"/>
      </w:pPr>
    </w:p>
    <w:p w14:paraId="43E80F18" w14:textId="77777777" w:rsidR="00014249" w:rsidRPr="00BF15B4" w:rsidRDefault="00014249" w:rsidP="005E6357">
      <w:pPr>
        <w:pStyle w:val="affffffff6"/>
        <w:spacing w:line="360" w:lineRule="auto"/>
      </w:pPr>
    </w:p>
    <w:p w14:paraId="113F3857" w14:textId="77777777" w:rsidR="005E6357" w:rsidRPr="00BF15B4" w:rsidRDefault="005E6357" w:rsidP="005E6357">
      <w:pPr>
        <w:rPr>
          <w:lang w:eastAsia="ru-RU"/>
        </w:rPr>
        <w:sectPr w:rsidR="005E6357" w:rsidRPr="00BF15B4" w:rsidSect="00B509E9">
          <w:pgSz w:w="11906" w:h="16838" w:code="9"/>
          <w:pgMar w:top="1134" w:right="850" w:bottom="1134" w:left="1701" w:header="284" w:footer="284" w:gutter="0"/>
          <w:cols w:space="720"/>
          <w:docGrid w:linePitch="381"/>
        </w:sectPr>
      </w:pPr>
    </w:p>
    <w:p w14:paraId="41612989" w14:textId="4E356C3F" w:rsidR="008C5A78" w:rsidRPr="00BF15B4" w:rsidRDefault="00313E82" w:rsidP="00313E82">
      <w:pPr>
        <w:keepNext/>
        <w:keepLines/>
        <w:spacing w:before="120" w:after="120"/>
        <w:ind w:right="0"/>
        <w:jc w:val="both"/>
        <w:rPr>
          <w:b/>
          <w:bCs/>
          <w:sz w:val="24"/>
          <w:szCs w:val="26"/>
        </w:rPr>
      </w:pPr>
      <w:bookmarkStart w:id="59" w:name="_Toc522636954"/>
      <w:bookmarkStart w:id="60" w:name="_Toc133456326"/>
      <w:r w:rsidRPr="00BF15B4">
        <w:rPr>
          <w:b/>
          <w:bCs/>
          <w:sz w:val="24"/>
          <w:szCs w:val="26"/>
        </w:rPr>
        <w:lastRenderedPageBreak/>
        <w:t xml:space="preserve">Таблица </w:t>
      </w:r>
      <w:r w:rsidRPr="00BF15B4">
        <w:rPr>
          <w:b/>
          <w:bCs/>
          <w:sz w:val="24"/>
          <w:szCs w:val="26"/>
        </w:rPr>
        <w:fldChar w:fldCharType="begin"/>
      </w:r>
      <w:r w:rsidRPr="00BF15B4">
        <w:rPr>
          <w:b/>
          <w:bCs/>
          <w:sz w:val="24"/>
          <w:szCs w:val="26"/>
        </w:rPr>
        <w:instrText xml:space="preserve"> STYLEREF 1 \s </w:instrText>
      </w:r>
      <w:r w:rsidRPr="00BF15B4">
        <w:rPr>
          <w:b/>
          <w:bCs/>
          <w:sz w:val="24"/>
          <w:szCs w:val="26"/>
        </w:rPr>
        <w:fldChar w:fldCharType="separate"/>
      </w:r>
      <w:r w:rsidR="005524B3">
        <w:rPr>
          <w:b/>
          <w:bCs/>
          <w:noProof/>
          <w:sz w:val="24"/>
          <w:szCs w:val="26"/>
        </w:rPr>
        <w:t>4</w:t>
      </w:r>
      <w:r w:rsidRPr="00BF15B4">
        <w:rPr>
          <w:b/>
          <w:bCs/>
          <w:sz w:val="24"/>
          <w:szCs w:val="26"/>
        </w:rPr>
        <w:fldChar w:fldCharType="end"/>
      </w:r>
      <w:r w:rsidRPr="00BF15B4">
        <w:rPr>
          <w:b/>
          <w:bCs/>
          <w:sz w:val="24"/>
          <w:szCs w:val="26"/>
        </w:rPr>
        <w:t>.</w:t>
      </w:r>
      <w:r w:rsidRPr="00BF15B4">
        <w:rPr>
          <w:b/>
          <w:bCs/>
          <w:sz w:val="24"/>
          <w:szCs w:val="26"/>
        </w:rPr>
        <w:fldChar w:fldCharType="begin"/>
      </w:r>
      <w:r w:rsidRPr="00BF15B4">
        <w:rPr>
          <w:b/>
          <w:bCs/>
          <w:sz w:val="24"/>
          <w:szCs w:val="26"/>
        </w:rPr>
        <w:instrText xml:space="preserve"> SEQ Таблица \* ARABIC \s 1 </w:instrText>
      </w:r>
      <w:r w:rsidRPr="00BF15B4">
        <w:rPr>
          <w:b/>
          <w:bCs/>
          <w:sz w:val="24"/>
          <w:szCs w:val="26"/>
        </w:rPr>
        <w:fldChar w:fldCharType="separate"/>
      </w:r>
      <w:r w:rsidR="005524B3">
        <w:rPr>
          <w:b/>
          <w:bCs/>
          <w:noProof/>
          <w:sz w:val="24"/>
          <w:szCs w:val="26"/>
        </w:rPr>
        <w:t>1</w:t>
      </w:r>
      <w:r w:rsidRPr="00BF15B4">
        <w:rPr>
          <w:b/>
          <w:bCs/>
          <w:sz w:val="24"/>
          <w:szCs w:val="26"/>
        </w:rPr>
        <w:fldChar w:fldCharType="end"/>
      </w:r>
      <w:r w:rsidRPr="00BF15B4">
        <w:rPr>
          <w:b/>
          <w:bCs/>
          <w:sz w:val="24"/>
          <w:szCs w:val="26"/>
        </w:rPr>
        <w:t xml:space="preserve"> –</w:t>
      </w:r>
      <w:bookmarkEnd w:id="59"/>
      <w:r w:rsidRPr="00BF15B4">
        <w:rPr>
          <w:b/>
          <w:bCs/>
          <w:sz w:val="24"/>
          <w:szCs w:val="26"/>
        </w:rPr>
        <w:t xml:space="preserve"> </w:t>
      </w:r>
      <w:r w:rsidR="00C21F54" w:rsidRPr="00BF15B4">
        <w:rPr>
          <w:b/>
          <w:bCs/>
          <w:sz w:val="24"/>
          <w:szCs w:val="26"/>
        </w:rPr>
        <w:t>Сравнительный анализ критериев определения ЕТО в системах теплоснабжения на территории городского округа</w:t>
      </w:r>
      <w:r w:rsidR="0059427D" w:rsidRPr="00BF15B4">
        <w:rPr>
          <w:b/>
          <w:bCs/>
          <w:sz w:val="24"/>
          <w:szCs w:val="26"/>
        </w:rPr>
        <w:t xml:space="preserve"> (таблица П49.3 МУ)</w:t>
      </w:r>
      <w:bookmarkEnd w:id="60"/>
    </w:p>
    <w:tbl>
      <w:tblPr>
        <w:tblW w:w="0" w:type="auto"/>
        <w:tblInd w:w="113" w:type="dxa"/>
        <w:tblLook w:val="04A0" w:firstRow="1" w:lastRow="0" w:firstColumn="1" w:lastColumn="0" w:noHBand="0" w:noVBand="1"/>
      </w:tblPr>
      <w:tblGrid>
        <w:gridCol w:w="1758"/>
        <w:gridCol w:w="2165"/>
        <w:gridCol w:w="1752"/>
        <w:gridCol w:w="2233"/>
        <w:gridCol w:w="2212"/>
        <w:gridCol w:w="2254"/>
        <w:gridCol w:w="1844"/>
        <w:gridCol w:w="1175"/>
        <w:gridCol w:w="1608"/>
        <w:gridCol w:w="1473"/>
        <w:gridCol w:w="1842"/>
        <w:gridCol w:w="2467"/>
      </w:tblGrid>
      <w:tr w:rsidR="00BF15B4" w:rsidRPr="00BF15B4" w14:paraId="6F43CC92" w14:textId="77777777" w:rsidTr="00BF15B4">
        <w:trPr>
          <w:trHeight w:val="230"/>
          <w:tblHead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D3D412" w14:textId="77777777" w:rsidR="00BF15B4" w:rsidRPr="00BF15B4" w:rsidRDefault="00BF15B4" w:rsidP="00BF15B4">
            <w:pPr>
              <w:ind w:right="0"/>
              <w:rPr>
                <w:b/>
                <w:bCs/>
                <w:color w:val="000000"/>
                <w:sz w:val="20"/>
                <w:lang w:eastAsia="ru-RU"/>
              </w:rPr>
            </w:pPr>
            <w:r w:rsidRPr="00BF15B4">
              <w:rPr>
                <w:b/>
                <w:bCs/>
                <w:color w:val="000000"/>
                <w:sz w:val="20"/>
                <w:lang w:eastAsia="ru-RU"/>
              </w:rPr>
              <w:t>№ системы теплоснабжения</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4A7B7DB8" w14:textId="77777777" w:rsidR="00BF15B4" w:rsidRPr="00BF15B4" w:rsidRDefault="00BF15B4" w:rsidP="00BF15B4">
            <w:pPr>
              <w:ind w:right="0"/>
              <w:rPr>
                <w:b/>
                <w:bCs/>
                <w:color w:val="000000"/>
                <w:sz w:val="20"/>
                <w:lang w:eastAsia="ru-RU"/>
              </w:rPr>
            </w:pPr>
            <w:r w:rsidRPr="00BF15B4">
              <w:rPr>
                <w:b/>
                <w:bCs/>
                <w:color w:val="000000"/>
                <w:sz w:val="20"/>
                <w:lang w:eastAsia="ru-RU"/>
              </w:rPr>
              <w:t>Номера, наименования источников тепловой энергии в системе теплоснабжения</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7E92EB1C" w14:textId="77777777" w:rsidR="00BF15B4" w:rsidRPr="00BF15B4" w:rsidRDefault="00BF15B4" w:rsidP="00BF15B4">
            <w:pPr>
              <w:ind w:right="0"/>
              <w:rPr>
                <w:b/>
                <w:bCs/>
                <w:color w:val="000000"/>
                <w:sz w:val="20"/>
                <w:lang w:eastAsia="ru-RU"/>
              </w:rPr>
            </w:pPr>
            <w:r w:rsidRPr="00BF15B4">
              <w:rPr>
                <w:b/>
                <w:bCs/>
                <w:color w:val="000000"/>
                <w:sz w:val="20"/>
                <w:lang w:eastAsia="ru-RU"/>
              </w:rPr>
              <w:t>Располагаемая тепловая мощность источника, Гкал/ч</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5528742" w14:textId="77777777" w:rsidR="00BF15B4" w:rsidRPr="00BF15B4" w:rsidRDefault="00BF15B4" w:rsidP="00BF15B4">
            <w:pPr>
              <w:ind w:right="0"/>
              <w:rPr>
                <w:b/>
                <w:bCs/>
                <w:color w:val="000000"/>
                <w:sz w:val="20"/>
                <w:lang w:eastAsia="ru-RU"/>
              </w:rPr>
            </w:pPr>
            <w:r w:rsidRPr="00BF15B4">
              <w:rPr>
                <w:b/>
                <w:bCs/>
                <w:color w:val="000000"/>
                <w:sz w:val="20"/>
                <w:lang w:eastAsia="ru-RU"/>
              </w:rPr>
              <w:t>Теплоснабжающие (теплосетевые) организации в границах системы теплоснабжения</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2A1BD302" w14:textId="77777777" w:rsidR="00BF15B4" w:rsidRPr="00BF15B4" w:rsidRDefault="00BF15B4" w:rsidP="00BF15B4">
            <w:pPr>
              <w:ind w:right="0"/>
              <w:rPr>
                <w:b/>
                <w:bCs/>
                <w:color w:val="000000"/>
                <w:sz w:val="20"/>
                <w:lang w:eastAsia="ru-RU"/>
              </w:rPr>
            </w:pPr>
            <w:r w:rsidRPr="00BF15B4">
              <w:rPr>
                <w:b/>
                <w:bCs/>
                <w:color w:val="000000"/>
                <w:sz w:val="20"/>
                <w:lang w:eastAsia="ru-RU"/>
              </w:rPr>
              <w:t>Размер собственного капитала теплоснабжающей (теплосетевой) организации, тыс. руб.</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7ABA03" w14:textId="77777777" w:rsidR="00BF15B4" w:rsidRPr="00BF15B4" w:rsidRDefault="00BF15B4" w:rsidP="00BF15B4">
            <w:pPr>
              <w:ind w:right="0"/>
              <w:rPr>
                <w:b/>
                <w:bCs/>
                <w:color w:val="000000"/>
                <w:sz w:val="20"/>
                <w:lang w:eastAsia="ru-RU"/>
              </w:rPr>
            </w:pPr>
            <w:r w:rsidRPr="00BF15B4">
              <w:rPr>
                <w:b/>
                <w:bCs/>
                <w:color w:val="000000"/>
                <w:sz w:val="20"/>
                <w:lang w:eastAsia="ru-RU"/>
              </w:rPr>
              <w:t>Объекты систем теплоснабжения в обслуживании теплоснабжающей (теплосетевой) организации</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73EC719" w14:textId="77777777" w:rsidR="00BF15B4" w:rsidRPr="00BF15B4" w:rsidRDefault="00BF15B4" w:rsidP="00BF15B4">
            <w:pPr>
              <w:ind w:right="0"/>
              <w:rPr>
                <w:b/>
                <w:bCs/>
                <w:color w:val="000000"/>
                <w:sz w:val="20"/>
                <w:lang w:eastAsia="ru-RU"/>
              </w:rPr>
            </w:pPr>
            <w:r w:rsidRPr="00BF15B4">
              <w:rPr>
                <w:b/>
                <w:bCs/>
                <w:color w:val="000000"/>
                <w:sz w:val="20"/>
                <w:lang w:eastAsia="ru-RU"/>
              </w:rPr>
              <w:t>Вид имущественного права</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E690B42" w14:textId="77777777" w:rsidR="00BF15B4" w:rsidRPr="00BF15B4" w:rsidRDefault="00BF15B4" w:rsidP="00BF15B4">
            <w:pPr>
              <w:ind w:right="0"/>
              <w:rPr>
                <w:b/>
                <w:bCs/>
                <w:color w:val="000000"/>
                <w:sz w:val="20"/>
                <w:lang w:eastAsia="ru-RU"/>
              </w:rPr>
            </w:pPr>
            <w:r w:rsidRPr="00BF15B4">
              <w:rPr>
                <w:b/>
                <w:bCs/>
                <w:color w:val="000000"/>
                <w:sz w:val="20"/>
                <w:lang w:eastAsia="ru-RU"/>
              </w:rPr>
              <w:t>Емкость тепловых сетей, м</w:t>
            </w:r>
            <w:r w:rsidRPr="00BF15B4">
              <w:rPr>
                <w:b/>
                <w:bCs/>
                <w:color w:val="000000"/>
                <w:sz w:val="20"/>
                <w:vertAlign w:val="superscript"/>
                <w:lang w:eastAsia="ru-RU"/>
              </w:rPr>
              <w:t>3</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4EE1C282" w14:textId="77777777" w:rsidR="00BF15B4" w:rsidRPr="00BF15B4" w:rsidRDefault="00BF15B4" w:rsidP="00BF15B4">
            <w:pPr>
              <w:ind w:right="0"/>
              <w:rPr>
                <w:b/>
                <w:bCs/>
                <w:color w:val="000000"/>
                <w:sz w:val="20"/>
                <w:lang w:eastAsia="ru-RU"/>
              </w:rPr>
            </w:pPr>
            <w:r w:rsidRPr="00BF15B4">
              <w:rPr>
                <w:b/>
                <w:bCs/>
                <w:color w:val="000000"/>
                <w:sz w:val="20"/>
                <w:lang w:eastAsia="ru-RU"/>
              </w:rPr>
              <w:t>Информация о подаче заявки на присвоение статуса ЕТО</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EFE5D8" w14:textId="77777777" w:rsidR="00BF15B4" w:rsidRPr="00BF15B4" w:rsidRDefault="00BF15B4" w:rsidP="00BF15B4">
            <w:pPr>
              <w:ind w:right="0"/>
              <w:rPr>
                <w:b/>
                <w:bCs/>
                <w:color w:val="000000"/>
                <w:sz w:val="20"/>
                <w:lang w:eastAsia="ru-RU"/>
              </w:rPr>
            </w:pPr>
            <w:r w:rsidRPr="00BF15B4">
              <w:rPr>
                <w:b/>
                <w:bCs/>
                <w:color w:val="000000"/>
                <w:sz w:val="20"/>
                <w:lang w:eastAsia="ru-RU"/>
              </w:rPr>
              <w:t>№ зоны деятельности</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516989" w14:textId="77777777" w:rsidR="00BF15B4" w:rsidRPr="00BF15B4" w:rsidRDefault="00BF15B4" w:rsidP="00BF15B4">
            <w:pPr>
              <w:ind w:right="0"/>
              <w:rPr>
                <w:b/>
                <w:bCs/>
                <w:color w:val="000000"/>
                <w:sz w:val="20"/>
                <w:lang w:eastAsia="ru-RU"/>
              </w:rPr>
            </w:pPr>
            <w:r w:rsidRPr="00BF15B4">
              <w:rPr>
                <w:b/>
                <w:bCs/>
                <w:color w:val="000000"/>
                <w:sz w:val="20"/>
                <w:lang w:eastAsia="ru-RU"/>
              </w:rPr>
              <w:t>Утвержденная ЕТО</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4A6CFC" w14:textId="77777777" w:rsidR="00BF15B4" w:rsidRPr="00BF15B4" w:rsidRDefault="00BF15B4" w:rsidP="00BF15B4">
            <w:pPr>
              <w:ind w:right="0"/>
              <w:rPr>
                <w:b/>
                <w:bCs/>
                <w:color w:val="000000"/>
                <w:sz w:val="20"/>
                <w:lang w:eastAsia="ru-RU"/>
              </w:rPr>
            </w:pPr>
            <w:r w:rsidRPr="00BF15B4">
              <w:rPr>
                <w:b/>
                <w:bCs/>
                <w:color w:val="000000"/>
                <w:sz w:val="20"/>
                <w:lang w:eastAsia="ru-RU"/>
              </w:rPr>
              <w:t>Основание для присвоения статуса ЕТО</w:t>
            </w:r>
          </w:p>
        </w:tc>
      </w:tr>
      <w:tr w:rsidR="00BF15B4" w:rsidRPr="00BF15B4" w14:paraId="2905ED8E" w14:textId="77777777" w:rsidTr="00BF15B4">
        <w:trPr>
          <w:trHeight w:val="230"/>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0BF2C1" w14:textId="77777777" w:rsidR="00BF15B4" w:rsidRPr="00BF15B4" w:rsidRDefault="00BF15B4" w:rsidP="00BF15B4">
            <w:pPr>
              <w:ind w:right="0"/>
              <w:jc w:val="left"/>
              <w:rPr>
                <w:b/>
                <w:bCs/>
                <w:color w:val="000000"/>
                <w:sz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6C9760" w14:textId="77777777" w:rsidR="00BF15B4" w:rsidRPr="00BF15B4" w:rsidRDefault="00BF15B4" w:rsidP="00BF15B4">
            <w:pPr>
              <w:ind w:right="0"/>
              <w:jc w:val="left"/>
              <w:rPr>
                <w:b/>
                <w:bCs/>
                <w:color w:val="000000"/>
                <w:sz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F81FBC" w14:textId="77777777" w:rsidR="00BF15B4" w:rsidRPr="00BF15B4" w:rsidRDefault="00BF15B4" w:rsidP="00BF15B4">
            <w:pPr>
              <w:ind w:right="0"/>
              <w:jc w:val="left"/>
              <w:rPr>
                <w:b/>
                <w:bCs/>
                <w:color w:val="000000"/>
                <w:sz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E62B50" w14:textId="77777777" w:rsidR="00BF15B4" w:rsidRPr="00BF15B4" w:rsidRDefault="00BF15B4" w:rsidP="00BF15B4">
            <w:pPr>
              <w:ind w:right="0"/>
              <w:jc w:val="left"/>
              <w:rPr>
                <w:b/>
                <w:bCs/>
                <w:color w:val="000000"/>
                <w:sz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1888DC" w14:textId="77777777" w:rsidR="00BF15B4" w:rsidRPr="00BF15B4" w:rsidRDefault="00BF15B4" w:rsidP="00BF15B4">
            <w:pPr>
              <w:ind w:right="0"/>
              <w:jc w:val="left"/>
              <w:rPr>
                <w:b/>
                <w:bCs/>
                <w:color w:val="000000"/>
                <w:sz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472FDF" w14:textId="77777777" w:rsidR="00BF15B4" w:rsidRPr="00BF15B4" w:rsidRDefault="00BF15B4" w:rsidP="00BF15B4">
            <w:pPr>
              <w:ind w:right="0"/>
              <w:jc w:val="left"/>
              <w:rPr>
                <w:b/>
                <w:bCs/>
                <w:color w:val="000000"/>
                <w:sz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045096" w14:textId="77777777" w:rsidR="00BF15B4" w:rsidRPr="00BF15B4" w:rsidRDefault="00BF15B4" w:rsidP="00BF15B4">
            <w:pPr>
              <w:ind w:right="0"/>
              <w:jc w:val="left"/>
              <w:rPr>
                <w:b/>
                <w:bCs/>
                <w:color w:val="000000"/>
                <w:sz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944469" w14:textId="77777777" w:rsidR="00BF15B4" w:rsidRPr="00BF15B4" w:rsidRDefault="00BF15B4" w:rsidP="00BF15B4">
            <w:pPr>
              <w:ind w:right="0"/>
              <w:jc w:val="left"/>
              <w:rPr>
                <w:b/>
                <w:bCs/>
                <w:color w:val="000000"/>
                <w:sz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1159A6" w14:textId="77777777" w:rsidR="00BF15B4" w:rsidRPr="00BF15B4" w:rsidRDefault="00BF15B4" w:rsidP="00BF15B4">
            <w:pPr>
              <w:ind w:right="0"/>
              <w:jc w:val="left"/>
              <w:rPr>
                <w:b/>
                <w:bCs/>
                <w:color w:val="000000"/>
                <w:sz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A8DF31" w14:textId="77777777" w:rsidR="00BF15B4" w:rsidRPr="00BF15B4" w:rsidRDefault="00BF15B4" w:rsidP="00BF15B4">
            <w:pPr>
              <w:ind w:right="0"/>
              <w:jc w:val="left"/>
              <w:rPr>
                <w:b/>
                <w:bCs/>
                <w:color w:val="000000"/>
                <w:sz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8722E3" w14:textId="77777777" w:rsidR="00BF15B4" w:rsidRPr="00BF15B4" w:rsidRDefault="00BF15B4" w:rsidP="00BF15B4">
            <w:pPr>
              <w:ind w:right="0"/>
              <w:jc w:val="left"/>
              <w:rPr>
                <w:b/>
                <w:bCs/>
                <w:color w:val="000000"/>
                <w:sz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5207E7" w14:textId="77777777" w:rsidR="00BF15B4" w:rsidRPr="00BF15B4" w:rsidRDefault="00BF15B4" w:rsidP="00BF15B4">
            <w:pPr>
              <w:ind w:right="0"/>
              <w:jc w:val="left"/>
              <w:rPr>
                <w:b/>
                <w:bCs/>
                <w:color w:val="000000"/>
                <w:sz w:val="20"/>
                <w:lang w:eastAsia="ru-RU"/>
              </w:rPr>
            </w:pPr>
          </w:p>
        </w:tc>
      </w:tr>
      <w:tr w:rsidR="00BF15B4" w:rsidRPr="00BF15B4" w14:paraId="0337512A" w14:textId="77777777" w:rsidTr="00BF15B4">
        <w:trPr>
          <w:trHeight w:val="2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37722BF" w14:textId="77777777" w:rsidR="00BF15B4" w:rsidRPr="00BF15B4" w:rsidRDefault="00BF15B4" w:rsidP="00BF15B4">
            <w:pPr>
              <w:ind w:right="0"/>
              <w:rPr>
                <w:color w:val="000000"/>
                <w:sz w:val="20"/>
                <w:lang w:eastAsia="ru-RU"/>
              </w:rPr>
            </w:pPr>
            <w:r w:rsidRPr="00BF15B4">
              <w:rPr>
                <w:color w:val="000000"/>
                <w:sz w:val="20"/>
                <w:lang w:eastAsia="ru-RU"/>
              </w:rPr>
              <w:t>1</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C7CE222" w14:textId="77777777" w:rsidR="00BF15B4" w:rsidRPr="00BF15B4" w:rsidRDefault="00BF15B4" w:rsidP="00BF15B4">
            <w:pPr>
              <w:ind w:right="0"/>
              <w:jc w:val="left"/>
              <w:rPr>
                <w:color w:val="000000"/>
                <w:sz w:val="20"/>
                <w:lang w:eastAsia="ru-RU"/>
              </w:rPr>
            </w:pPr>
            <w:r w:rsidRPr="00BF15B4">
              <w:rPr>
                <w:color w:val="000000"/>
                <w:sz w:val="20"/>
                <w:lang w:eastAsia="ru-RU"/>
              </w:rPr>
              <w:t>1) СГРЭС-1</w:t>
            </w:r>
            <w:r w:rsidRPr="00BF15B4">
              <w:rPr>
                <w:color w:val="000000"/>
                <w:sz w:val="20"/>
                <w:lang w:eastAsia="ru-RU"/>
              </w:rPr>
              <w:br/>
              <w:t>2) ПКТС</w:t>
            </w:r>
            <w:r w:rsidRPr="00BF15B4">
              <w:rPr>
                <w:color w:val="000000"/>
                <w:sz w:val="20"/>
                <w:lang w:eastAsia="ru-RU"/>
              </w:rPr>
              <w:br/>
              <w:t>3) СГРЭС-2</w:t>
            </w:r>
            <w:r w:rsidRPr="00BF15B4">
              <w:rPr>
                <w:color w:val="000000"/>
                <w:sz w:val="20"/>
                <w:lang w:eastAsia="ru-RU"/>
              </w:rPr>
              <w:br/>
              <w:t>4) Котельная №1</w:t>
            </w:r>
            <w:r w:rsidRPr="00BF15B4">
              <w:rPr>
                <w:color w:val="000000"/>
                <w:sz w:val="20"/>
                <w:lang w:eastAsia="ru-RU"/>
              </w:rPr>
              <w:br/>
              <w:t>5) Котельная №2</w:t>
            </w:r>
            <w:r w:rsidRPr="00BF15B4">
              <w:rPr>
                <w:color w:val="000000"/>
                <w:sz w:val="20"/>
                <w:lang w:eastAsia="ru-RU"/>
              </w:rPr>
              <w:br/>
              <w:t>6) Котельная №3</w:t>
            </w:r>
            <w:r w:rsidRPr="00BF15B4">
              <w:rPr>
                <w:color w:val="000000"/>
                <w:sz w:val="20"/>
                <w:lang w:eastAsia="ru-RU"/>
              </w:rPr>
              <w:br/>
              <w:t>28) Котельная №3 ПАО «Сургутнефтегаз»</w:t>
            </w:r>
            <w:r w:rsidRPr="00BF15B4">
              <w:rPr>
                <w:color w:val="000000"/>
                <w:sz w:val="20"/>
                <w:lang w:eastAsia="ru-RU"/>
              </w:rPr>
              <w:br/>
              <w:t>33) Котельная №8 ПАО «Сургутнефтегаз»</w:t>
            </w:r>
          </w:p>
        </w:tc>
        <w:tc>
          <w:tcPr>
            <w:tcW w:w="0" w:type="auto"/>
            <w:tcBorders>
              <w:top w:val="nil"/>
              <w:left w:val="nil"/>
              <w:bottom w:val="single" w:sz="4" w:space="0" w:color="auto"/>
              <w:right w:val="single" w:sz="4" w:space="0" w:color="auto"/>
            </w:tcBorders>
            <w:shd w:val="clear" w:color="auto" w:fill="auto"/>
            <w:vAlign w:val="center"/>
            <w:hideMark/>
          </w:tcPr>
          <w:p w14:paraId="0DFC3002" w14:textId="77777777" w:rsidR="00BF15B4" w:rsidRPr="00BF15B4" w:rsidRDefault="00BF15B4" w:rsidP="00BF15B4">
            <w:pPr>
              <w:ind w:right="0"/>
              <w:rPr>
                <w:color w:val="000000"/>
                <w:sz w:val="20"/>
                <w:lang w:eastAsia="ru-RU"/>
              </w:rPr>
            </w:pPr>
            <w:r w:rsidRPr="00BF15B4">
              <w:rPr>
                <w:color w:val="000000"/>
                <w:sz w:val="20"/>
                <w:lang w:eastAsia="ru-RU"/>
              </w:rPr>
              <w:t>1) 903</w:t>
            </w:r>
          </w:p>
        </w:tc>
        <w:tc>
          <w:tcPr>
            <w:tcW w:w="0" w:type="auto"/>
            <w:tcBorders>
              <w:top w:val="nil"/>
              <w:left w:val="nil"/>
              <w:bottom w:val="single" w:sz="4" w:space="0" w:color="auto"/>
              <w:right w:val="single" w:sz="4" w:space="0" w:color="auto"/>
            </w:tcBorders>
            <w:shd w:val="clear" w:color="auto" w:fill="auto"/>
            <w:vAlign w:val="center"/>
            <w:hideMark/>
          </w:tcPr>
          <w:p w14:paraId="1ECA87BB" w14:textId="77777777" w:rsidR="00BF15B4" w:rsidRPr="00BF15B4" w:rsidRDefault="00BF15B4" w:rsidP="00BF15B4">
            <w:pPr>
              <w:ind w:right="0"/>
              <w:rPr>
                <w:color w:val="000000"/>
                <w:sz w:val="20"/>
                <w:lang w:eastAsia="ru-RU"/>
              </w:rPr>
            </w:pPr>
            <w:r w:rsidRPr="00BF15B4">
              <w:rPr>
                <w:color w:val="000000"/>
                <w:sz w:val="20"/>
                <w:lang w:eastAsia="ru-RU"/>
              </w:rPr>
              <w:t>филиал ПАО «ОГК-2» - Сургутская ГРЭС-1</w:t>
            </w:r>
          </w:p>
        </w:tc>
        <w:tc>
          <w:tcPr>
            <w:tcW w:w="0" w:type="auto"/>
            <w:tcBorders>
              <w:top w:val="nil"/>
              <w:left w:val="nil"/>
              <w:bottom w:val="single" w:sz="4" w:space="0" w:color="auto"/>
              <w:right w:val="single" w:sz="4" w:space="0" w:color="auto"/>
            </w:tcBorders>
            <w:shd w:val="clear" w:color="auto" w:fill="auto"/>
            <w:vAlign w:val="center"/>
            <w:hideMark/>
          </w:tcPr>
          <w:p w14:paraId="5AC5E3F4" w14:textId="77777777" w:rsidR="00BF15B4" w:rsidRPr="00BF15B4" w:rsidRDefault="00BF15B4" w:rsidP="00BF15B4">
            <w:pPr>
              <w:ind w:right="0"/>
              <w:rPr>
                <w:color w:val="000000"/>
                <w:sz w:val="20"/>
                <w:lang w:eastAsia="ru-RU"/>
              </w:rPr>
            </w:pPr>
            <w:r w:rsidRPr="00BF15B4">
              <w:rPr>
                <w:color w:val="000000"/>
                <w:sz w:val="20"/>
                <w:lang w:eastAsia="ru-RU"/>
              </w:rPr>
              <w:t>142999402</w:t>
            </w:r>
          </w:p>
        </w:tc>
        <w:tc>
          <w:tcPr>
            <w:tcW w:w="0" w:type="auto"/>
            <w:tcBorders>
              <w:top w:val="nil"/>
              <w:left w:val="nil"/>
              <w:bottom w:val="single" w:sz="4" w:space="0" w:color="auto"/>
              <w:right w:val="single" w:sz="4" w:space="0" w:color="auto"/>
            </w:tcBorders>
            <w:shd w:val="clear" w:color="auto" w:fill="auto"/>
            <w:vAlign w:val="center"/>
            <w:hideMark/>
          </w:tcPr>
          <w:p w14:paraId="74C6EB5E" w14:textId="77777777" w:rsidR="00BF15B4" w:rsidRPr="00BF15B4" w:rsidRDefault="00BF15B4" w:rsidP="00BF15B4">
            <w:pPr>
              <w:ind w:right="0"/>
              <w:rPr>
                <w:color w:val="000000"/>
                <w:sz w:val="20"/>
                <w:lang w:eastAsia="ru-RU"/>
              </w:rPr>
            </w:pPr>
            <w:r w:rsidRPr="00BF15B4">
              <w:rPr>
                <w:color w:val="000000"/>
                <w:sz w:val="20"/>
                <w:lang w:eastAsia="ru-RU"/>
              </w:rPr>
              <w:t>1 источник</w:t>
            </w:r>
          </w:p>
        </w:tc>
        <w:tc>
          <w:tcPr>
            <w:tcW w:w="0" w:type="auto"/>
            <w:tcBorders>
              <w:top w:val="nil"/>
              <w:left w:val="nil"/>
              <w:bottom w:val="single" w:sz="4" w:space="0" w:color="auto"/>
              <w:right w:val="single" w:sz="4" w:space="0" w:color="auto"/>
            </w:tcBorders>
            <w:shd w:val="clear" w:color="auto" w:fill="auto"/>
            <w:vAlign w:val="center"/>
            <w:hideMark/>
          </w:tcPr>
          <w:p w14:paraId="0E406C4A" w14:textId="77777777" w:rsidR="00BF15B4" w:rsidRPr="00BF15B4" w:rsidRDefault="00BF15B4" w:rsidP="00BF15B4">
            <w:pPr>
              <w:ind w:right="0"/>
              <w:rPr>
                <w:color w:val="000000"/>
                <w:sz w:val="20"/>
                <w:lang w:eastAsia="ru-RU"/>
              </w:rPr>
            </w:pPr>
            <w:r w:rsidRPr="00BF15B4">
              <w:rPr>
                <w:color w:val="000000"/>
                <w:sz w:val="20"/>
                <w:lang w:eastAsia="ru-RU"/>
              </w:rPr>
              <w:t>собственность</w:t>
            </w:r>
          </w:p>
        </w:tc>
        <w:tc>
          <w:tcPr>
            <w:tcW w:w="0" w:type="auto"/>
            <w:tcBorders>
              <w:top w:val="nil"/>
              <w:left w:val="nil"/>
              <w:bottom w:val="single" w:sz="4" w:space="0" w:color="auto"/>
              <w:right w:val="single" w:sz="4" w:space="0" w:color="auto"/>
            </w:tcBorders>
            <w:shd w:val="clear" w:color="auto" w:fill="auto"/>
            <w:vAlign w:val="center"/>
            <w:hideMark/>
          </w:tcPr>
          <w:p w14:paraId="5886FF2A" w14:textId="77777777" w:rsidR="00BF15B4" w:rsidRPr="00BF15B4" w:rsidRDefault="00BF15B4" w:rsidP="00BF15B4">
            <w:pPr>
              <w:ind w:right="0"/>
              <w:rPr>
                <w:color w:val="000000"/>
                <w:sz w:val="20"/>
                <w:lang w:eastAsia="ru-RU"/>
              </w:rPr>
            </w:pPr>
            <w:r w:rsidRPr="00BF15B4">
              <w:rPr>
                <w:color w:val="000000"/>
                <w:sz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14:paraId="4DF7D582" w14:textId="77777777" w:rsidR="00BF15B4" w:rsidRPr="00BF15B4" w:rsidRDefault="00BF15B4" w:rsidP="00BF15B4">
            <w:pPr>
              <w:ind w:right="0"/>
              <w:rPr>
                <w:color w:val="000000"/>
                <w:sz w:val="20"/>
                <w:lang w:eastAsia="ru-RU"/>
              </w:rPr>
            </w:pPr>
            <w:r w:rsidRPr="00BF15B4">
              <w:rPr>
                <w:color w:val="000000"/>
                <w:sz w:val="20"/>
                <w:lang w:eastAsia="ru-RU"/>
              </w:rPr>
              <w:t>нет</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7C6C19B" w14:textId="77777777" w:rsidR="00BF15B4" w:rsidRPr="00BF15B4" w:rsidRDefault="00BF15B4" w:rsidP="00BF15B4">
            <w:pPr>
              <w:ind w:right="0"/>
              <w:rPr>
                <w:color w:val="000000"/>
                <w:sz w:val="20"/>
                <w:lang w:eastAsia="ru-RU"/>
              </w:rPr>
            </w:pPr>
            <w:r w:rsidRPr="00BF15B4">
              <w:rPr>
                <w:color w:val="000000"/>
                <w:sz w:val="20"/>
                <w:lang w:eastAsia="ru-RU"/>
              </w:rPr>
              <w:t>1</w:t>
            </w:r>
            <w:r w:rsidRPr="00BF15B4">
              <w:rPr>
                <w:color w:val="000000"/>
                <w:sz w:val="20"/>
                <w:lang w:eastAsia="ru-RU"/>
              </w:rPr>
              <w:br/>
              <w:t>2</w:t>
            </w:r>
            <w:r w:rsidRPr="00BF15B4">
              <w:rPr>
                <w:color w:val="000000"/>
                <w:sz w:val="20"/>
                <w:lang w:eastAsia="ru-RU"/>
              </w:rPr>
              <w:br/>
              <w:t>3</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EFE27EE" w14:textId="77777777" w:rsidR="00BF15B4" w:rsidRPr="00BF15B4" w:rsidRDefault="00BF15B4" w:rsidP="00BF15B4">
            <w:pPr>
              <w:ind w:right="0"/>
              <w:rPr>
                <w:color w:val="000000"/>
                <w:sz w:val="20"/>
                <w:lang w:eastAsia="ru-RU"/>
              </w:rPr>
            </w:pPr>
            <w:r w:rsidRPr="00BF15B4">
              <w:rPr>
                <w:color w:val="000000"/>
                <w:sz w:val="20"/>
                <w:lang w:eastAsia="ru-RU"/>
              </w:rPr>
              <w:t>1) ООО «СГЭС»</w:t>
            </w:r>
            <w:r w:rsidRPr="00BF15B4">
              <w:rPr>
                <w:color w:val="000000"/>
                <w:sz w:val="20"/>
                <w:lang w:eastAsia="ru-RU"/>
              </w:rPr>
              <w:br/>
              <w:t>2) СГМУП «ГТС»</w:t>
            </w:r>
            <w:r w:rsidRPr="00BF15B4">
              <w:rPr>
                <w:color w:val="000000"/>
                <w:sz w:val="20"/>
                <w:lang w:eastAsia="ru-RU"/>
              </w:rPr>
              <w:br/>
              <w:t>3) ПАО «Сургутнефтегаз»</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74EC062" w14:textId="77777777" w:rsidR="00BF15B4" w:rsidRPr="00BF15B4" w:rsidRDefault="00BF15B4" w:rsidP="00BF15B4">
            <w:pPr>
              <w:ind w:right="0"/>
              <w:jc w:val="left"/>
              <w:rPr>
                <w:color w:val="000000"/>
                <w:sz w:val="20"/>
                <w:lang w:eastAsia="ru-RU"/>
              </w:rPr>
            </w:pPr>
            <w:r w:rsidRPr="00BF15B4">
              <w:rPr>
                <w:color w:val="000000"/>
                <w:sz w:val="20"/>
                <w:lang w:eastAsia="ru-RU"/>
              </w:rPr>
              <w:t>п. 11 Правил (владение в соответствующей зоне деятельности тепловыми сетями с наибольшей тепловой емкостью)</w:t>
            </w:r>
          </w:p>
        </w:tc>
      </w:tr>
      <w:tr w:rsidR="00BF15B4" w:rsidRPr="00BF15B4" w14:paraId="3ACEFA69" w14:textId="77777777" w:rsidTr="00BF15B4">
        <w:trPr>
          <w:trHeight w:val="2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7C315866"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0C193E57" w14:textId="77777777" w:rsidR="00BF15B4" w:rsidRPr="00BF15B4" w:rsidRDefault="00BF15B4" w:rsidP="00BF15B4">
            <w:pPr>
              <w:ind w:right="0"/>
              <w:jc w:val="left"/>
              <w:rPr>
                <w:color w:val="000000"/>
                <w:sz w:val="20"/>
                <w:lang w:eastAsia="ru-RU"/>
              </w:rPr>
            </w:pPr>
          </w:p>
        </w:tc>
        <w:tc>
          <w:tcPr>
            <w:tcW w:w="0" w:type="auto"/>
            <w:tcBorders>
              <w:top w:val="nil"/>
              <w:left w:val="nil"/>
              <w:bottom w:val="single" w:sz="4" w:space="0" w:color="auto"/>
              <w:right w:val="single" w:sz="4" w:space="0" w:color="auto"/>
            </w:tcBorders>
            <w:shd w:val="clear" w:color="auto" w:fill="auto"/>
            <w:vAlign w:val="center"/>
            <w:hideMark/>
          </w:tcPr>
          <w:p w14:paraId="3F794EC5" w14:textId="77777777" w:rsidR="00BF15B4" w:rsidRPr="00BF15B4" w:rsidRDefault="00BF15B4" w:rsidP="00BF15B4">
            <w:pPr>
              <w:ind w:right="0"/>
              <w:rPr>
                <w:color w:val="000000"/>
                <w:sz w:val="20"/>
                <w:lang w:eastAsia="ru-RU"/>
              </w:rPr>
            </w:pPr>
            <w:r w:rsidRPr="00BF15B4">
              <w:rPr>
                <w:color w:val="000000"/>
                <w:sz w:val="20"/>
                <w:lang w:eastAsia="ru-RU"/>
              </w:rPr>
              <w:t>2) 296,7</w:t>
            </w:r>
            <w:r w:rsidRPr="00BF15B4">
              <w:rPr>
                <w:color w:val="000000"/>
                <w:sz w:val="20"/>
                <w:lang w:eastAsia="ru-RU"/>
              </w:rPr>
              <w:br/>
              <w:t>4) 65,64</w:t>
            </w:r>
            <w:r w:rsidRPr="00BF15B4">
              <w:rPr>
                <w:color w:val="000000"/>
                <w:sz w:val="20"/>
                <w:lang w:eastAsia="ru-RU"/>
              </w:rPr>
              <w:br/>
              <w:t>5) 87,74</w:t>
            </w:r>
            <w:r w:rsidRPr="00BF15B4">
              <w:rPr>
                <w:color w:val="000000"/>
                <w:sz w:val="20"/>
                <w:lang w:eastAsia="ru-RU"/>
              </w:rPr>
              <w:br/>
              <w:t>6) 89,66</w:t>
            </w:r>
          </w:p>
        </w:tc>
        <w:tc>
          <w:tcPr>
            <w:tcW w:w="0" w:type="auto"/>
            <w:tcBorders>
              <w:top w:val="nil"/>
              <w:left w:val="nil"/>
              <w:bottom w:val="single" w:sz="4" w:space="0" w:color="auto"/>
              <w:right w:val="single" w:sz="4" w:space="0" w:color="auto"/>
            </w:tcBorders>
            <w:shd w:val="clear" w:color="auto" w:fill="auto"/>
            <w:vAlign w:val="center"/>
            <w:hideMark/>
          </w:tcPr>
          <w:p w14:paraId="2BCFBA21"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tcBorders>
              <w:top w:val="nil"/>
              <w:left w:val="nil"/>
              <w:bottom w:val="single" w:sz="4" w:space="0" w:color="auto"/>
              <w:right w:val="single" w:sz="4" w:space="0" w:color="auto"/>
            </w:tcBorders>
            <w:shd w:val="clear" w:color="auto" w:fill="auto"/>
            <w:vAlign w:val="center"/>
            <w:hideMark/>
          </w:tcPr>
          <w:p w14:paraId="5B24404E" w14:textId="77777777" w:rsidR="00BF15B4" w:rsidRPr="00BF15B4" w:rsidRDefault="00BF15B4" w:rsidP="00BF15B4">
            <w:pPr>
              <w:ind w:right="0"/>
              <w:rPr>
                <w:color w:val="000000"/>
                <w:sz w:val="20"/>
                <w:lang w:eastAsia="ru-RU"/>
              </w:rPr>
            </w:pPr>
            <w:r w:rsidRPr="00BF15B4">
              <w:rPr>
                <w:color w:val="000000"/>
                <w:sz w:val="20"/>
                <w:lang w:eastAsia="ru-RU"/>
              </w:rPr>
              <w:t>5718198</w:t>
            </w:r>
          </w:p>
        </w:tc>
        <w:tc>
          <w:tcPr>
            <w:tcW w:w="0" w:type="auto"/>
            <w:tcBorders>
              <w:top w:val="nil"/>
              <w:left w:val="nil"/>
              <w:bottom w:val="single" w:sz="4" w:space="0" w:color="auto"/>
              <w:right w:val="single" w:sz="4" w:space="0" w:color="auto"/>
            </w:tcBorders>
            <w:shd w:val="clear" w:color="auto" w:fill="auto"/>
            <w:vAlign w:val="center"/>
            <w:hideMark/>
          </w:tcPr>
          <w:p w14:paraId="18C3D2A5" w14:textId="77777777" w:rsidR="00BF15B4" w:rsidRPr="00BF15B4" w:rsidRDefault="00BF15B4" w:rsidP="00BF15B4">
            <w:pPr>
              <w:ind w:right="0"/>
              <w:rPr>
                <w:color w:val="000000"/>
                <w:sz w:val="20"/>
                <w:lang w:eastAsia="ru-RU"/>
              </w:rPr>
            </w:pPr>
            <w:r w:rsidRPr="00BF15B4">
              <w:rPr>
                <w:color w:val="000000"/>
                <w:sz w:val="20"/>
                <w:lang w:eastAsia="ru-RU"/>
              </w:rPr>
              <w:t>источники, сети</w:t>
            </w:r>
          </w:p>
        </w:tc>
        <w:tc>
          <w:tcPr>
            <w:tcW w:w="0" w:type="auto"/>
            <w:tcBorders>
              <w:top w:val="nil"/>
              <w:left w:val="nil"/>
              <w:bottom w:val="single" w:sz="4" w:space="0" w:color="auto"/>
              <w:right w:val="single" w:sz="4" w:space="0" w:color="auto"/>
            </w:tcBorders>
            <w:shd w:val="clear" w:color="auto" w:fill="auto"/>
            <w:vAlign w:val="center"/>
            <w:hideMark/>
          </w:tcPr>
          <w:p w14:paraId="2B74C368" w14:textId="77777777" w:rsidR="00BF15B4" w:rsidRPr="00BF15B4" w:rsidRDefault="00BF15B4" w:rsidP="00BF15B4">
            <w:pPr>
              <w:ind w:right="0"/>
              <w:rPr>
                <w:color w:val="000000"/>
                <w:sz w:val="20"/>
                <w:lang w:eastAsia="ru-RU"/>
              </w:rPr>
            </w:pPr>
            <w:r w:rsidRPr="00BF15B4">
              <w:rPr>
                <w:color w:val="000000"/>
                <w:sz w:val="20"/>
                <w:lang w:eastAsia="ru-RU"/>
              </w:rPr>
              <w:t>1) аренда ПКТС</w:t>
            </w:r>
            <w:r w:rsidRPr="00BF15B4">
              <w:rPr>
                <w:color w:val="000000"/>
                <w:sz w:val="20"/>
                <w:lang w:eastAsia="ru-RU"/>
              </w:rPr>
              <w:br/>
              <w:t>2) остальные котельные и сети - хоз. ведение</w:t>
            </w:r>
          </w:p>
        </w:tc>
        <w:tc>
          <w:tcPr>
            <w:tcW w:w="0" w:type="auto"/>
            <w:tcBorders>
              <w:top w:val="nil"/>
              <w:left w:val="nil"/>
              <w:bottom w:val="single" w:sz="4" w:space="0" w:color="auto"/>
              <w:right w:val="single" w:sz="4" w:space="0" w:color="auto"/>
            </w:tcBorders>
            <w:shd w:val="clear" w:color="auto" w:fill="auto"/>
            <w:vAlign w:val="center"/>
            <w:hideMark/>
          </w:tcPr>
          <w:p w14:paraId="397940DA" w14:textId="77777777" w:rsidR="00BF15B4" w:rsidRPr="00BF15B4" w:rsidRDefault="00BF15B4" w:rsidP="00BF15B4">
            <w:pPr>
              <w:ind w:right="0"/>
              <w:rPr>
                <w:color w:val="000000"/>
                <w:sz w:val="20"/>
                <w:lang w:eastAsia="ru-RU"/>
              </w:rPr>
            </w:pPr>
            <w:r w:rsidRPr="00BF15B4">
              <w:rPr>
                <w:color w:val="000000"/>
                <w:sz w:val="20"/>
                <w:lang w:eastAsia="ru-RU"/>
              </w:rPr>
              <w:t>24434,36</w:t>
            </w:r>
          </w:p>
        </w:tc>
        <w:tc>
          <w:tcPr>
            <w:tcW w:w="0" w:type="auto"/>
            <w:tcBorders>
              <w:top w:val="nil"/>
              <w:left w:val="nil"/>
              <w:bottom w:val="single" w:sz="4" w:space="0" w:color="auto"/>
              <w:right w:val="single" w:sz="4" w:space="0" w:color="auto"/>
            </w:tcBorders>
            <w:shd w:val="clear" w:color="auto" w:fill="auto"/>
            <w:vAlign w:val="center"/>
            <w:hideMark/>
          </w:tcPr>
          <w:p w14:paraId="7BB9BD63" w14:textId="77777777" w:rsidR="00BF15B4" w:rsidRPr="00BF15B4" w:rsidRDefault="00BF15B4" w:rsidP="00BF15B4">
            <w:pPr>
              <w:ind w:right="0"/>
              <w:rPr>
                <w:color w:val="000000"/>
                <w:sz w:val="20"/>
                <w:lang w:eastAsia="ru-RU"/>
              </w:rPr>
            </w:pPr>
            <w:r w:rsidRPr="00BF15B4">
              <w:rPr>
                <w:color w:val="000000"/>
                <w:sz w:val="20"/>
                <w:lang w:eastAsia="ru-RU"/>
              </w:rPr>
              <w:t>нет</w:t>
            </w: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1FA38923"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5FD0B517"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64C02818" w14:textId="77777777" w:rsidR="00BF15B4" w:rsidRPr="00BF15B4" w:rsidRDefault="00BF15B4" w:rsidP="00BF15B4">
            <w:pPr>
              <w:ind w:right="0"/>
              <w:jc w:val="left"/>
              <w:rPr>
                <w:color w:val="000000"/>
                <w:sz w:val="20"/>
                <w:lang w:eastAsia="ru-RU"/>
              </w:rPr>
            </w:pPr>
          </w:p>
        </w:tc>
      </w:tr>
      <w:tr w:rsidR="00BF15B4" w:rsidRPr="00BF15B4" w14:paraId="1A9463BD" w14:textId="77777777" w:rsidTr="00BF15B4">
        <w:trPr>
          <w:trHeight w:val="2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316951E2"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3077065F" w14:textId="77777777" w:rsidR="00BF15B4" w:rsidRPr="00BF15B4" w:rsidRDefault="00BF15B4" w:rsidP="00BF15B4">
            <w:pPr>
              <w:ind w:right="0"/>
              <w:jc w:val="left"/>
              <w:rPr>
                <w:color w:val="000000"/>
                <w:sz w:val="20"/>
                <w:lang w:eastAsia="ru-RU"/>
              </w:rPr>
            </w:pPr>
          </w:p>
        </w:tc>
        <w:tc>
          <w:tcPr>
            <w:tcW w:w="0" w:type="auto"/>
            <w:tcBorders>
              <w:top w:val="nil"/>
              <w:left w:val="nil"/>
              <w:bottom w:val="single" w:sz="4" w:space="0" w:color="auto"/>
              <w:right w:val="single" w:sz="4" w:space="0" w:color="auto"/>
            </w:tcBorders>
            <w:shd w:val="clear" w:color="auto" w:fill="auto"/>
            <w:vAlign w:val="center"/>
            <w:hideMark/>
          </w:tcPr>
          <w:p w14:paraId="613C37FC" w14:textId="77777777" w:rsidR="00BF15B4" w:rsidRPr="00BF15B4" w:rsidRDefault="00BF15B4" w:rsidP="00BF15B4">
            <w:pPr>
              <w:ind w:right="0"/>
              <w:rPr>
                <w:color w:val="000000"/>
                <w:sz w:val="20"/>
                <w:lang w:eastAsia="ru-RU"/>
              </w:rPr>
            </w:pPr>
            <w:r w:rsidRPr="00BF15B4">
              <w:rPr>
                <w:color w:val="000000"/>
                <w:sz w:val="20"/>
                <w:lang w:eastAsia="ru-RU"/>
              </w:rPr>
              <w:t>3) 840</w:t>
            </w:r>
          </w:p>
        </w:tc>
        <w:tc>
          <w:tcPr>
            <w:tcW w:w="0" w:type="auto"/>
            <w:tcBorders>
              <w:top w:val="nil"/>
              <w:left w:val="nil"/>
              <w:bottom w:val="single" w:sz="4" w:space="0" w:color="auto"/>
              <w:right w:val="single" w:sz="4" w:space="0" w:color="auto"/>
            </w:tcBorders>
            <w:shd w:val="clear" w:color="auto" w:fill="auto"/>
            <w:vAlign w:val="center"/>
            <w:hideMark/>
          </w:tcPr>
          <w:p w14:paraId="5E3CB7B4" w14:textId="77777777" w:rsidR="00BF15B4" w:rsidRPr="00BF15B4" w:rsidRDefault="00BF15B4" w:rsidP="00BF15B4">
            <w:pPr>
              <w:ind w:right="0"/>
              <w:rPr>
                <w:color w:val="000000"/>
                <w:sz w:val="20"/>
                <w:lang w:eastAsia="ru-RU"/>
              </w:rPr>
            </w:pPr>
            <w:r w:rsidRPr="00BF15B4">
              <w:rPr>
                <w:color w:val="000000"/>
                <w:sz w:val="20"/>
                <w:lang w:eastAsia="ru-RU"/>
              </w:rPr>
              <w:t>ПАО «Юнипро» - Сургутская ГРЭС-2</w:t>
            </w:r>
          </w:p>
        </w:tc>
        <w:tc>
          <w:tcPr>
            <w:tcW w:w="0" w:type="auto"/>
            <w:tcBorders>
              <w:top w:val="nil"/>
              <w:left w:val="nil"/>
              <w:bottom w:val="single" w:sz="4" w:space="0" w:color="auto"/>
              <w:right w:val="single" w:sz="4" w:space="0" w:color="auto"/>
            </w:tcBorders>
            <w:shd w:val="clear" w:color="auto" w:fill="auto"/>
            <w:vAlign w:val="center"/>
            <w:hideMark/>
          </w:tcPr>
          <w:p w14:paraId="5A606994" w14:textId="77777777" w:rsidR="00BF15B4" w:rsidRPr="00BF15B4" w:rsidRDefault="00BF15B4" w:rsidP="00BF15B4">
            <w:pPr>
              <w:ind w:right="0"/>
              <w:rPr>
                <w:color w:val="000000"/>
                <w:sz w:val="20"/>
                <w:lang w:eastAsia="ru-RU"/>
              </w:rPr>
            </w:pPr>
            <w:r w:rsidRPr="00BF15B4">
              <w:rPr>
                <w:color w:val="000000"/>
                <w:sz w:val="20"/>
                <w:lang w:eastAsia="ru-RU"/>
              </w:rPr>
              <w:t>140563466</w:t>
            </w:r>
          </w:p>
        </w:tc>
        <w:tc>
          <w:tcPr>
            <w:tcW w:w="0" w:type="auto"/>
            <w:tcBorders>
              <w:top w:val="nil"/>
              <w:left w:val="nil"/>
              <w:bottom w:val="single" w:sz="4" w:space="0" w:color="auto"/>
              <w:right w:val="single" w:sz="4" w:space="0" w:color="auto"/>
            </w:tcBorders>
            <w:shd w:val="clear" w:color="auto" w:fill="auto"/>
            <w:vAlign w:val="center"/>
            <w:hideMark/>
          </w:tcPr>
          <w:p w14:paraId="3FBF2FE7" w14:textId="77777777" w:rsidR="00BF15B4" w:rsidRPr="00BF15B4" w:rsidRDefault="00BF15B4" w:rsidP="00BF15B4">
            <w:pPr>
              <w:ind w:right="0"/>
              <w:rPr>
                <w:color w:val="000000"/>
                <w:sz w:val="20"/>
                <w:lang w:eastAsia="ru-RU"/>
              </w:rPr>
            </w:pPr>
            <w:r w:rsidRPr="00BF15B4">
              <w:rPr>
                <w:color w:val="000000"/>
                <w:sz w:val="20"/>
                <w:lang w:eastAsia="ru-RU"/>
              </w:rPr>
              <w:t>1 источник</w:t>
            </w:r>
          </w:p>
        </w:tc>
        <w:tc>
          <w:tcPr>
            <w:tcW w:w="0" w:type="auto"/>
            <w:tcBorders>
              <w:top w:val="nil"/>
              <w:left w:val="nil"/>
              <w:bottom w:val="single" w:sz="4" w:space="0" w:color="auto"/>
              <w:right w:val="single" w:sz="4" w:space="0" w:color="auto"/>
            </w:tcBorders>
            <w:shd w:val="clear" w:color="auto" w:fill="auto"/>
            <w:vAlign w:val="center"/>
            <w:hideMark/>
          </w:tcPr>
          <w:p w14:paraId="249D824B" w14:textId="77777777" w:rsidR="00BF15B4" w:rsidRPr="00BF15B4" w:rsidRDefault="00BF15B4" w:rsidP="00BF15B4">
            <w:pPr>
              <w:ind w:right="0"/>
              <w:rPr>
                <w:color w:val="000000"/>
                <w:sz w:val="20"/>
                <w:lang w:eastAsia="ru-RU"/>
              </w:rPr>
            </w:pPr>
            <w:r w:rsidRPr="00BF15B4">
              <w:rPr>
                <w:color w:val="000000"/>
                <w:sz w:val="20"/>
                <w:lang w:eastAsia="ru-RU"/>
              </w:rPr>
              <w:t>собственность</w:t>
            </w:r>
          </w:p>
        </w:tc>
        <w:tc>
          <w:tcPr>
            <w:tcW w:w="0" w:type="auto"/>
            <w:tcBorders>
              <w:top w:val="nil"/>
              <w:left w:val="nil"/>
              <w:bottom w:val="single" w:sz="4" w:space="0" w:color="auto"/>
              <w:right w:val="single" w:sz="4" w:space="0" w:color="auto"/>
            </w:tcBorders>
            <w:shd w:val="clear" w:color="auto" w:fill="auto"/>
            <w:vAlign w:val="center"/>
            <w:hideMark/>
          </w:tcPr>
          <w:p w14:paraId="499C34C3" w14:textId="77777777" w:rsidR="00BF15B4" w:rsidRPr="00BF15B4" w:rsidRDefault="00BF15B4" w:rsidP="00BF15B4">
            <w:pPr>
              <w:ind w:right="0"/>
              <w:rPr>
                <w:color w:val="000000"/>
                <w:sz w:val="20"/>
                <w:lang w:eastAsia="ru-RU"/>
              </w:rPr>
            </w:pPr>
            <w:r w:rsidRPr="00BF15B4">
              <w:rPr>
                <w:color w:val="000000"/>
                <w:sz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14:paraId="08A0FB8E" w14:textId="77777777" w:rsidR="00BF15B4" w:rsidRPr="00BF15B4" w:rsidRDefault="00BF15B4" w:rsidP="00BF15B4">
            <w:pPr>
              <w:ind w:right="0"/>
              <w:rPr>
                <w:color w:val="000000"/>
                <w:sz w:val="20"/>
                <w:lang w:eastAsia="ru-RU"/>
              </w:rPr>
            </w:pPr>
            <w:r w:rsidRPr="00BF15B4">
              <w:rPr>
                <w:color w:val="000000"/>
                <w:sz w:val="20"/>
                <w:lang w:eastAsia="ru-RU"/>
              </w:rPr>
              <w:t>нет</w:t>
            </w: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22DF1A7B"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64079462"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11D45A2E" w14:textId="77777777" w:rsidR="00BF15B4" w:rsidRPr="00BF15B4" w:rsidRDefault="00BF15B4" w:rsidP="00BF15B4">
            <w:pPr>
              <w:ind w:right="0"/>
              <w:jc w:val="left"/>
              <w:rPr>
                <w:color w:val="000000"/>
                <w:sz w:val="20"/>
                <w:lang w:eastAsia="ru-RU"/>
              </w:rPr>
            </w:pPr>
          </w:p>
        </w:tc>
      </w:tr>
      <w:tr w:rsidR="00BF15B4" w:rsidRPr="00BF15B4" w14:paraId="1E89C696" w14:textId="77777777" w:rsidTr="00BF15B4">
        <w:trPr>
          <w:trHeight w:val="2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49C31902"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5CA34947" w14:textId="77777777" w:rsidR="00BF15B4" w:rsidRPr="00BF15B4" w:rsidRDefault="00BF15B4" w:rsidP="00BF15B4">
            <w:pPr>
              <w:ind w:right="0"/>
              <w:jc w:val="left"/>
              <w:rPr>
                <w:color w:val="000000"/>
                <w:sz w:val="20"/>
                <w:lang w:eastAsia="ru-RU"/>
              </w:rPr>
            </w:pPr>
          </w:p>
        </w:tc>
        <w:tc>
          <w:tcPr>
            <w:tcW w:w="0" w:type="auto"/>
            <w:tcBorders>
              <w:top w:val="nil"/>
              <w:left w:val="nil"/>
              <w:bottom w:val="single" w:sz="4" w:space="0" w:color="auto"/>
              <w:right w:val="single" w:sz="4" w:space="0" w:color="auto"/>
            </w:tcBorders>
            <w:shd w:val="clear" w:color="auto" w:fill="auto"/>
            <w:vAlign w:val="center"/>
            <w:hideMark/>
          </w:tcPr>
          <w:p w14:paraId="7F3F03AD" w14:textId="77777777" w:rsidR="00BF15B4" w:rsidRPr="00BF15B4" w:rsidRDefault="00BF15B4" w:rsidP="00BF15B4">
            <w:pPr>
              <w:ind w:right="0"/>
              <w:rPr>
                <w:color w:val="000000"/>
                <w:sz w:val="20"/>
                <w:lang w:eastAsia="ru-RU"/>
              </w:rPr>
            </w:pPr>
            <w:r w:rsidRPr="00BF15B4">
              <w:rPr>
                <w:color w:val="000000"/>
                <w:sz w:val="20"/>
                <w:lang w:eastAsia="ru-RU"/>
              </w:rPr>
              <w:t>28) 4,98</w:t>
            </w:r>
            <w:r w:rsidRPr="00BF15B4">
              <w:rPr>
                <w:color w:val="000000"/>
                <w:sz w:val="20"/>
                <w:lang w:eastAsia="ru-RU"/>
              </w:rPr>
              <w:br/>
              <w:t>33) 4,01</w:t>
            </w:r>
          </w:p>
        </w:tc>
        <w:tc>
          <w:tcPr>
            <w:tcW w:w="0" w:type="auto"/>
            <w:tcBorders>
              <w:top w:val="nil"/>
              <w:left w:val="nil"/>
              <w:bottom w:val="single" w:sz="4" w:space="0" w:color="auto"/>
              <w:right w:val="single" w:sz="4" w:space="0" w:color="auto"/>
            </w:tcBorders>
            <w:shd w:val="clear" w:color="auto" w:fill="auto"/>
            <w:vAlign w:val="center"/>
            <w:hideMark/>
          </w:tcPr>
          <w:p w14:paraId="2F7D10B7"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tcBorders>
              <w:top w:val="nil"/>
              <w:left w:val="nil"/>
              <w:bottom w:val="single" w:sz="4" w:space="0" w:color="auto"/>
              <w:right w:val="single" w:sz="4" w:space="0" w:color="auto"/>
            </w:tcBorders>
            <w:shd w:val="clear" w:color="auto" w:fill="auto"/>
            <w:vAlign w:val="center"/>
            <w:hideMark/>
          </w:tcPr>
          <w:p w14:paraId="6BF70289" w14:textId="77777777" w:rsidR="00BF15B4" w:rsidRPr="00BF15B4" w:rsidRDefault="00BF15B4" w:rsidP="00BF15B4">
            <w:pPr>
              <w:ind w:right="0"/>
              <w:rPr>
                <w:color w:val="000000"/>
                <w:sz w:val="20"/>
                <w:lang w:eastAsia="ru-RU"/>
              </w:rPr>
            </w:pPr>
            <w:r w:rsidRPr="00BF15B4">
              <w:rPr>
                <w:color w:val="000000"/>
                <w:sz w:val="20"/>
                <w:lang w:eastAsia="ru-RU"/>
              </w:rPr>
              <w:t>не формируется для данной организации</w:t>
            </w:r>
            <w:r w:rsidRPr="00BF15B4">
              <w:rPr>
                <w:color w:val="000000"/>
                <w:sz w:val="20"/>
                <w:lang w:eastAsia="ru-RU"/>
              </w:rPr>
              <w:br/>
              <w:t>уставный капитал - 43427992940</w:t>
            </w:r>
          </w:p>
        </w:tc>
        <w:tc>
          <w:tcPr>
            <w:tcW w:w="0" w:type="auto"/>
            <w:tcBorders>
              <w:top w:val="nil"/>
              <w:left w:val="nil"/>
              <w:bottom w:val="single" w:sz="4" w:space="0" w:color="auto"/>
              <w:right w:val="single" w:sz="4" w:space="0" w:color="auto"/>
            </w:tcBorders>
            <w:shd w:val="clear" w:color="auto" w:fill="auto"/>
            <w:vAlign w:val="center"/>
            <w:hideMark/>
          </w:tcPr>
          <w:p w14:paraId="7E293B99" w14:textId="77777777" w:rsidR="00BF15B4" w:rsidRPr="00BF15B4" w:rsidRDefault="00BF15B4" w:rsidP="00BF15B4">
            <w:pPr>
              <w:ind w:right="0"/>
              <w:rPr>
                <w:color w:val="000000"/>
                <w:sz w:val="20"/>
                <w:lang w:eastAsia="ru-RU"/>
              </w:rPr>
            </w:pPr>
            <w:r w:rsidRPr="00BF15B4">
              <w:rPr>
                <w:color w:val="000000"/>
                <w:sz w:val="20"/>
                <w:lang w:eastAsia="ru-RU"/>
              </w:rPr>
              <w:t>источники, сети</w:t>
            </w:r>
          </w:p>
        </w:tc>
        <w:tc>
          <w:tcPr>
            <w:tcW w:w="0" w:type="auto"/>
            <w:tcBorders>
              <w:top w:val="nil"/>
              <w:left w:val="nil"/>
              <w:bottom w:val="single" w:sz="4" w:space="0" w:color="auto"/>
              <w:right w:val="single" w:sz="4" w:space="0" w:color="auto"/>
            </w:tcBorders>
            <w:shd w:val="clear" w:color="auto" w:fill="auto"/>
            <w:vAlign w:val="center"/>
            <w:hideMark/>
          </w:tcPr>
          <w:p w14:paraId="0EE06A46" w14:textId="77777777" w:rsidR="00BF15B4" w:rsidRPr="00BF15B4" w:rsidRDefault="00BF15B4" w:rsidP="00BF15B4">
            <w:pPr>
              <w:ind w:right="0"/>
              <w:rPr>
                <w:color w:val="000000"/>
                <w:sz w:val="20"/>
                <w:lang w:eastAsia="ru-RU"/>
              </w:rPr>
            </w:pPr>
            <w:r w:rsidRPr="00BF15B4">
              <w:rPr>
                <w:color w:val="000000"/>
                <w:sz w:val="20"/>
                <w:lang w:eastAsia="ru-RU"/>
              </w:rPr>
              <w:t>собственность</w:t>
            </w:r>
          </w:p>
        </w:tc>
        <w:tc>
          <w:tcPr>
            <w:tcW w:w="0" w:type="auto"/>
            <w:tcBorders>
              <w:top w:val="nil"/>
              <w:left w:val="nil"/>
              <w:bottom w:val="single" w:sz="4" w:space="0" w:color="auto"/>
              <w:right w:val="single" w:sz="4" w:space="0" w:color="auto"/>
            </w:tcBorders>
            <w:shd w:val="clear" w:color="auto" w:fill="auto"/>
            <w:vAlign w:val="center"/>
            <w:hideMark/>
          </w:tcPr>
          <w:p w14:paraId="5259C57D" w14:textId="77777777" w:rsidR="00BF15B4" w:rsidRPr="00BF15B4" w:rsidRDefault="00BF15B4" w:rsidP="00BF15B4">
            <w:pPr>
              <w:ind w:right="0"/>
              <w:rPr>
                <w:color w:val="000000"/>
                <w:sz w:val="20"/>
                <w:lang w:eastAsia="ru-RU"/>
              </w:rPr>
            </w:pPr>
            <w:r w:rsidRPr="00BF15B4">
              <w:rPr>
                <w:color w:val="000000"/>
                <w:sz w:val="20"/>
                <w:lang w:eastAsia="ru-RU"/>
              </w:rPr>
              <w:t>226,20</w:t>
            </w:r>
          </w:p>
        </w:tc>
        <w:tc>
          <w:tcPr>
            <w:tcW w:w="0" w:type="auto"/>
            <w:tcBorders>
              <w:top w:val="nil"/>
              <w:left w:val="nil"/>
              <w:bottom w:val="single" w:sz="4" w:space="0" w:color="auto"/>
              <w:right w:val="single" w:sz="4" w:space="0" w:color="auto"/>
            </w:tcBorders>
            <w:shd w:val="clear" w:color="auto" w:fill="auto"/>
            <w:vAlign w:val="center"/>
            <w:hideMark/>
          </w:tcPr>
          <w:p w14:paraId="58FA1FE1" w14:textId="77777777" w:rsidR="00BF15B4" w:rsidRPr="00BF15B4" w:rsidRDefault="00BF15B4" w:rsidP="00BF15B4">
            <w:pPr>
              <w:ind w:right="0"/>
              <w:rPr>
                <w:color w:val="000000"/>
                <w:sz w:val="20"/>
                <w:lang w:eastAsia="ru-RU"/>
              </w:rPr>
            </w:pPr>
            <w:r w:rsidRPr="00BF15B4">
              <w:rPr>
                <w:color w:val="000000"/>
                <w:sz w:val="20"/>
                <w:lang w:eastAsia="ru-RU"/>
              </w:rPr>
              <w:t>нет</w:t>
            </w: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0EA5E1EB"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0CD8AC6C"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6F5B599D" w14:textId="77777777" w:rsidR="00BF15B4" w:rsidRPr="00BF15B4" w:rsidRDefault="00BF15B4" w:rsidP="00BF15B4">
            <w:pPr>
              <w:ind w:right="0"/>
              <w:jc w:val="left"/>
              <w:rPr>
                <w:color w:val="000000"/>
                <w:sz w:val="20"/>
                <w:lang w:eastAsia="ru-RU"/>
              </w:rPr>
            </w:pPr>
          </w:p>
        </w:tc>
      </w:tr>
      <w:tr w:rsidR="00BF15B4" w:rsidRPr="00BF15B4" w14:paraId="12573060" w14:textId="77777777" w:rsidTr="00BF15B4">
        <w:trPr>
          <w:trHeight w:val="2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2694275C"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1CB6B71C" w14:textId="77777777" w:rsidR="00BF15B4" w:rsidRPr="00BF15B4" w:rsidRDefault="00BF15B4" w:rsidP="00BF15B4">
            <w:pPr>
              <w:ind w:right="0"/>
              <w:jc w:val="left"/>
              <w:rPr>
                <w:color w:val="000000"/>
                <w:sz w:val="20"/>
                <w:lang w:eastAsia="ru-RU"/>
              </w:rPr>
            </w:pPr>
          </w:p>
        </w:tc>
        <w:tc>
          <w:tcPr>
            <w:tcW w:w="0" w:type="auto"/>
            <w:tcBorders>
              <w:top w:val="nil"/>
              <w:left w:val="nil"/>
              <w:bottom w:val="single" w:sz="4" w:space="0" w:color="auto"/>
              <w:right w:val="single" w:sz="4" w:space="0" w:color="auto"/>
            </w:tcBorders>
            <w:shd w:val="clear" w:color="auto" w:fill="auto"/>
            <w:vAlign w:val="center"/>
            <w:hideMark/>
          </w:tcPr>
          <w:p w14:paraId="289B79FA" w14:textId="77777777" w:rsidR="00BF15B4" w:rsidRPr="00BF15B4" w:rsidRDefault="00BF15B4" w:rsidP="00BF15B4">
            <w:pPr>
              <w:ind w:right="0"/>
              <w:rPr>
                <w:color w:val="000000"/>
                <w:sz w:val="20"/>
                <w:lang w:eastAsia="ru-RU"/>
              </w:rPr>
            </w:pPr>
            <w:r w:rsidRPr="00BF15B4">
              <w:rPr>
                <w:color w:val="000000"/>
                <w:sz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14:paraId="6FA32643" w14:textId="77777777" w:rsidR="00BF15B4" w:rsidRPr="00BF15B4" w:rsidRDefault="00BF15B4" w:rsidP="00BF15B4">
            <w:pPr>
              <w:ind w:right="0"/>
              <w:rPr>
                <w:color w:val="000000"/>
                <w:sz w:val="20"/>
                <w:lang w:eastAsia="ru-RU"/>
              </w:rPr>
            </w:pPr>
            <w:r w:rsidRPr="00BF15B4">
              <w:rPr>
                <w:color w:val="000000"/>
                <w:sz w:val="20"/>
                <w:lang w:eastAsia="ru-RU"/>
              </w:rPr>
              <w:t>ООО «СГЭС»</w:t>
            </w:r>
          </w:p>
        </w:tc>
        <w:tc>
          <w:tcPr>
            <w:tcW w:w="0" w:type="auto"/>
            <w:tcBorders>
              <w:top w:val="nil"/>
              <w:left w:val="nil"/>
              <w:bottom w:val="single" w:sz="4" w:space="0" w:color="auto"/>
              <w:right w:val="single" w:sz="4" w:space="0" w:color="auto"/>
            </w:tcBorders>
            <w:shd w:val="clear" w:color="auto" w:fill="auto"/>
            <w:vAlign w:val="center"/>
            <w:hideMark/>
          </w:tcPr>
          <w:p w14:paraId="60FFCC41" w14:textId="77777777" w:rsidR="00BF15B4" w:rsidRPr="00BF15B4" w:rsidRDefault="00BF15B4" w:rsidP="00BF15B4">
            <w:pPr>
              <w:ind w:right="0"/>
              <w:rPr>
                <w:color w:val="000000"/>
                <w:sz w:val="20"/>
                <w:lang w:eastAsia="ru-RU"/>
              </w:rPr>
            </w:pPr>
            <w:r w:rsidRPr="00BF15B4">
              <w:rPr>
                <w:color w:val="000000"/>
                <w:sz w:val="20"/>
                <w:lang w:eastAsia="ru-RU"/>
              </w:rPr>
              <w:t>7847477</w:t>
            </w:r>
          </w:p>
        </w:tc>
        <w:tc>
          <w:tcPr>
            <w:tcW w:w="0" w:type="auto"/>
            <w:tcBorders>
              <w:top w:val="nil"/>
              <w:left w:val="nil"/>
              <w:bottom w:val="single" w:sz="4" w:space="0" w:color="auto"/>
              <w:right w:val="single" w:sz="4" w:space="0" w:color="auto"/>
            </w:tcBorders>
            <w:shd w:val="clear" w:color="auto" w:fill="auto"/>
            <w:vAlign w:val="center"/>
            <w:hideMark/>
          </w:tcPr>
          <w:p w14:paraId="504BB374" w14:textId="77777777" w:rsidR="00BF15B4" w:rsidRPr="00BF15B4" w:rsidRDefault="00BF15B4" w:rsidP="00BF15B4">
            <w:pPr>
              <w:ind w:right="0"/>
              <w:rPr>
                <w:color w:val="000000"/>
                <w:sz w:val="20"/>
                <w:lang w:eastAsia="ru-RU"/>
              </w:rPr>
            </w:pPr>
            <w:r w:rsidRPr="00BF15B4">
              <w:rPr>
                <w:color w:val="000000"/>
                <w:sz w:val="20"/>
                <w:lang w:eastAsia="ru-RU"/>
              </w:rPr>
              <w:t>сети</w:t>
            </w:r>
          </w:p>
        </w:tc>
        <w:tc>
          <w:tcPr>
            <w:tcW w:w="0" w:type="auto"/>
            <w:tcBorders>
              <w:top w:val="nil"/>
              <w:left w:val="nil"/>
              <w:bottom w:val="single" w:sz="4" w:space="0" w:color="auto"/>
              <w:right w:val="single" w:sz="4" w:space="0" w:color="auto"/>
            </w:tcBorders>
            <w:shd w:val="clear" w:color="auto" w:fill="auto"/>
            <w:vAlign w:val="center"/>
            <w:hideMark/>
          </w:tcPr>
          <w:p w14:paraId="03303AD1" w14:textId="77777777" w:rsidR="00BF15B4" w:rsidRPr="00BF15B4" w:rsidRDefault="00BF15B4" w:rsidP="00BF15B4">
            <w:pPr>
              <w:ind w:right="0"/>
              <w:rPr>
                <w:color w:val="000000"/>
                <w:sz w:val="20"/>
                <w:lang w:eastAsia="ru-RU"/>
              </w:rPr>
            </w:pPr>
            <w:r w:rsidRPr="00BF15B4">
              <w:rPr>
                <w:color w:val="000000"/>
                <w:sz w:val="20"/>
                <w:lang w:eastAsia="ru-RU"/>
              </w:rPr>
              <w:t>собственность</w:t>
            </w:r>
          </w:p>
        </w:tc>
        <w:tc>
          <w:tcPr>
            <w:tcW w:w="0" w:type="auto"/>
            <w:tcBorders>
              <w:top w:val="nil"/>
              <w:left w:val="nil"/>
              <w:bottom w:val="single" w:sz="4" w:space="0" w:color="auto"/>
              <w:right w:val="single" w:sz="4" w:space="0" w:color="auto"/>
            </w:tcBorders>
            <w:shd w:val="clear" w:color="auto" w:fill="auto"/>
            <w:vAlign w:val="center"/>
            <w:hideMark/>
          </w:tcPr>
          <w:p w14:paraId="6C4D16F3" w14:textId="77777777" w:rsidR="00BF15B4" w:rsidRPr="00BF15B4" w:rsidRDefault="00BF15B4" w:rsidP="00BF15B4">
            <w:pPr>
              <w:ind w:right="0"/>
              <w:rPr>
                <w:color w:val="000000"/>
                <w:sz w:val="20"/>
                <w:lang w:eastAsia="ru-RU"/>
              </w:rPr>
            </w:pPr>
            <w:r w:rsidRPr="00BF15B4">
              <w:rPr>
                <w:color w:val="000000"/>
                <w:sz w:val="20"/>
                <w:lang w:eastAsia="ru-RU"/>
              </w:rPr>
              <w:t>35056,62</w:t>
            </w:r>
          </w:p>
        </w:tc>
        <w:tc>
          <w:tcPr>
            <w:tcW w:w="0" w:type="auto"/>
            <w:tcBorders>
              <w:top w:val="nil"/>
              <w:left w:val="nil"/>
              <w:bottom w:val="single" w:sz="4" w:space="0" w:color="auto"/>
              <w:right w:val="single" w:sz="4" w:space="0" w:color="auto"/>
            </w:tcBorders>
            <w:shd w:val="clear" w:color="auto" w:fill="auto"/>
            <w:vAlign w:val="center"/>
            <w:hideMark/>
          </w:tcPr>
          <w:p w14:paraId="64765CDE" w14:textId="77777777" w:rsidR="00BF15B4" w:rsidRPr="00BF15B4" w:rsidRDefault="00BF15B4" w:rsidP="00BF15B4">
            <w:pPr>
              <w:ind w:right="0"/>
              <w:rPr>
                <w:color w:val="000000"/>
                <w:sz w:val="20"/>
                <w:lang w:eastAsia="ru-RU"/>
              </w:rPr>
            </w:pPr>
            <w:r w:rsidRPr="00BF15B4">
              <w:rPr>
                <w:color w:val="000000"/>
                <w:sz w:val="20"/>
                <w:lang w:eastAsia="ru-RU"/>
              </w:rPr>
              <w:t>нет</w:t>
            </w: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2BD5937B"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3B879F90"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5D0134E6" w14:textId="77777777" w:rsidR="00BF15B4" w:rsidRPr="00BF15B4" w:rsidRDefault="00BF15B4" w:rsidP="00BF15B4">
            <w:pPr>
              <w:ind w:right="0"/>
              <w:jc w:val="left"/>
              <w:rPr>
                <w:color w:val="000000"/>
                <w:sz w:val="20"/>
                <w:lang w:eastAsia="ru-RU"/>
              </w:rPr>
            </w:pPr>
          </w:p>
        </w:tc>
      </w:tr>
      <w:tr w:rsidR="00BF15B4" w:rsidRPr="00BF15B4" w14:paraId="211240DC" w14:textId="77777777" w:rsidTr="00BF15B4">
        <w:trPr>
          <w:trHeight w:val="2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35E79E07"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11A65381" w14:textId="77777777" w:rsidR="00BF15B4" w:rsidRPr="00BF15B4" w:rsidRDefault="00BF15B4" w:rsidP="00BF15B4">
            <w:pPr>
              <w:ind w:right="0"/>
              <w:jc w:val="left"/>
              <w:rPr>
                <w:color w:val="000000"/>
                <w:sz w:val="20"/>
                <w:lang w:eastAsia="ru-RU"/>
              </w:rPr>
            </w:pPr>
          </w:p>
        </w:tc>
        <w:tc>
          <w:tcPr>
            <w:tcW w:w="0" w:type="auto"/>
            <w:tcBorders>
              <w:top w:val="nil"/>
              <w:left w:val="nil"/>
              <w:bottom w:val="single" w:sz="4" w:space="0" w:color="auto"/>
              <w:right w:val="single" w:sz="4" w:space="0" w:color="auto"/>
            </w:tcBorders>
            <w:shd w:val="clear" w:color="auto" w:fill="auto"/>
            <w:vAlign w:val="center"/>
            <w:hideMark/>
          </w:tcPr>
          <w:p w14:paraId="34DE30FD" w14:textId="77777777" w:rsidR="00BF15B4" w:rsidRPr="00BF15B4" w:rsidRDefault="00BF15B4" w:rsidP="00BF15B4">
            <w:pPr>
              <w:ind w:right="0"/>
              <w:rPr>
                <w:color w:val="000000"/>
                <w:sz w:val="20"/>
                <w:lang w:eastAsia="ru-RU"/>
              </w:rPr>
            </w:pPr>
            <w:r w:rsidRPr="00BF15B4">
              <w:rPr>
                <w:color w:val="000000"/>
                <w:sz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14:paraId="4B0A2B6F" w14:textId="77777777" w:rsidR="00BF15B4" w:rsidRPr="00BF15B4" w:rsidRDefault="00BF15B4" w:rsidP="00BF15B4">
            <w:pPr>
              <w:ind w:right="0"/>
              <w:rPr>
                <w:color w:val="000000"/>
                <w:sz w:val="20"/>
                <w:lang w:eastAsia="ru-RU"/>
              </w:rPr>
            </w:pPr>
            <w:r w:rsidRPr="00BF15B4">
              <w:rPr>
                <w:color w:val="000000"/>
                <w:sz w:val="20"/>
                <w:lang w:eastAsia="ru-RU"/>
              </w:rPr>
              <w:t>ООО «Сибпромстрой №18»</w:t>
            </w:r>
          </w:p>
        </w:tc>
        <w:tc>
          <w:tcPr>
            <w:tcW w:w="0" w:type="auto"/>
            <w:tcBorders>
              <w:top w:val="nil"/>
              <w:left w:val="nil"/>
              <w:bottom w:val="single" w:sz="4" w:space="0" w:color="auto"/>
              <w:right w:val="single" w:sz="4" w:space="0" w:color="auto"/>
            </w:tcBorders>
            <w:shd w:val="clear" w:color="auto" w:fill="auto"/>
            <w:vAlign w:val="center"/>
            <w:hideMark/>
          </w:tcPr>
          <w:p w14:paraId="60310CC6" w14:textId="77777777" w:rsidR="00BF15B4" w:rsidRPr="00BF15B4" w:rsidRDefault="00BF15B4" w:rsidP="00BF15B4">
            <w:pPr>
              <w:ind w:right="0"/>
              <w:rPr>
                <w:color w:val="000000"/>
                <w:sz w:val="20"/>
                <w:lang w:eastAsia="ru-RU"/>
              </w:rPr>
            </w:pPr>
            <w:r w:rsidRPr="00BF15B4">
              <w:rPr>
                <w:color w:val="000000"/>
                <w:sz w:val="20"/>
                <w:lang w:eastAsia="ru-RU"/>
              </w:rPr>
              <w:t>39089</w:t>
            </w:r>
          </w:p>
        </w:tc>
        <w:tc>
          <w:tcPr>
            <w:tcW w:w="0" w:type="auto"/>
            <w:tcBorders>
              <w:top w:val="nil"/>
              <w:left w:val="nil"/>
              <w:bottom w:val="single" w:sz="4" w:space="0" w:color="auto"/>
              <w:right w:val="single" w:sz="4" w:space="0" w:color="auto"/>
            </w:tcBorders>
            <w:shd w:val="clear" w:color="auto" w:fill="auto"/>
            <w:vAlign w:val="center"/>
            <w:hideMark/>
          </w:tcPr>
          <w:p w14:paraId="54C404C2" w14:textId="77777777" w:rsidR="00BF15B4" w:rsidRPr="00BF15B4" w:rsidRDefault="00BF15B4" w:rsidP="00BF15B4">
            <w:pPr>
              <w:ind w:right="0"/>
              <w:rPr>
                <w:color w:val="000000"/>
                <w:sz w:val="20"/>
                <w:lang w:eastAsia="ru-RU"/>
              </w:rPr>
            </w:pPr>
            <w:r w:rsidRPr="00BF15B4">
              <w:rPr>
                <w:color w:val="000000"/>
                <w:sz w:val="20"/>
                <w:lang w:eastAsia="ru-RU"/>
              </w:rPr>
              <w:t>сети</w:t>
            </w:r>
          </w:p>
        </w:tc>
        <w:tc>
          <w:tcPr>
            <w:tcW w:w="0" w:type="auto"/>
            <w:tcBorders>
              <w:top w:val="nil"/>
              <w:left w:val="nil"/>
              <w:bottom w:val="single" w:sz="4" w:space="0" w:color="auto"/>
              <w:right w:val="single" w:sz="4" w:space="0" w:color="auto"/>
            </w:tcBorders>
            <w:shd w:val="clear" w:color="auto" w:fill="auto"/>
            <w:vAlign w:val="center"/>
            <w:hideMark/>
          </w:tcPr>
          <w:p w14:paraId="7EF777D7" w14:textId="77777777" w:rsidR="00BF15B4" w:rsidRPr="00BF15B4" w:rsidRDefault="00BF15B4" w:rsidP="00BF15B4">
            <w:pPr>
              <w:ind w:right="0"/>
              <w:rPr>
                <w:color w:val="000000"/>
                <w:sz w:val="20"/>
                <w:lang w:eastAsia="ru-RU"/>
              </w:rPr>
            </w:pPr>
            <w:r w:rsidRPr="00BF15B4">
              <w:rPr>
                <w:color w:val="000000"/>
                <w:sz w:val="20"/>
                <w:lang w:eastAsia="ru-RU"/>
              </w:rPr>
              <w:t>собственность</w:t>
            </w:r>
          </w:p>
        </w:tc>
        <w:tc>
          <w:tcPr>
            <w:tcW w:w="0" w:type="auto"/>
            <w:tcBorders>
              <w:top w:val="nil"/>
              <w:left w:val="nil"/>
              <w:bottom w:val="single" w:sz="4" w:space="0" w:color="auto"/>
              <w:right w:val="single" w:sz="4" w:space="0" w:color="auto"/>
            </w:tcBorders>
            <w:shd w:val="clear" w:color="auto" w:fill="auto"/>
            <w:vAlign w:val="center"/>
            <w:hideMark/>
          </w:tcPr>
          <w:p w14:paraId="76BD6C7C" w14:textId="77777777" w:rsidR="00BF15B4" w:rsidRPr="00BF15B4" w:rsidRDefault="00BF15B4" w:rsidP="00BF15B4">
            <w:pPr>
              <w:ind w:right="0"/>
              <w:rPr>
                <w:color w:val="000000"/>
                <w:sz w:val="20"/>
                <w:lang w:eastAsia="ru-RU"/>
              </w:rPr>
            </w:pPr>
            <w:r w:rsidRPr="00BF15B4">
              <w:rPr>
                <w:color w:val="000000"/>
                <w:sz w:val="20"/>
                <w:lang w:eastAsia="ru-RU"/>
              </w:rPr>
              <w:t>373,50</w:t>
            </w:r>
          </w:p>
        </w:tc>
        <w:tc>
          <w:tcPr>
            <w:tcW w:w="0" w:type="auto"/>
            <w:tcBorders>
              <w:top w:val="nil"/>
              <w:left w:val="nil"/>
              <w:bottom w:val="single" w:sz="4" w:space="0" w:color="auto"/>
              <w:right w:val="single" w:sz="4" w:space="0" w:color="auto"/>
            </w:tcBorders>
            <w:shd w:val="clear" w:color="auto" w:fill="auto"/>
            <w:vAlign w:val="center"/>
            <w:hideMark/>
          </w:tcPr>
          <w:p w14:paraId="5BF7DB23" w14:textId="77777777" w:rsidR="00BF15B4" w:rsidRPr="00BF15B4" w:rsidRDefault="00BF15B4" w:rsidP="00BF15B4">
            <w:pPr>
              <w:ind w:right="0"/>
              <w:rPr>
                <w:color w:val="000000"/>
                <w:sz w:val="20"/>
                <w:lang w:eastAsia="ru-RU"/>
              </w:rPr>
            </w:pPr>
            <w:r w:rsidRPr="00BF15B4">
              <w:rPr>
                <w:color w:val="000000"/>
                <w:sz w:val="20"/>
                <w:lang w:eastAsia="ru-RU"/>
              </w:rPr>
              <w:t>нет</w:t>
            </w: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4E9EC4ED"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3BF59190"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56DE1681" w14:textId="77777777" w:rsidR="00BF15B4" w:rsidRPr="00BF15B4" w:rsidRDefault="00BF15B4" w:rsidP="00BF15B4">
            <w:pPr>
              <w:ind w:right="0"/>
              <w:jc w:val="left"/>
              <w:rPr>
                <w:color w:val="000000"/>
                <w:sz w:val="20"/>
                <w:lang w:eastAsia="ru-RU"/>
              </w:rPr>
            </w:pPr>
          </w:p>
        </w:tc>
      </w:tr>
      <w:tr w:rsidR="00BF15B4" w:rsidRPr="00BF15B4" w14:paraId="64296382" w14:textId="77777777" w:rsidTr="00BF15B4">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44F0446" w14:textId="77777777" w:rsidR="00BF15B4" w:rsidRPr="00BF15B4" w:rsidRDefault="00BF15B4" w:rsidP="00BF15B4">
            <w:pPr>
              <w:ind w:right="0"/>
              <w:rPr>
                <w:color w:val="000000"/>
                <w:sz w:val="20"/>
                <w:lang w:eastAsia="ru-RU"/>
              </w:rPr>
            </w:pPr>
            <w:r w:rsidRPr="00BF15B4">
              <w:rPr>
                <w:color w:val="000000"/>
                <w:sz w:val="20"/>
                <w:lang w:eastAsia="ru-RU"/>
              </w:rPr>
              <w:t>6</w:t>
            </w:r>
          </w:p>
        </w:tc>
        <w:tc>
          <w:tcPr>
            <w:tcW w:w="0" w:type="auto"/>
            <w:tcBorders>
              <w:top w:val="nil"/>
              <w:left w:val="nil"/>
              <w:bottom w:val="single" w:sz="4" w:space="0" w:color="auto"/>
              <w:right w:val="single" w:sz="4" w:space="0" w:color="auto"/>
            </w:tcBorders>
            <w:shd w:val="clear" w:color="auto" w:fill="auto"/>
            <w:vAlign w:val="center"/>
            <w:hideMark/>
          </w:tcPr>
          <w:p w14:paraId="7663CECA" w14:textId="77777777" w:rsidR="00BF15B4" w:rsidRPr="00BF15B4" w:rsidRDefault="00BF15B4" w:rsidP="00BF15B4">
            <w:pPr>
              <w:ind w:right="0"/>
              <w:jc w:val="left"/>
              <w:rPr>
                <w:color w:val="000000"/>
                <w:sz w:val="20"/>
                <w:lang w:eastAsia="ru-RU"/>
              </w:rPr>
            </w:pPr>
            <w:r w:rsidRPr="00BF15B4">
              <w:rPr>
                <w:color w:val="000000"/>
                <w:sz w:val="20"/>
                <w:lang w:eastAsia="ru-RU"/>
              </w:rPr>
              <w:t>7) Котельная №5</w:t>
            </w:r>
          </w:p>
        </w:tc>
        <w:tc>
          <w:tcPr>
            <w:tcW w:w="0" w:type="auto"/>
            <w:tcBorders>
              <w:top w:val="nil"/>
              <w:left w:val="nil"/>
              <w:bottom w:val="single" w:sz="4" w:space="0" w:color="auto"/>
              <w:right w:val="single" w:sz="4" w:space="0" w:color="auto"/>
            </w:tcBorders>
            <w:shd w:val="clear" w:color="auto" w:fill="auto"/>
            <w:vAlign w:val="center"/>
            <w:hideMark/>
          </w:tcPr>
          <w:p w14:paraId="6E0101A8" w14:textId="77777777" w:rsidR="00BF15B4" w:rsidRPr="00BF15B4" w:rsidRDefault="00BF15B4" w:rsidP="00BF15B4">
            <w:pPr>
              <w:ind w:right="0"/>
              <w:rPr>
                <w:color w:val="000000"/>
                <w:sz w:val="20"/>
                <w:lang w:eastAsia="ru-RU"/>
              </w:rPr>
            </w:pPr>
            <w:r w:rsidRPr="00BF15B4">
              <w:rPr>
                <w:color w:val="000000"/>
                <w:sz w:val="20"/>
                <w:lang w:eastAsia="ru-RU"/>
              </w:rPr>
              <w:t>10,26</w:t>
            </w:r>
          </w:p>
        </w:tc>
        <w:tc>
          <w:tcPr>
            <w:tcW w:w="0" w:type="auto"/>
            <w:tcBorders>
              <w:top w:val="nil"/>
              <w:left w:val="nil"/>
              <w:bottom w:val="single" w:sz="4" w:space="0" w:color="auto"/>
              <w:right w:val="single" w:sz="4" w:space="0" w:color="auto"/>
            </w:tcBorders>
            <w:shd w:val="clear" w:color="auto" w:fill="auto"/>
            <w:vAlign w:val="center"/>
            <w:hideMark/>
          </w:tcPr>
          <w:p w14:paraId="37A987FD"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tcBorders>
              <w:top w:val="nil"/>
              <w:left w:val="nil"/>
              <w:bottom w:val="single" w:sz="4" w:space="0" w:color="auto"/>
              <w:right w:val="single" w:sz="4" w:space="0" w:color="auto"/>
            </w:tcBorders>
            <w:shd w:val="clear" w:color="auto" w:fill="auto"/>
            <w:vAlign w:val="center"/>
            <w:hideMark/>
          </w:tcPr>
          <w:p w14:paraId="7DD2B56C" w14:textId="77777777" w:rsidR="00BF15B4" w:rsidRPr="00BF15B4" w:rsidRDefault="00BF15B4" w:rsidP="00BF15B4">
            <w:pPr>
              <w:ind w:right="0"/>
              <w:rPr>
                <w:color w:val="000000"/>
                <w:sz w:val="20"/>
                <w:lang w:eastAsia="ru-RU"/>
              </w:rPr>
            </w:pPr>
            <w:r w:rsidRPr="00BF15B4">
              <w:rPr>
                <w:color w:val="000000"/>
                <w:sz w:val="20"/>
                <w:lang w:eastAsia="ru-RU"/>
              </w:rPr>
              <w:t>5718198</w:t>
            </w:r>
          </w:p>
        </w:tc>
        <w:tc>
          <w:tcPr>
            <w:tcW w:w="0" w:type="auto"/>
            <w:tcBorders>
              <w:top w:val="nil"/>
              <w:left w:val="nil"/>
              <w:bottom w:val="single" w:sz="4" w:space="0" w:color="auto"/>
              <w:right w:val="single" w:sz="4" w:space="0" w:color="auto"/>
            </w:tcBorders>
            <w:shd w:val="clear" w:color="auto" w:fill="auto"/>
            <w:vAlign w:val="center"/>
            <w:hideMark/>
          </w:tcPr>
          <w:p w14:paraId="1786D923"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tcBorders>
              <w:top w:val="nil"/>
              <w:left w:val="nil"/>
              <w:bottom w:val="single" w:sz="4" w:space="0" w:color="auto"/>
              <w:right w:val="single" w:sz="4" w:space="0" w:color="auto"/>
            </w:tcBorders>
            <w:shd w:val="clear" w:color="auto" w:fill="auto"/>
            <w:vAlign w:val="center"/>
            <w:hideMark/>
          </w:tcPr>
          <w:p w14:paraId="2B44D295" w14:textId="77777777" w:rsidR="00BF15B4" w:rsidRPr="00BF15B4" w:rsidRDefault="00BF15B4" w:rsidP="00BF15B4">
            <w:pPr>
              <w:ind w:right="0"/>
              <w:rPr>
                <w:color w:val="000000"/>
                <w:sz w:val="20"/>
                <w:lang w:eastAsia="ru-RU"/>
              </w:rPr>
            </w:pPr>
            <w:r w:rsidRPr="00BF15B4">
              <w:rPr>
                <w:color w:val="000000"/>
                <w:sz w:val="20"/>
                <w:lang w:eastAsia="ru-RU"/>
              </w:rPr>
              <w:t>хоз. ведение</w:t>
            </w:r>
          </w:p>
        </w:tc>
        <w:tc>
          <w:tcPr>
            <w:tcW w:w="0" w:type="auto"/>
            <w:tcBorders>
              <w:top w:val="nil"/>
              <w:left w:val="nil"/>
              <w:bottom w:val="single" w:sz="4" w:space="0" w:color="auto"/>
              <w:right w:val="single" w:sz="4" w:space="0" w:color="auto"/>
            </w:tcBorders>
            <w:shd w:val="clear" w:color="auto" w:fill="auto"/>
            <w:vAlign w:val="center"/>
            <w:hideMark/>
          </w:tcPr>
          <w:p w14:paraId="0A4F60D2" w14:textId="77777777" w:rsidR="00BF15B4" w:rsidRPr="00BF15B4" w:rsidRDefault="00BF15B4" w:rsidP="00BF15B4">
            <w:pPr>
              <w:ind w:right="0"/>
              <w:rPr>
                <w:color w:val="000000"/>
                <w:sz w:val="20"/>
                <w:lang w:eastAsia="ru-RU"/>
              </w:rPr>
            </w:pPr>
            <w:r w:rsidRPr="00BF15B4">
              <w:rPr>
                <w:color w:val="000000"/>
                <w:sz w:val="20"/>
                <w:lang w:eastAsia="ru-RU"/>
              </w:rPr>
              <w:t>139,45</w:t>
            </w:r>
          </w:p>
        </w:tc>
        <w:tc>
          <w:tcPr>
            <w:tcW w:w="0" w:type="auto"/>
            <w:tcBorders>
              <w:top w:val="nil"/>
              <w:left w:val="nil"/>
              <w:bottom w:val="single" w:sz="4" w:space="0" w:color="auto"/>
              <w:right w:val="single" w:sz="4" w:space="0" w:color="auto"/>
            </w:tcBorders>
            <w:shd w:val="clear" w:color="auto" w:fill="auto"/>
            <w:vAlign w:val="center"/>
            <w:hideMark/>
          </w:tcPr>
          <w:p w14:paraId="2241FEBB" w14:textId="77777777" w:rsidR="00BF15B4" w:rsidRPr="00BF15B4" w:rsidRDefault="00BF15B4" w:rsidP="00BF15B4">
            <w:pPr>
              <w:ind w:right="0"/>
              <w:rPr>
                <w:color w:val="000000"/>
                <w:sz w:val="20"/>
                <w:lang w:eastAsia="ru-RU"/>
              </w:rPr>
            </w:pPr>
            <w:r w:rsidRPr="00BF15B4">
              <w:rPr>
                <w:color w:val="000000"/>
                <w:sz w:val="20"/>
                <w:lang w:eastAsia="ru-RU"/>
              </w:rPr>
              <w:t>нет</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8D60660" w14:textId="77777777" w:rsidR="00BF15B4" w:rsidRPr="00BF15B4" w:rsidRDefault="00BF15B4" w:rsidP="00BF15B4">
            <w:pPr>
              <w:ind w:right="0"/>
              <w:rPr>
                <w:color w:val="000000"/>
                <w:sz w:val="20"/>
                <w:lang w:eastAsia="ru-RU"/>
              </w:rPr>
            </w:pPr>
            <w:r w:rsidRPr="00BF15B4">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25BF84CA"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tcBorders>
              <w:top w:val="nil"/>
              <w:left w:val="nil"/>
              <w:bottom w:val="single" w:sz="4" w:space="0" w:color="auto"/>
              <w:right w:val="single" w:sz="4" w:space="0" w:color="auto"/>
            </w:tcBorders>
            <w:shd w:val="clear" w:color="auto" w:fill="auto"/>
            <w:vAlign w:val="center"/>
            <w:hideMark/>
          </w:tcPr>
          <w:p w14:paraId="3F561326" w14:textId="77777777" w:rsidR="00BF15B4" w:rsidRPr="00BF15B4" w:rsidRDefault="00BF15B4" w:rsidP="00BF15B4">
            <w:pPr>
              <w:ind w:right="0"/>
              <w:jc w:val="left"/>
              <w:rPr>
                <w:color w:val="000000"/>
                <w:sz w:val="20"/>
                <w:lang w:eastAsia="ru-RU"/>
              </w:rPr>
            </w:pPr>
            <w:r w:rsidRPr="00BF15B4">
              <w:rPr>
                <w:color w:val="000000"/>
                <w:sz w:val="20"/>
                <w:lang w:eastAsia="ru-RU"/>
              </w:rPr>
              <w:t>п. 11 Правил (владение в соответствующей зоне деятельности источниками тепловой энергии с наибольшей рабочей тепловой мощностью и тепловыми сетями с наибольшей тепловой емкостью)</w:t>
            </w:r>
          </w:p>
        </w:tc>
      </w:tr>
      <w:tr w:rsidR="00BF15B4" w:rsidRPr="00BF15B4" w14:paraId="27EBE956" w14:textId="77777777" w:rsidTr="00BF15B4">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DB4FBD" w14:textId="77777777" w:rsidR="00BF15B4" w:rsidRPr="00BF15B4" w:rsidRDefault="00BF15B4" w:rsidP="00BF15B4">
            <w:pPr>
              <w:ind w:right="0"/>
              <w:rPr>
                <w:color w:val="000000"/>
                <w:sz w:val="20"/>
                <w:lang w:eastAsia="ru-RU"/>
              </w:rPr>
            </w:pPr>
            <w:r w:rsidRPr="00BF15B4">
              <w:rPr>
                <w:color w:val="000000"/>
                <w:sz w:val="20"/>
                <w:lang w:eastAsia="ru-RU"/>
              </w:rPr>
              <w:t>7</w:t>
            </w:r>
          </w:p>
        </w:tc>
        <w:tc>
          <w:tcPr>
            <w:tcW w:w="0" w:type="auto"/>
            <w:tcBorders>
              <w:top w:val="nil"/>
              <w:left w:val="nil"/>
              <w:bottom w:val="single" w:sz="4" w:space="0" w:color="auto"/>
              <w:right w:val="single" w:sz="4" w:space="0" w:color="auto"/>
            </w:tcBorders>
            <w:shd w:val="clear" w:color="auto" w:fill="auto"/>
            <w:vAlign w:val="center"/>
            <w:hideMark/>
          </w:tcPr>
          <w:p w14:paraId="528ED383" w14:textId="77777777" w:rsidR="00BF15B4" w:rsidRPr="00BF15B4" w:rsidRDefault="00BF15B4" w:rsidP="00BF15B4">
            <w:pPr>
              <w:ind w:right="0"/>
              <w:jc w:val="left"/>
              <w:rPr>
                <w:color w:val="000000"/>
                <w:sz w:val="20"/>
                <w:lang w:eastAsia="ru-RU"/>
              </w:rPr>
            </w:pPr>
            <w:r w:rsidRPr="00BF15B4">
              <w:rPr>
                <w:color w:val="000000"/>
                <w:sz w:val="20"/>
                <w:lang w:eastAsia="ru-RU"/>
              </w:rPr>
              <w:t>8) Котельная №6</w:t>
            </w:r>
          </w:p>
        </w:tc>
        <w:tc>
          <w:tcPr>
            <w:tcW w:w="0" w:type="auto"/>
            <w:tcBorders>
              <w:top w:val="nil"/>
              <w:left w:val="nil"/>
              <w:bottom w:val="single" w:sz="4" w:space="0" w:color="auto"/>
              <w:right w:val="single" w:sz="4" w:space="0" w:color="auto"/>
            </w:tcBorders>
            <w:shd w:val="clear" w:color="auto" w:fill="auto"/>
            <w:vAlign w:val="center"/>
            <w:hideMark/>
          </w:tcPr>
          <w:p w14:paraId="4C5517DD" w14:textId="77777777" w:rsidR="00BF15B4" w:rsidRPr="00BF15B4" w:rsidRDefault="00BF15B4" w:rsidP="00BF15B4">
            <w:pPr>
              <w:ind w:right="0"/>
              <w:rPr>
                <w:color w:val="000000"/>
                <w:sz w:val="20"/>
                <w:lang w:eastAsia="ru-RU"/>
              </w:rPr>
            </w:pPr>
            <w:r w:rsidRPr="00BF15B4">
              <w:rPr>
                <w:color w:val="000000"/>
                <w:sz w:val="20"/>
                <w:lang w:eastAsia="ru-RU"/>
              </w:rPr>
              <w:t>9,23</w:t>
            </w:r>
          </w:p>
        </w:tc>
        <w:tc>
          <w:tcPr>
            <w:tcW w:w="0" w:type="auto"/>
            <w:tcBorders>
              <w:top w:val="nil"/>
              <w:left w:val="nil"/>
              <w:bottom w:val="single" w:sz="4" w:space="0" w:color="auto"/>
              <w:right w:val="single" w:sz="4" w:space="0" w:color="auto"/>
            </w:tcBorders>
            <w:shd w:val="clear" w:color="auto" w:fill="auto"/>
            <w:vAlign w:val="center"/>
            <w:hideMark/>
          </w:tcPr>
          <w:p w14:paraId="778159DD"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tcBorders>
              <w:top w:val="nil"/>
              <w:left w:val="nil"/>
              <w:bottom w:val="single" w:sz="4" w:space="0" w:color="auto"/>
              <w:right w:val="single" w:sz="4" w:space="0" w:color="auto"/>
            </w:tcBorders>
            <w:shd w:val="clear" w:color="auto" w:fill="auto"/>
            <w:vAlign w:val="center"/>
            <w:hideMark/>
          </w:tcPr>
          <w:p w14:paraId="386178A9" w14:textId="77777777" w:rsidR="00BF15B4" w:rsidRPr="00BF15B4" w:rsidRDefault="00BF15B4" w:rsidP="00BF15B4">
            <w:pPr>
              <w:ind w:right="0"/>
              <w:rPr>
                <w:color w:val="000000"/>
                <w:sz w:val="20"/>
                <w:lang w:eastAsia="ru-RU"/>
              </w:rPr>
            </w:pPr>
            <w:r w:rsidRPr="00BF15B4">
              <w:rPr>
                <w:color w:val="000000"/>
                <w:sz w:val="20"/>
                <w:lang w:eastAsia="ru-RU"/>
              </w:rPr>
              <w:t>5718198</w:t>
            </w:r>
          </w:p>
        </w:tc>
        <w:tc>
          <w:tcPr>
            <w:tcW w:w="0" w:type="auto"/>
            <w:tcBorders>
              <w:top w:val="nil"/>
              <w:left w:val="nil"/>
              <w:bottom w:val="single" w:sz="4" w:space="0" w:color="auto"/>
              <w:right w:val="single" w:sz="4" w:space="0" w:color="auto"/>
            </w:tcBorders>
            <w:shd w:val="clear" w:color="auto" w:fill="auto"/>
            <w:vAlign w:val="center"/>
            <w:hideMark/>
          </w:tcPr>
          <w:p w14:paraId="0E5EAB29"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tcBorders>
              <w:top w:val="nil"/>
              <w:left w:val="nil"/>
              <w:bottom w:val="single" w:sz="4" w:space="0" w:color="auto"/>
              <w:right w:val="single" w:sz="4" w:space="0" w:color="auto"/>
            </w:tcBorders>
            <w:shd w:val="clear" w:color="auto" w:fill="auto"/>
            <w:vAlign w:val="center"/>
            <w:hideMark/>
          </w:tcPr>
          <w:p w14:paraId="60D90D79" w14:textId="77777777" w:rsidR="00BF15B4" w:rsidRPr="00BF15B4" w:rsidRDefault="00BF15B4" w:rsidP="00BF15B4">
            <w:pPr>
              <w:ind w:right="0"/>
              <w:rPr>
                <w:color w:val="000000"/>
                <w:sz w:val="20"/>
                <w:lang w:eastAsia="ru-RU"/>
              </w:rPr>
            </w:pPr>
            <w:r w:rsidRPr="00BF15B4">
              <w:rPr>
                <w:color w:val="000000"/>
                <w:sz w:val="20"/>
                <w:lang w:eastAsia="ru-RU"/>
              </w:rPr>
              <w:t>хоз. ведение</w:t>
            </w:r>
          </w:p>
        </w:tc>
        <w:tc>
          <w:tcPr>
            <w:tcW w:w="0" w:type="auto"/>
            <w:tcBorders>
              <w:top w:val="nil"/>
              <w:left w:val="nil"/>
              <w:bottom w:val="single" w:sz="4" w:space="0" w:color="auto"/>
              <w:right w:val="single" w:sz="4" w:space="0" w:color="auto"/>
            </w:tcBorders>
            <w:shd w:val="clear" w:color="auto" w:fill="auto"/>
            <w:vAlign w:val="center"/>
            <w:hideMark/>
          </w:tcPr>
          <w:p w14:paraId="01E6C309" w14:textId="77777777" w:rsidR="00BF15B4" w:rsidRPr="00BF15B4" w:rsidRDefault="00BF15B4" w:rsidP="00BF15B4">
            <w:pPr>
              <w:ind w:right="0"/>
              <w:rPr>
                <w:color w:val="000000"/>
                <w:sz w:val="20"/>
                <w:lang w:eastAsia="ru-RU"/>
              </w:rPr>
            </w:pPr>
            <w:r w:rsidRPr="00BF15B4">
              <w:rPr>
                <w:color w:val="000000"/>
                <w:sz w:val="20"/>
                <w:lang w:eastAsia="ru-RU"/>
              </w:rPr>
              <w:t>10,30</w:t>
            </w:r>
          </w:p>
        </w:tc>
        <w:tc>
          <w:tcPr>
            <w:tcW w:w="0" w:type="auto"/>
            <w:tcBorders>
              <w:top w:val="nil"/>
              <w:left w:val="nil"/>
              <w:bottom w:val="single" w:sz="4" w:space="0" w:color="auto"/>
              <w:right w:val="single" w:sz="4" w:space="0" w:color="auto"/>
            </w:tcBorders>
            <w:shd w:val="clear" w:color="auto" w:fill="auto"/>
            <w:vAlign w:val="center"/>
            <w:hideMark/>
          </w:tcPr>
          <w:p w14:paraId="0CD4EF36" w14:textId="77777777" w:rsidR="00BF15B4" w:rsidRPr="00BF15B4" w:rsidRDefault="00BF15B4" w:rsidP="00BF15B4">
            <w:pPr>
              <w:ind w:right="0"/>
              <w:rPr>
                <w:color w:val="000000"/>
                <w:sz w:val="20"/>
                <w:lang w:eastAsia="ru-RU"/>
              </w:rPr>
            </w:pPr>
            <w:r w:rsidRPr="00BF15B4">
              <w:rPr>
                <w:color w:val="000000"/>
                <w:sz w:val="20"/>
                <w:lang w:eastAsia="ru-RU"/>
              </w:rPr>
              <w:t>нет</w:t>
            </w: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5FE9B446" w14:textId="77777777" w:rsidR="00BF15B4" w:rsidRPr="00BF15B4" w:rsidRDefault="00BF15B4" w:rsidP="00BF15B4">
            <w:pPr>
              <w:ind w:right="0"/>
              <w:jc w:val="left"/>
              <w:rPr>
                <w:color w:val="000000"/>
                <w:sz w:val="20"/>
                <w:lang w:eastAsia="ru-RU"/>
              </w:rPr>
            </w:pPr>
          </w:p>
        </w:tc>
        <w:tc>
          <w:tcPr>
            <w:tcW w:w="0" w:type="auto"/>
            <w:tcBorders>
              <w:top w:val="nil"/>
              <w:left w:val="nil"/>
              <w:bottom w:val="single" w:sz="4" w:space="0" w:color="auto"/>
              <w:right w:val="single" w:sz="4" w:space="0" w:color="auto"/>
            </w:tcBorders>
            <w:shd w:val="clear" w:color="auto" w:fill="auto"/>
            <w:vAlign w:val="center"/>
            <w:hideMark/>
          </w:tcPr>
          <w:p w14:paraId="23B5C11B"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tcBorders>
              <w:top w:val="nil"/>
              <w:left w:val="nil"/>
              <w:bottom w:val="single" w:sz="4" w:space="0" w:color="auto"/>
              <w:right w:val="single" w:sz="4" w:space="0" w:color="auto"/>
            </w:tcBorders>
            <w:shd w:val="clear" w:color="auto" w:fill="auto"/>
            <w:vAlign w:val="center"/>
            <w:hideMark/>
          </w:tcPr>
          <w:p w14:paraId="0EBDF1A4" w14:textId="77777777" w:rsidR="00BF15B4" w:rsidRPr="00BF15B4" w:rsidRDefault="00BF15B4" w:rsidP="00BF15B4">
            <w:pPr>
              <w:ind w:right="0"/>
              <w:jc w:val="left"/>
              <w:rPr>
                <w:color w:val="000000"/>
                <w:sz w:val="20"/>
                <w:lang w:eastAsia="ru-RU"/>
              </w:rPr>
            </w:pPr>
            <w:r w:rsidRPr="00BF15B4">
              <w:rPr>
                <w:color w:val="000000"/>
                <w:sz w:val="20"/>
                <w:lang w:eastAsia="ru-RU"/>
              </w:rPr>
              <w:t>п. 11 Правил (владение в соответствующей зоне деятельности источниками тепловой энергии с наибольшей рабочей тепловой мощностью и тепловыми сетями с наибольшей тепловой емкостью)</w:t>
            </w:r>
          </w:p>
        </w:tc>
      </w:tr>
      <w:tr w:rsidR="00BF15B4" w:rsidRPr="00BF15B4" w14:paraId="1B8EC991" w14:textId="77777777" w:rsidTr="00BF15B4">
        <w:trPr>
          <w:trHeight w:val="2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0634A08" w14:textId="77777777" w:rsidR="00BF15B4" w:rsidRPr="00BF15B4" w:rsidRDefault="00BF15B4" w:rsidP="00BF15B4">
            <w:pPr>
              <w:ind w:right="0"/>
              <w:rPr>
                <w:color w:val="000000"/>
                <w:sz w:val="20"/>
                <w:lang w:eastAsia="ru-RU"/>
              </w:rPr>
            </w:pPr>
            <w:r w:rsidRPr="00BF15B4">
              <w:rPr>
                <w:color w:val="000000"/>
                <w:sz w:val="20"/>
                <w:lang w:eastAsia="ru-RU"/>
              </w:rPr>
              <w:t>8</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C1BDAD1" w14:textId="77777777" w:rsidR="00BF15B4" w:rsidRPr="00BF15B4" w:rsidRDefault="00BF15B4" w:rsidP="00BF15B4">
            <w:pPr>
              <w:ind w:right="0"/>
              <w:jc w:val="left"/>
              <w:rPr>
                <w:color w:val="000000"/>
                <w:sz w:val="20"/>
                <w:lang w:eastAsia="ru-RU"/>
              </w:rPr>
            </w:pPr>
            <w:r w:rsidRPr="00BF15B4">
              <w:rPr>
                <w:color w:val="000000"/>
                <w:sz w:val="20"/>
                <w:lang w:eastAsia="ru-RU"/>
              </w:rPr>
              <w:t>9) Котельная №7</w:t>
            </w:r>
            <w:r w:rsidRPr="00BF15B4">
              <w:rPr>
                <w:color w:val="000000"/>
                <w:sz w:val="20"/>
                <w:lang w:eastAsia="ru-RU"/>
              </w:rPr>
              <w:br/>
              <w:t>30) Котельная №5 ПАО «Сургутнефтегаз»</w:t>
            </w:r>
            <w:r w:rsidRPr="00BF15B4">
              <w:rPr>
                <w:color w:val="000000"/>
                <w:sz w:val="20"/>
                <w:lang w:eastAsia="ru-RU"/>
              </w:rPr>
              <w:br/>
              <w:t>40) Котельная №17 ПАО «Сургутнефтегаз»</w:t>
            </w:r>
          </w:p>
        </w:tc>
        <w:tc>
          <w:tcPr>
            <w:tcW w:w="0" w:type="auto"/>
            <w:tcBorders>
              <w:top w:val="nil"/>
              <w:left w:val="nil"/>
              <w:bottom w:val="single" w:sz="4" w:space="0" w:color="auto"/>
              <w:right w:val="single" w:sz="4" w:space="0" w:color="auto"/>
            </w:tcBorders>
            <w:shd w:val="clear" w:color="auto" w:fill="auto"/>
            <w:vAlign w:val="center"/>
            <w:hideMark/>
          </w:tcPr>
          <w:p w14:paraId="73A64975" w14:textId="77777777" w:rsidR="00BF15B4" w:rsidRPr="00BF15B4" w:rsidRDefault="00BF15B4" w:rsidP="00BF15B4">
            <w:pPr>
              <w:ind w:right="0"/>
              <w:rPr>
                <w:color w:val="000000"/>
                <w:sz w:val="20"/>
                <w:lang w:eastAsia="ru-RU"/>
              </w:rPr>
            </w:pPr>
            <w:r w:rsidRPr="00BF15B4">
              <w:rPr>
                <w:color w:val="000000"/>
                <w:sz w:val="20"/>
                <w:lang w:eastAsia="ru-RU"/>
              </w:rPr>
              <w:t>9) 10,025</w:t>
            </w:r>
          </w:p>
        </w:tc>
        <w:tc>
          <w:tcPr>
            <w:tcW w:w="0" w:type="auto"/>
            <w:tcBorders>
              <w:top w:val="nil"/>
              <w:left w:val="nil"/>
              <w:bottom w:val="single" w:sz="4" w:space="0" w:color="auto"/>
              <w:right w:val="single" w:sz="4" w:space="0" w:color="auto"/>
            </w:tcBorders>
            <w:shd w:val="clear" w:color="auto" w:fill="auto"/>
            <w:vAlign w:val="center"/>
            <w:hideMark/>
          </w:tcPr>
          <w:p w14:paraId="4D5CFCEC"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tcBorders>
              <w:top w:val="nil"/>
              <w:left w:val="nil"/>
              <w:bottom w:val="single" w:sz="4" w:space="0" w:color="auto"/>
              <w:right w:val="single" w:sz="4" w:space="0" w:color="auto"/>
            </w:tcBorders>
            <w:shd w:val="clear" w:color="auto" w:fill="auto"/>
            <w:vAlign w:val="center"/>
            <w:hideMark/>
          </w:tcPr>
          <w:p w14:paraId="035FC779" w14:textId="77777777" w:rsidR="00BF15B4" w:rsidRPr="00BF15B4" w:rsidRDefault="00BF15B4" w:rsidP="00BF15B4">
            <w:pPr>
              <w:ind w:right="0"/>
              <w:rPr>
                <w:color w:val="000000"/>
                <w:sz w:val="20"/>
                <w:lang w:eastAsia="ru-RU"/>
              </w:rPr>
            </w:pPr>
            <w:r w:rsidRPr="00BF15B4">
              <w:rPr>
                <w:color w:val="000000"/>
                <w:sz w:val="20"/>
                <w:lang w:eastAsia="ru-RU"/>
              </w:rPr>
              <w:t>5718198</w:t>
            </w:r>
          </w:p>
        </w:tc>
        <w:tc>
          <w:tcPr>
            <w:tcW w:w="0" w:type="auto"/>
            <w:tcBorders>
              <w:top w:val="nil"/>
              <w:left w:val="nil"/>
              <w:bottom w:val="single" w:sz="4" w:space="0" w:color="auto"/>
              <w:right w:val="single" w:sz="4" w:space="0" w:color="auto"/>
            </w:tcBorders>
            <w:shd w:val="clear" w:color="auto" w:fill="auto"/>
            <w:vAlign w:val="center"/>
            <w:hideMark/>
          </w:tcPr>
          <w:p w14:paraId="0C74295A"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tcBorders>
              <w:top w:val="nil"/>
              <w:left w:val="nil"/>
              <w:bottom w:val="single" w:sz="4" w:space="0" w:color="auto"/>
              <w:right w:val="single" w:sz="4" w:space="0" w:color="auto"/>
            </w:tcBorders>
            <w:shd w:val="clear" w:color="auto" w:fill="auto"/>
            <w:vAlign w:val="center"/>
            <w:hideMark/>
          </w:tcPr>
          <w:p w14:paraId="5F63249B" w14:textId="77777777" w:rsidR="00BF15B4" w:rsidRPr="00BF15B4" w:rsidRDefault="00BF15B4" w:rsidP="00BF15B4">
            <w:pPr>
              <w:ind w:right="0"/>
              <w:rPr>
                <w:color w:val="000000"/>
                <w:sz w:val="20"/>
                <w:lang w:eastAsia="ru-RU"/>
              </w:rPr>
            </w:pPr>
            <w:r w:rsidRPr="00BF15B4">
              <w:rPr>
                <w:color w:val="000000"/>
                <w:sz w:val="20"/>
                <w:lang w:eastAsia="ru-RU"/>
              </w:rPr>
              <w:t>хоз. ведение</w:t>
            </w:r>
          </w:p>
        </w:tc>
        <w:tc>
          <w:tcPr>
            <w:tcW w:w="0" w:type="auto"/>
            <w:tcBorders>
              <w:top w:val="nil"/>
              <w:left w:val="nil"/>
              <w:bottom w:val="single" w:sz="4" w:space="0" w:color="auto"/>
              <w:right w:val="single" w:sz="4" w:space="0" w:color="auto"/>
            </w:tcBorders>
            <w:shd w:val="clear" w:color="auto" w:fill="auto"/>
            <w:vAlign w:val="center"/>
            <w:hideMark/>
          </w:tcPr>
          <w:p w14:paraId="79803003" w14:textId="77777777" w:rsidR="00BF15B4" w:rsidRPr="00BF15B4" w:rsidRDefault="00BF15B4" w:rsidP="00BF15B4">
            <w:pPr>
              <w:ind w:right="0"/>
              <w:rPr>
                <w:color w:val="000000"/>
                <w:sz w:val="20"/>
                <w:lang w:eastAsia="ru-RU"/>
              </w:rPr>
            </w:pPr>
            <w:r w:rsidRPr="00BF15B4">
              <w:rPr>
                <w:color w:val="000000"/>
                <w:sz w:val="20"/>
                <w:lang w:eastAsia="ru-RU"/>
              </w:rPr>
              <w:t>58,29</w:t>
            </w:r>
          </w:p>
        </w:tc>
        <w:tc>
          <w:tcPr>
            <w:tcW w:w="0" w:type="auto"/>
            <w:tcBorders>
              <w:top w:val="nil"/>
              <w:left w:val="nil"/>
              <w:bottom w:val="single" w:sz="4" w:space="0" w:color="auto"/>
              <w:right w:val="single" w:sz="4" w:space="0" w:color="auto"/>
            </w:tcBorders>
            <w:shd w:val="clear" w:color="auto" w:fill="auto"/>
            <w:vAlign w:val="center"/>
            <w:hideMark/>
          </w:tcPr>
          <w:p w14:paraId="45BEDDE6" w14:textId="77777777" w:rsidR="00BF15B4" w:rsidRPr="00BF15B4" w:rsidRDefault="00BF15B4" w:rsidP="00BF15B4">
            <w:pPr>
              <w:ind w:right="0"/>
              <w:rPr>
                <w:color w:val="000000"/>
                <w:sz w:val="20"/>
                <w:lang w:eastAsia="ru-RU"/>
              </w:rPr>
            </w:pPr>
            <w:r w:rsidRPr="00BF15B4">
              <w:rPr>
                <w:color w:val="000000"/>
                <w:sz w:val="20"/>
                <w:lang w:eastAsia="ru-RU"/>
              </w:rPr>
              <w:t>нет</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6538F4E" w14:textId="77777777" w:rsidR="00BF15B4" w:rsidRPr="00BF15B4" w:rsidRDefault="00BF15B4" w:rsidP="00BF15B4">
            <w:pPr>
              <w:ind w:right="0"/>
              <w:rPr>
                <w:color w:val="000000"/>
                <w:sz w:val="20"/>
                <w:lang w:eastAsia="ru-RU"/>
              </w:rPr>
            </w:pPr>
            <w:r w:rsidRPr="00BF15B4">
              <w:rPr>
                <w:color w:val="000000"/>
                <w:sz w:val="20"/>
                <w:lang w:eastAsia="ru-RU"/>
              </w:rPr>
              <w:t>2</w:t>
            </w:r>
            <w:r w:rsidRPr="00BF15B4">
              <w:rPr>
                <w:color w:val="000000"/>
                <w:sz w:val="20"/>
                <w:lang w:eastAsia="ru-RU"/>
              </w:rPr>
              <w:br/>
              <w:t>3</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EAD7982" w14:textId="77777777" w:rsidR="00BF15B4" w:rsidRPr="00BF15B4" w:rsidRDefault="00BF15B4" w:rsidP="00BF15B4">
            <w:pPr>
              <w:ind w:right="0"/>
              <w:rPr>
                <w:color w:val="000000"/>
                <w:sz w:val="20"/>
                <w:lang w:eastAsia="ru-RU"/>
              </w:rPr>
            </w:pPr>
            <w:r w:rsidRPr="00BF15B4">
              <w:rPr>
                <w:color w:val="000000"/>
                <w:sz w:val="20"/>
                <w:lang w:eastAsia="ru-RU"/>
              </w:rPr>
              <w:t>1) СГМУП «ГТС»</w:t>
            </w:r>
            <w:r w:rsidRPr="00BF15B4">
              <w:rPr>
                <w:color w:val="000000"/>
                <w:sz w:val="20"/>
                <w:lang w:eastAsia="ru-RU"/>
              </w:rPr>
              <w:br/>
              <w:t>2) ПАО «Сургутнефтегаз»</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01B1F5C" w14:textId="77777777" w:rsidR="00BF15B4" w:rsidRPr="00BF15B4" w:rsidRDefault="00BF15B4" w:rsidP="00BF15B4">
            <w:pPr>
              <w:ind w:right="0"/>
              <w:jc w:val="left"/>
              <w:rPr>
                <w:color w:val="000000"/>
                <w:sz w:val="20"/>
                <w:lang w:eastAsia="ru-RU"/>
              </w:rPr>
            </w:pPr>
            <w:r w:rsidRPr="00BF15B4">
              <w:rPr>
                <w:color w:val="000000"/>
                <w:sz w:val="20"/>
                <w:lang w:eastAsia="ru-RU"/>
              </w:rPr>
              <w:t>п. 11 Правил (владение в соответствующей зоне деятельности источниками тепловой энергии с наибольшей рабочей тепловой мощностью и тепловыми сетями с наибольшей тепловой емкостью)</w:t>
            </w:r>
          </w:p>
        </w:tc>
      </w:tr>
      <w:tr w:rsidR="00BF15B4" w:rsidRPr="00BF15B4" w14:paraId="0DECBA6F" w14:textId="77777777" w:rsidTr="00BF15B4">
        <w:trPr>
          <w:trHeight w:val="2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4FD77B8B"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18AB625C" w14:textId="77777777" w:rsidR="00BF15B4" w:rsidRPr="00BF15B4" w:rsidRDefault="00BF15B4" w:rsidP="00BF15B4">
            <w:pPr>
              <w:ind w:right="0"/>
              <w:jc w:val="left"/>
              <w:rPr>
                <w:color w:val="000000"/>
                <w:sz w:val="20"/>
                <w:lang w:eastAsia="ru-RU"/>
              </w:rPr>
            </w:pPr>
          </w:p>
        </w:tc>
        <w:tc>
          <w:tcPr>
            <w:tcW w:w="0" w:type="auto"/>
            <w:tcBorders>
              <w:top w:val="nil"/>
              <w:left w:val="nil"/>
              <w:bottom w:val="single" w:sz="4" w:space="0" w:color="auto"/>
              <w:right w:val="single" w:sz="4" w:space="0" w:color="auto"/>
            </w:tcBorders>
            <w:shd w:val="clear" w:color="auto" w:fill="auto"/>
            <w:vAlign w:val="center"/>
            <w:hideMark/>
          </w:tcPr>
          <w:p w14:paraId="01E91541" w14:textId="77777777" w:rsidR="00BF15B4" w:rsidRPr="00BF15B4" w:rsidRDefault="00BF15B4" w:rsidP="00BF15B4">
            <w:pPr>
              <w:ind w:right="0"/>
              <w:rPr>
                <w:color w:val="000000"/>
                <w:sz w:val="20"/>
                <w:lang w:eastAsia="ru-RU"/>
              </w:rPr>
            </w:pPr>
            <w:r w:rsidRPr="00BF15B4">
              <w:rPr>
                <w:color w:val="000000"/>
                <w:sz w:val="20"/>
                <w:lang w:eastAsia="ru-RU"/>
              </w:rPr>
              <w:t>30) 10,34</w:t>
            </w:r>
            <w:r w:rsidRPr="00BF15B4">
              <w:rPr>
                <w:color w:val="000000"/>
                <w:sz w:val="20"/>
                <w:lang w:eastAsia="ru-RU"/>
              </w:rPr>
              <w:br/>
              <w:t>40) 4,2</w:t>
            </w:r>
          </w:p>
        </w:tc>
        <w:tc>
          <w:tcPr>
            <w:tcW w:w="0" w:type="auto"/>
            <w:tcBorders>
              <w:top w:val="nil"/>
              <w:left w:val="nil"/>
              <w:bottom w:val="single" w:sz="4" w:space="0" w:color="auto"/>
              <w:right w:val="single" w:sz="4" w:space="0" w:color="auto"/>
            </w:tcBorders>
            <w:shd w:val="clear" w:color="auto" w:fill="auto"/>
            <w:vAlign w:val="center"/>
            <w:hideMark/>
          </w:tcPr>
          <w:p w14:paraId="65E10A12"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tcBorders>
              <w:top w:val="nil"/>
              <w:left w:val="nil"/>
              <w:bottom w:val="single" w:sz="4" w:space="0" w:color="auto"/>
              <w:right w:val="single" w:sz="4" w:space="0" w:color="auto"/>
            </w:tcBorders>
            <w:shd w:val="clear" w:color="auto" w:fill="auto"/>
            <w:vAlign w:val="center"/>
            <w:hideMark/>
          </w:tcPr>
          <w:p w14:paraId="054C3BDF" w14:textId="77777777" w:rsidR="00BF15B4" w:rsidRPr="00BF15B4" w:rsidRDefault="00BF15B4" w:rsidP="00BF15B4">
            <w:pPr>
              <w:ind w:right="0"/>
              <w:rPr>
                <w:color w:val="000000"/>
                <w:sz w:val="20"/>
                <w:lang w:eastAsia="ru-RU"/>
              </w:rPr>
            </w:pPr>
            <w:r w:rsidRPr="00BF15B4">
              <w:rPr>
                <w:color w:val="000000"/>
                <w:sz w:val="20"/>
                <w:lang w:eastAsia="ru-RU"/>
              </w:rPr>
              <w:t>не формируется для данной организации</w:t>
            </w:r>
            <w:r w:rsidRPr="00BF15B4">
              <w:rPr>
                <w:color w:val="000000"/>
                <w:sz w:val="20"/>
                <w:lang w:eastAsia="ru-RU"/>
              </w:rPr>
              <w:br/>
              <w:t>уставный капитал - 43427992940</w:t>
            </w:r>
          </w:p>
        </w:tc>
        <w:tc>
          <w:tcPr>
            <w:tcW w:w="0" w:type="auto"/>
            <w:tcBorders>
              <w:top w:val="nil"/>
              <w:left w:val="nil"/>
              <w:bottom w:val="single" w:sz="4" w:space="0" w:color="auto"/>
              <w:right w:val="single" w:sz="4" w:space="0" w:color="auto"/>
            </w:tcBorders>
            <w:shd w:val="clear" w:color="auto" w:fill="auto"/>
            <w:vAlign w:val="center"/>
            <w:hideMark/>
          </w:tcPr>
          <w:p w14:paraId="58A190A2" w14:textId="77777777" w:rsidR="00BF15B4" w:rsidRPr="00BF15B4" w:rsidRDefault="00BF15B4" w:rsidP="00BF15B4">
            <w:pPr>
              <w:ind w:right="0"/>
              <w:rPr>
                <w:color w:val="000000"/>
                <w:sz w:val="20"/>
                <w:lang w:eastAsia="ru-RU"/>
              </w:rPr>
            </w:pPr>
            <w:r w:rsidRPr="00BF15B4">
              <w:rPr>
                <w:color w:val="000000"/>
                <w:sz w:val="20"/>
                <w:lang w:eastAsia="ru-RU"/>
              </w:rPr>
              <w:t>источники, сети</w:t>
            </w:r>
          </w:p>
        </w:tc>
        <w:tc>
          <w:tcPr>
            <w:tcW w:w="0" w:type="auto"/>
            <w:tcBorders>
              <w:top w:val="nil"/>
              <w:left w:val="nil"/>
              <w:bottom w:val="single" w:sz="4" w:space="0" w:color="auto"/>
              <w:right w:val="single" w:sz="4" w:space="0" w:color="auto"/>
            </w:tcBorders>
            <w:shd w:val="clear" w:color="auto" w:fill="auto"/>
            <w:vAlign w:val="center"/>
            <w:hideMark/>
          </w:tcPr>
          <w:p w14:paraId="493680A6" w14:textId="77777777" w:rsidR="00BF15B4" w:rsidRPr="00BF15B4" w:rsidRDefault="00BF15B4" w:rsidP="00BF15B4">
            <w:pPr>
              <w:ind w:right="0"/>
              <w:rPr>
                <w:color w:val="000000"/>
                <w:sz w:val="20"/>
                <w:lang w:eastAsia="ru-RU"/>
              </w:rPr>
            </w:pPr>
            <w:r w:rsidRPr="00BF15B4">
              <w:rPr>
                <w:color w:val="000000"/>
                <w:sz w:val="20"/>
                <w:lang w:eastAsia="ru-RU"/>
              </w:rPr>
              <w:t>собственность</w:t>
            </w:r>
          </w:p>
        </w:tc>
        <w:tc>
          <w:tcPr>
            <w:tcW w:w="0" w:type="auto"/>
            <w:tcBorders>
              <w:top w:val="nil"/>
              <w:left w:val="nil"/>
              <w:bottom w:val="single" w:sz="4" w:space="0" w:color="auto"/>
              <w:right w:val="single" w:sz="4" w:space="0" w:color="auto"/>
            </w:tcBorders>
            <w:shd w:val="clear" w:color="auto" w:fill="auto"/>
            <w:vAlign w:val="center"/>
            <w:hideMark/>
          </w:tcPr>
          <w:p w14:paraId="4AF24C6D" w14:textId="77777777" w:rsidR="00BF15B4" w:rsidRPr="00BF15B4" w:rsidRDefault="00BF15B4" w:rsidP="00BF15B4">
            <w:pPr>
              <w:ind w:right="0"/>
              <w:rPr>
                <w:color w:val="000000"/>
                <w:sz w:val="20"/>
                <w:lang w:eastAsia="ru-RU"/>
              </w:rPr>
            </w:pPr>
            <w:r w:rsidRPr="00BF15B4">
              <w:rPr>
                <w:color w:val="000000"/>
                <w:sz w:val="20"/>
                <w:lang w:eastAsia="ru-RU"/>
              </w:rPr>
              <w:t>480,40</w:t>
            </w:r>
          </w:p>
        </w:tc>
        <w:tc>
          <w:tcPr>
            <w:tcW w:w="0" w:type="auto"/>
            <w:tcBorders>
              <w:top w:val="nil"/>
              <w:left w:val="nil"/>
              <w:bottom w:val="single" w:sz="4" w:space="0" w:color="auto"/>
              <w:right w:val="single" w:sz="4" w:space="0" w:color="auto"/>
            </w:tcBorders>
            <w:shd w:val="clear" w:color="auto" w:fill="auto"/>
            <w:vAlign w:val="center"/>
            <w:hideMark/>
          </w:tcPr>
          <w:p w14:paraId="4C6ACF8F" w14:textId="77777777" w:rsidR="00BF15B4" w:rsidRPr="00BF15B4" w:rsidRDefault="00BF15B4" w:rsidP="00BF15B4">
            <w:pPr>
              <w:ind w:right="0"/>
              <w:rPr>
                <w:color w:val="000000"/>
                <w:sz w:val="20"/>
                <w:lang w:eastAsia="ru-RU"/>
              </w:rPr>
            </w:pPr>
            <w:r w:rsidRPr="00BF15B4">
              <w:rPr>
                <w:color w:val="000000"/>
                <w:sz w:val="20"/>
                <w:lang w:eastAsia="ru-RU"/>
              </w:rPr>
              <w:t>нет</w:t>
            </w: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38A9723F"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5790B7CC"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65E7EFF0" w14:textId="77777777" w:rsidR="00BF15B4" w:rsidRPr="00BF15B4" w:rsidRDefault="00BF15B4" w:rsidP="00BF15B4">
            <w:pPr>
              <w:ind w:right="0"/>
              <w:jc w:val="left"/>
              <w:rPr>
                <w:color w:val="000000"/>
                <w:sz w:val="20"/>
                <w:lang w:eastAsia="ru-RU"/>
              </w:rPr>
            </w:pPr>
          </w:p>
        </w:tc>
      </w:tr>
      <w:tr w:rsidR="00BF15B4" w:rsidRPr="00BF15B4" w14:paraId="42AB5CF7" w14:textId="77777777" w:rsidTr="00BF15B4">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B8EB8C" w14:textId="77777777" w:rsidR="00BF15B4" w:rsidRPr="00BF15B4" w:rsidRDefault="00BF15B4" w:rsidP="00BF15B4">
            <w:pPr>
              <w:ind w:right="0"/>
              <w:rPr>
                <w:color w:val="000000"/>
                <w:sz w:val="20"/>
                <w:lang w:eastAsia="ru-RU"/>
              </w:rPr>
            </w:pPr>
            <w:r w:rsidRPr="00BF15B4">
              <w:rPr>
                <w:color w:val="000000"/>
                <w:sz w:val="20"/>
                <w:lang w:eastAsia="ru-RU"/>
              </w:rPr>
              <w:t>9</w:t>
            </w:r>
          </w:p>
        </w:tc>
        <w:tc>
          <w:tcPr>
            <w:tcW w:w="0" w:type="auto"/>
            <w:tcBorders>
              <w:top w:val="nil"/>
              <w:left w:val="nil"/>
              <w:bottom w:val="single" w:sz="4" w:space="0" w:color="auto"/>
              <w:right w:val="single" w:sz="4" w:space="0" w:color="auto"/>
            </w:tcBorders>
            <w:shd w:val="clear" w:color="auto" w:fill="auto"/>
            <w:vAlign w:val="center"/>
            <w:hideMark/>
          </w:tcPr>
          <w:p w14:paraId="4A312EAE" w14:textId="77777777" w:rsidR="00BF15B4" w:rsidRPr="00BF15B4" w:rsidRDefault="00BF15B4" w:rsidP="00BF15B4">
            <w:pPr>
              <w:ind w:right="0"/>
              <w:jc w:val="left"/>
              <w:rPr>
                <w:color w:val="000000"/>
                <w:sz w:val="20"/>
                <w:lang w:eastAsia="ru-RU"/>
              </w:rPr>
            </w:pPr>
            <w:r w:rsidRPr="00BF15B4">
              <w:rPr>
                <w:color w:val="000000"/>
                <w:sz w:val="20"/>
                <w:lang w:eastAsia="ru-RU"/>
              </w:rPr>
              <w:t>10) Котельная №9</w:t>
            </w:r>
          </w:p>
        </w:tc>
        <w:tc>
          <w:tcPr>
            <w:tcW w:w="0" w:type="auto"/>
            <w:tcBorders>
              <w:top w:val="nil"/>
              <w:left w:val="nil"/>
              <w:bottom w:val="single" w:sz="4" w:space="0" w:color="auto"/>
              <w:right w:val="single" w:sz="4" w:space="0" w:color="auto"/>
            </w:tcBorders>
            <w:shd w:val="clear" w:color="auto" w:fill="auto"/>
            <w:vAlign w:val="center"/>
            <w:hideMark/>
          </w:tcPr>
          <w:p w14:paraId="5BD8945D" w14:textId="77777777" w:rsidR="00BF15B4" w:rsidRPr="00BF15B4" w:rsidRDefault="00BF15B4" w:rsidP="00BF15B4">
            <w:pPr>
              <w:ind w:right="0"/>
              <w:rPr>
                <w:color w:val="000000"/>
                <w:sz w:val="20"/>
                <w:lang w:eastAsia="ru-RU"/>
              </w:rPr>
            </w:pPr>
            <w:r w:rsidRPr="00BF15B4">
              <w:rPr>
                <w:color w:val="000000"/>
                <w:sz w:val="20"/>
                <w:lang w:eastAsia="ru-RU"/>
              </w:rPr>
              <w:t>5,53</w:t>
            </w:r>
          </w:p>
        </w:tc>
        <w:tc>
          <w:tcPr>
            <w:tcW w:w="0" w:type="auto"/>
            <w:tcBorders>
              <w:top w:val="nil"/>
              <w:left w:val="nil"/>
              <w:bottom w:val="single" w:sz="4" w:space="0" w:color="auto"/>
              <w:right w:val="single" w:sz="4" w:space="0" w:color="auto"/>
            </w:tcBorders>
            <w:shd w:val="clear" w:color="auto" w:fill="auto"/>
            <w:vAlign w:val="center"/>
            <w:hideMark/>
          </w:tcPr>
          <w:p w14:paraId="1EC094BF"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tcBorders>
              <w:top w:val="nil"/>
              <w:left w:val="nil"/>
              <w:bottom w:val="single" w:sz="4" w:space="0" w:color="auto"/>
              <w:right w:val="single" w:sz="4" w:space="0" w:color="auto"/>
            </w:tcBorders>
            <w:shd w:val="clear" w:color="auto" w:fill="auto"/>
            <w:vAlign w:val="center"/>
            <w:hideMark/>
          </w:tcPr>
          <w:p w14:paraId="5D171882" w14:textId="77777777" w:rsidR="00BF15B4" w:rsidRPr="00BF15B4" w:rsidRDefault="00BF15B4" w:rsidP="00BF15B4">
            <w:pPr>
              <w:ind w:right="0"/>
              <w:rPr>
                <w:color w:val="000000"/>
                <w:sz w:val="20"/>
                <w:lang w:eastAsia="ru-RU"/>
              </w:rPr>
            </w:pPr>
            <w:r w:rsidRPr="00BF15B4">
              <w:rPr>
                <w:color w:val="000000"/>
                <w:sz w:val="20"/>
                <w:lang w:eastAsia="ru-RU"/>
              </w:rPr>
              <w:t>5718198</w:t>
            </w:r>
          </w:p>
        </w:tc>
        <w:tc>
          <w:tcPr>
            <w:tcW w:w="0" w:type="auto"/>
            <w:tcBorders>
              <w:top w:val="nil"/>
              <w:left w:val="nil"/>
              <w:bottom w:val="single" w:sz="4" w:space="0" w:color="auto"/>
              <w:right w:val="single" w:sz="4" w:space="0" w:color="auto"/>
            </w:tcBorders>
            <w:shd w:val="clear" w:color="auto" w:fill="auto"/>
            <w:vAlign w:val="center"/>
            <w:hideMark/>
          </w:tcPr>
          <w:p w14:paraId="5A142B1C"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tcBorders>
              <w:top w:val="nil"/>
              <w:left w:val="nil"/>
              <w:bottom w:val="single" w:sz="4" w:space="0" w:color="auto"/>
              <w:right w:val="single" w:sz="4" w:space="0" w:color="auto"/>
            </w:tcBorders>
            <w:shd w:val="clear" w:color="auto" w:fill="auto"/>
            <w:vAlign w:val="center"/>
            <w:hideMark/>
          </w:tcPr>
          <w:p w14:paraId="52C6C2FD" w14:textId="77777777" w:rsidR="00BF15B4" w:rsidRPr="00BF15B4" w:rsidRDefault="00BF15B4" w:rsidP="00BF15B4">
            <w:pPr>
              <w:ind w:right="0"/>
              <w:rPr>
                <w:color w:val="000000"/>
                <w:sz w:val="20"/>
                <w:lang w:eastAsia="ru-RU"/>
              </w:rPr>
            </w:pPr>
            <w:r w:rsidRPr="00BF15B4">
              <w:rPr>
                <w:color w:val="000000"/>
                <w:sz w:val="20"/>
                <w:lang w:eastAsia="ru-RU"/>
              </w:rPr>
              <w:t>хоз. ведение</w:t>
            </w:r>
          </w:p>
        </w:tc>
        <w:tc>
          <w:tcPr>
            <w:tcW w:w="0" w:type="auto"/>
            <w:tcBorders>
              <w:top w:val="nil"/>
              <w:left w:val="nil"/>
              <w:bottom w:val="single" w:sz="4" w:space="0" w:color="auto"/>
              <w:right w:val="single" w:sz="4" w:space="0" w:color="auto"/>
            </w:tcBorders>
            <w:shd w:val="clear" w:color="auto" w:fill="auto"/>
            <w:vAlign w:val="center"/>
            <w:hideMark/>
          </w:tcPr>
          <w:p w14:paraId="2E333A61" w14:textId="77777777" w:rsidR="00BF15B4" w:rsidRPr="00BF15B4" w:rsidRDefault="00BF15B4" w:rsidP="00BF15B4">
            <w:pPr>
              <w:ind w:right="0"/>
              <w:rPr>
                <w:color w:val="000000"/>
                <w:sz w:val="20"/>
                <w:lang w:eastAsia="ru-RU"/>
              </w:rPr>
            </w:pPr>
            <w:r w:rsidRPr="00BF15B4">
              <w:rPr>
                <w:color w:val="000000"/>
                <w:sz w:val="20"/>
                <w:lang w:eastAsia="ru-RU"/>
              </w:rPr>
              <w:t>25,73</w:t>
            </w:r>
          </w:p>
        </w:tc>
        <w:tc>
          <w:tcPr>
            <w:tcW w:w="0" w:type="auto"/>
            <w:tcBorders>
              <w:top w:val="nil"/>
              <w:left w:val="nil"/>
              <w:bottom w:val="single" w:sz="4" w:space="0" w:color="auto"/>
              <w:right w:val="single" w:sz="4" w:space="0" w:color="auto"/>
            </w:tcBorders>
            <w:shd w:val="clear" w:color="auto" w:fill="auto"/>
            <w:vAlign w:val="center"/>
            <w:hideMark/>
          </w:tcPr>
          <w:p w14:paraId="7E53663D" w14:textId="77777777" w:rsidR="00BF15B4" w:rsidRPr="00BF15B4" w:rsidRDefault="00BF15B4" w:rsidP="00BF15B4">
            <w:pPr>
              <w:ind w:right="0"/>
              <w:rPr>
                <w:color w:val="000000"/>
                <w:sz w:val="20"/>
                <w:lang w:eastAsia="ru-RU"/>
              </w:rPr>
            </w:pPr>
            <w:r w:rsidRPr="00BF15B4">
              <w:rPr>
                <w:color w:val="000000"/>
                <w:sz w:val="20"/>
                <w:lang w:eastAsia="ru-RU"/>
              </w:rPr>
              <w:t>нет</w:t>
            </w:r>
          </w:p>
        </w:tc>
        <w:tc>
          <w:tcPr>
            <w:tcW w:w="0" w:type="auto"/>
            <w:tcBorders>
              <w:top w:val="nil"/>
              <w:left w:val="nil"/>
              <w:bottom w:val="single" w:sz="4" w:space="0" w:color="auto"/>
              <w:right w:val="single" w:sz="4" w:space="0" w:color="auto"/>
            </w:tcBorders>
            <w:shd w:val="clear" w:color="auto" w:fill="auto"/>
            <w:vAlign w:val="center"/>
            <w:hideMark/>
          </w:tcPr>
          <w:p w14:paraId="60862B8B" w14:textId="77777777" w:rsidR="00BF15B4" w:rsidRPr="00BF15B4" w:rsidRDefault="00BF15B4" w:rsidP="00BF15B4">
            <w:pPr>
              <w:ind w:right="0"/>
              <w:rPr>
                <w:color w:val="000000"/>
                <w:sz w:val="20"/>
                <w:lang w:eastAsia="ru-RU"/>
              </w:rPr>
            </w:pPr>
            <w:r w:rsidRPr="00BF15B4">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1641573B"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tcBorders>
              <w:top w:val="nil"/>
              <w:left w:val="nil"/>
              <w:bottom w:val="single" w:sz="4" w:space="0" w:color="auto"/>
              <w:right w:val="single" w:sz="4" w:space="0" w:color="auto"/>
            </w:tcBorders>
            <w:shd w:val="clear" w:color="auto" w:fill="auto"/>
            <w:vAlign w:val="center"/>
            <w:hideMark/>
          </w:tcPr>
          <w:p w14:paraId="63BC1CD7" w14:textId="77777777" w:rsidR="00BF15B4" w:rsidRPr="00BF15B4" w:rsidRDefault="00BF15B4" w:rsidP="00BF15B4">
            <w:pPr>
              <w:ind w:right="0"/>
              <w:jc w:val="left"/>
              <w:rPr>
                <w:color w:val="000000"/>
                <w:sz w:val="20"/>
                <w:lang w:eastAsia="ru-RU"/>
              </w:rPr>
            </w:pPr>
            <w:r w:rsidRPr="00BF15B4">
              <w:rPr>
                <w:color w:val="000000"/>
                <w:sz w:val="20"/>
                <w:lang w:eastAsia="ru-RU"/>
              </w:rPr>
              <w:t>п. 11 Правил (владение в соответствующей зоне деятельности источниками тепловой энергии с наибольшей рабочей тепловой мощностью и тепловыми сетями с наибольшей тепловой емкостью)</w:t>
            </w:r>
          </w:p>
        </w:tc>
      </w:tr>
      <w:tr w:rsidR="00BF15B4" w:rsidRPr="00BF15B4" w14:paraId="6D408410" w14:textId="77777777" w:rsidTr="00BF15B4">
        <w:trPr>
          <w:trHeight w:val="2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31A490C" w14:textId="77777777" w:rsidR="00BF15B4" w:rsidRPr="00BF15B4" w:rsidRDefault="00BF15B4" w:rsidP="00BF15B4">
            <w:pPr>
              <w:ind w:right="0"/>
              <w:rPr>
                <w:color w:val="000000"/>
                <w:sz w:val="20"/>
                <w:lang w:eastAsia="ru-RU"/>
              </w:rPr>
            </w:pPr>
            <w:r w:rsidRPr="00BF15B4">
              <w:rPr>
                <w:color w:val="000000"/>
                <w:sz w:val="20"/>
                <w:lang w:eastAsia="ru-RU"/>
              </w:rPr>
              <w:t>10</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271189D" w14:textId="77777777" w:rsidR="00BF15B4" w:rsidRPr="00BF15B4" w:rsidRDefault="00BF15B4" w:rsidP="00BF15B4">
            <w:pPr>
              <w:ind w:right="0"/>
              <w:jc w:val="left"/>
              <w:rPr>
                <w:color w:val="000000"/>
                <w:sz w:val="20"/>
                <w:lang w:eastAsia="ru-RU"/>
              </w:rPr>
            </w:pPr>
            <w:r w:rsidRPr="00BF15B4">
              <w:rPr>
                <w:color w:val="000000"/>
                <w:sz w:val="20"/>
                <w:lang w:eastAsia="ru-RU"/>
              </w:rPr>
              <w:t>11) Котельная №13</w:t>
            </w:r>
            <w:r w:rsidRPr="00BF15B4">
              <w:rPr>
                <w:color w:val="000000"/>
                <w:sz w:val="20"/>
                <w:lang w:eastAsia="ru-RU"/>
              </w:rPr>
              <w:br/>
              <w:t>12) Котельная №14</w:t>
            </w:r>
            <w:r w:rsidRPr="00BF15B4">
              <w:rPr>
                <w:color w:val="000000"/>
                <w:sz w:val="20"/>
                <w:lang w:eastAsia="ru-RU"/>
              </w:rPr>
              <w:br/>
              <w:t>43) Котельная К-45</w:t>
            </w:r>
          </w:p>
        </w:tc>
        <w:tc>
          <w:tcPr>
            <w:tcW w:w="0" w:type="auto"/>
            <w:tcBorders>
              <w:top w:val="nil"/>
              <w:left w:val="nil"/>
              <w:bottom w:val="single" w:sz="4" w:space="0" w:color="auto"/>
              <w:right w:val="single" w:sz="4" w:space="0" w:color="auto"/>
            </w:tcBorders>
            <w:shd w:val="clear" w:color="auto" w:fill="auto"/>
            <w:vAlign w:val="center"/>
            <w:hideMark/>
          </w:tcPr>
          <w:p w14:paraId="27CA3546" w14:textId="77777777" w:rsidR="00BF15B4" w:rsidRPr="00BF15B4" w:rsidRDefault="00BF15B4" w:rsidP="00BF15B4">
            <w:pPr>
              <w:ind w:right="0"/>
              <w:rPr>
                <w:color w:val="000000"/>
                <w:sz w:val="20"/>
                <w:lang w:eastAsia="ru-RU"/>
              </w:rPr>
            </w:pPr>
            <w:r w:rsidRPr="00BF15B4">
              <w:rPr>
                <w:color w:val="000000"/>
                <w:sz w:val="20"/>
                <w:lang w:eastAsia="ru-RU"/>
              </w:rPr>
              <w:t>11) 20,9</w:t>
            </w:r>
            <w:r w:rsidRPr="00BF15B4">
              <w:rPr>
                <w:color w:val="000000"/>
                <w:sz w:val="20"/>
                <w:lang w:eastAsia="ru-RU"/>
              </w:rPr>
              <w:br/>
              <w:t>12) 89,72</w:t>
            </w:r>
          </w:p>
        </w:tc>
        <w:tc>
          <w:tcPr>
            <w:tcW w:w="0" w:type="auto"/>
            <w:tcBorders>
              <w:top w:val="nil"/>
              <w:left w:val="nil"/>
              <w:bottom w:val="single" w:sz="4" w:space="0" w:color="auto"/>
              <w:right w:val="single" w:sz="4" w:space="0" w:color="auto"/>
            </w:tcBorders>
            <w:shd w:val="clear" w:color="auto" w:fill="auto"/>
            <w:vAlign w:val="center"/>
            <w:hideMark/>
          </w:tcPr>
          <w:p w14:paraId="136A8A09"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tcBorders>
              <w:top w:val="nil"/>
              <w:left w:val="nil"/>
              <w:bottom w:val="single" w:sz="4" w:space="0" w:color="auto"/>
              <w:right w:val="single" w:sz="4" w:space="0" w:color="auto"/>
            </w:tcBorders>
            <w:shd w:val="clear" w:color="auto" w:fill="auto"/>
            <w:vAlign w:val="center"/>
            <w:hideMark/>
          </w:tcPr>
          <w:p w14:paraId="793E394F" w14:textId="77777777" w:rsidR="00BF15B4" w:rsidRPr="00BF15B4" w:rsidRDefault="00BF15B4" w:rsidP="00BF15B4">
            <w:pPr>
              <w:ind w:right="0"/>
              <w:rPr>
                <w:color w:val="000000"/>
                <w:sz w:val="20"/>
                <w:lang w:eastAsia="ru-RU"/>
              </w:rPr>
            </w:pPr>
            <w:r w:rsidRPr="00BF15B4">
              <w:rPr>
                <w:color w:val="000000"/>
                <w:sz w:val="20"/>
                <w:lang w:eastAsia="ru-RU"/>
              </w:rPr>
              <w:t>5718198</w:t>
            </w:r>
          </w:p>
        </w:tc>
        <w:tc>
          <w:tcPr>
            <w:tcW w:w="0" w:type="auto"/>
            <w:tcBorders>
              <w:top w:val="nil"/>
              <w:left w:val="nil"/>
              <w:bottom w:val="single" w:sz="4" w:space="0" w:color="auto"/>
              <w:right w:val="single" w:sz="4" w:space="0" w:color="auto"/>
            </w:tcBorders>
            <w:shd w:val="clear" w:color="auto" w:fill="auto"/>
            <w:vAlign w:val="center"/>
            <w:hideMark/>
          </w:tcPr>
          <w:p w14:paraId="632974D2" w14:textId="77777777" w:rsidR="00BF15B4" w:rsidRPr="00BF15B4" w:rsidRDefault="00BF15B4" w:rsidP="00BF15B4">
            <w:pPr>
              <w:ind w:right="0"/>
              <w:rPr>
                <w:color w:val="000000"/>
                <w:sz w:val="20"/>
                <w:lang w:eastAsia="ru-RU"/>
              </w:rPr>
            </w:pPr>
            <w:r w:rsidRPr="00BF15B4">
              <w:rPr>
                <w:color w:val="000000"/>
                <w:sz w:val="20"/>
                <w:lang w:eastAsia="ru-RU"/>
              </w:rPr>
              <w:t>источники, сети</w:t>
            </w:r>
          </w:p>
        </w:tc>
        <w:tc>
          <w:tcPr>
            <w:tcW w:w="0" w:type="auto"/>
            <w:tcBorders>
              <w:top w:val="nil"/>
              <w:left w:val="nil"/>
              <w:bottom w:val="single" w:sz="4" w:space="0" w:color="auto"/>
              <w:right w:val="single" w:sz="4" w:space="0" w:color="auto"/>
            </w:tcBorders>
            <w:shd w:val="clear" w:color="auto" w:fill="auto"/>
            <w:vAlign w:val="center"/>
            <w:hideMark/>
          </w:tcPr>
          <w:p w14:paraId="4873967F" w14:textId="77777777" w:rsidR="00BF15B4" w:rsidRPr="00BF15B4" w:rsidRDefault="00BF15B4" w:rsidP="00BF15B4">
            <w:pPr>
              <w:ind w:right="0"/>
              <w:rPr>
                <w:color w:val="000000"/>
                <w:sz w:val="20"/>
                <w:lang w:eastAsia="ru-RU"/>
              </w:rPr>
            </w:pPr>
            <w:r w:rsidRPr="00BF15B4">
              <w:rPr>
                <w:color w:val="000000"/>
                <w:sz w:val="20"/>
                <w:lang w:eastAsia="ru-RU"/>
              </w:rPr>
              <w:t>хоз. ведение</w:t>
            </w:r>
          </w:p>
        </w:tc>
        <w:tc>
          <w:tcPr>
            <w:tcW w:w="0" w:type="auto"/>
            <w:tcBorders>
              <w:top w:val="nil"/>
              <w:left w:val="nil"/>
              <w:bottom w:val="single" w:sz="4" w:space="0" w:color="auto"/>
              <w:right w:val="single" w:sz="4" w:space="0" w:color="auto"/>
            </w:tcBorders>
            <w:shd w:val="clear" w:color="auto" w:fill="auto"/>
            <w:vAlign w:val="center"/>
            <w:hideMark/>
          </w:tcPr>
          <w:p w14:paraId="156169CB" w14:textId="77777777" w:rsidR="00BF15B4" w:rsidRPr="00BF15B4" w:rsidRDefault="00BF15B4" w:rsidP="00BF15B4">
            <w:pPr>
              <w:ind w:right="0"/>
              <w:rPr>
                <w:color w:val="000000"/>
                <w:sz w:val="20"/>
                <w:lang w:eastAsia="ru-RU"/>
              </w:rPr>
            </w:pPr>
            <w:r w:rsidRPr="00BF15B4">
              <w:rPr>
                <w:color w:val="000000"/>
                <w:sz w:val="20"/>
                <w:lang w:eastAsia="ru-RU"/>
              </w:rPr>
              <w:t>1658,04</w:t>
            </w:r>
          </w:p>
        </w:tc>
        <w:tc>
          <w:tcPr>
            <w:tcW w:w="0" w:type="auto"/>
            <w:tcBorders>
              <w:top w:val="nil"/>
              <w:left w:val="nil"/>
              <w:bottom w:val="single" w:sz="4" w:space="0" w:color="auto"/>
              <w:right w:val="single" w:sz="4" w:space="0" w:color="auto"/>
            </w:tcBorders>
            <w:shd w:val="clear" w:color="auto" w:fill="auto"/>
            <w:vAlign w:val="center"/>
            <w:hideMark/>
          </w:tcPr>
          <w:p w14:paraId="55245A8D" w14:textId="77777777" w:rsidR="00BF15B4" w:rsidRPr="00BF15B4" w:rsidRDefault="00BF15B4" w:rsidP="00BF15B4">
            <w:pPr>
              <w:ind w:right="0"/>
              <w:rPr>
                <w:color w:val="000000"/>
                <w:sz w:val="20"/>
                <w:lang w:eastAsia="ru-RU"/>
              </w:rPr>
            </w:pPr>
            <w:r w:rsidRPr="00BF15B4">
              <w:rPr>
                <w:color w:val="000000"/>
                <w:sz w:val="20"/>
                <w:lang w:eastAsia="ru-RU"/>
              </w:rPr>
              <w:t>нет</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EB2A9D6" w14:textId="77777777" w:rsidR="00BF15B4" w:rsidRPr="00BF15B4" w:rsidRDefault="00BF15B4" w:rsidP="00BF15B4">
            <w:pPr>
              <w:ind w:right="0"/>
              <w:rPr>
                <w:color w:val="000000"/>
                <w:sz w:val="20"/>
                <w:lang w:eastAsia="ru-RU"/>
              </w:rPr>
            </w:pPr>
            <w:r w:rsidRPr="00BF15B4">
              <w:rPr>
                <w:color w:val="000000"/>
                <w:sz w:val="20"/>
                <w:lang w:eastAsia="ru-RU"/>
              </w:rPr>
              <w:t>2</w:t>
            </w:r>
            <w:r w:rsidRPr="00BF15B4">
              <w:rPr>
                <w:color w:val="000000"/>
                <w:sz w:val="20"/>
                <w:lang w:eastAsia="ru-RU"/>
              </w:rPr>
              <w:br/>
              <w:t>1</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72A760B" w14:textId="77777777" w:rsidR="00BF15B4" w:rsidRPr="00BF15B4" w:rsidRDefault="00BF15B4" w:rsidP="00BF15B4">
            <w:pPr>
              <w:ind w:right="0"/>
              <w:rPr>
                <w:color w:val="000000"/>
                <w:sz w:val="20"/>
                <w:lang w:eastAsia="ru-RU"/>
              </w:rPr>
            </w:pPr>
            <w:r w:rsidRPr="00BF15B4">
              <w:rPr>
                <w:color w:val="000000"/>
                <w:sz w:val="20"/>
                <w:lang w:eastAsia="ru-RU"/>
              </w:rPr>
              <w:t>2) СГМУП «ГТС»</w:t>
            </w:r>
            <w:r w:rsidRPr="00BF15B4">
              <w:rPr>
                <w:color w:val="000000"/>
                <w:sz w:val="20"/>
                <w:lang w:eastAsia="ru-RU"/>
              </w:rPr>
              <w:br/>
              <w:t>1) ООО «СГЭС»</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2FF7537" w14:textId="77777777" w:rsidR="00BF15B4" w:rsidRPr="00BF15B4" w:rsidRDefault="00BF15B4" w:rsidP="00BF15B4">
            <w:pPr>
              <w:ind w:right="0"/>
              <w:jc w:val="left"/>
              <w:rPr>
                <w:color w:val="000000"/>
                <w:sz w:val="20"/>
                <w:lang w:eastAsia="ru-RU"/>
              </w:rPr>
            </w:pPr>
            <w:r w:rsidRPr="00BF15B4">
              <w:rPr>
                <w:color w:val="000000"/>
                <w:sz w:val="20"/>
                <w:lang w:eastAsia="ru-RU"/>
              </w:rPr>
              <w:t xml:space="preserve">п. 11 Правил (владение в соответствующей зоне деятельности источниками тепловой энергии с наибольшей </w:t>
            </w:r>
            <w:r w:rsidRPr="00BF15B4">
              <w:rPr>
                <w:color w:val="000000"/>
                <w:sz w:val="20"/>
                <w:lang w:eastAsia="ru-RU"/>
              </w:rPr>
              <w:lastRenderedPageBreak/>
              <w:t>рабочей тепловой мощностью и тепловыми сетями с наибольшей тепловой емкостью)</w:t>
            </w:r>
          </w:p>
        </w:tc>
      </w:tr>
      <w:tr w:rsidR="00BF15B4" w:rsidRPr="00BF15B4" w14:paraId="52FF08E7" w14:textId="77777777" w:rsidTr="00BF15B4">
        <w:trPr>
          <w:trHeight w:val="2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5F1745C8"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1ADD001F" w14:textId="77777777" w:rsidR="00BF15B4" w:rsidRPr="00BF15B4" w:rsidRDefault="00BF15B4" w:rsidP="00BF15B4">
            <w:pPr>
              <w:ind w:right="0"/>
              <w:jc w:val="left"/>
              <w:rPr>
                <w:color w:val="000000"/>
                <w:sz w:val="20"/>
                <w:lang w:eastAsia="ru-RU"/>
              </w:rPr>
            </w:pPr>
          </w:p>
        </w:tc>
        <w:tc>
          <w:tcPr>
            <w:tcW w:w="0" w:type="auto"/>
            <w:tcBorders>
              <w:top w:val="nil"/>
              <w:left w:val="nil"/>
              <w:bottom w:val="single" w:sz="4" w:space="0" w:color="auto"/>
              <w:right w:val="single" w:sz="4" w:space="0" w:color="auto"/>
            </w:tcBorders>
            <w:shd w:val="clear" w:color="auto" w:fill="auto"/>
            <w:vAlign w:val="center"/>
            <w:hideMark/>
          </w:tcPr>
          <w:p w14:paraId="2B5A5F68" w14:textId="77777777" w:rsidR="00BF15B4" w:rsidRPr="00BF15B4" w:rsidRDefault="00BF15B4" w:rsidP="00BF15B4">
            <w:pPr>
              <w:ind w:right="0"/>
              <w:rPr>
                <w:color w:val="000000"/>
                <w:sz w:val="20"/>
                <w:lang w:eastAsia="ru-RU"/>
              </w:rPr>
            </w:pPr>
            <w:r w:rsidRPr="00BF15B4">
              <w:rPr>
                <w:color w:val="000000"/>
                <w:sz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14:paraId="450AF0D2" w14:textId="77777777" w:rsidR="00BF15B4" w:rsidRPr="00BF15B4" w:rsidRDefault="00BF15B4" w:rsidP="00BF15B4">
            <w:pPr>
              <w:ind w:right="0"/>
              <w:rPr>
                <w:color w:val="000000"/>
                <w:sz w:val="20"/>
                <w:lang w:eastAsia="ru-RU"/>
              </w:rPr>
            </w:pPr>
            <w:r w:rsidRPr="00BF15B4">
              <w:rPr>
                <w:color w:val="000000"/>
                <w:sz w:val="20"/>
                <w:lang w:eastAsia="ru-RU"/>
              </w:rPr>
              <w:t>ОАО «РЖД»</w:t>
            </w:r>
          </w:p>
        </w:tc>
        <w:tc>
          <w:tcPr>
            <w:tcW w:w="0" w:type="auto"/>
            <w:tcBorders>
              <w:top w:val="nil"/>
              <w:left w:val="nil"/>
              <w:bottom w:val="single" w:sz="4" w:space="0" w:color="auto"/>
              <w:right w:val="single" w:sz="4" w:space="0" w:color="auto"/>
            </w:tcBorders>
            <w:shd w:val="clear" w:color="auto" w:fill="auto"/>
            <w:vAlign w:val="center"/>
            <w:hideMark/>
          </w:tcPr>
          <w:p w14:paraId="4FC59289" w14:textId="77777777" w:rsidR="00BF15B4" w:rsidRPr="00BF15B4" w:rsidRDefault="00BF15B4" w:rsidP="00BF15B4">
            <w:pPr>
              <w:ind w:right="0"/>
              <w:rPr>
                <w:color w:val="000000"/>
                <w:sz w:val="20"/>
                <w:lang w:eastAsia="ru-RU"/>
              </w:rPr>
            </w:pPr>
            <w:r w:rsidRPr="00BF15B4">
              <w:rPr>
                <w:color w:val="000000"/>
                <w:sz w:val="20"/>
                <w:lang w:eastAsia="ru-RU"/>
              </w:rPr>
              <w:t>4886001379</w:t>
            </w:r>
          </w:p>
        </w:tc>
        <w:tc>
          <w:tcPr>
            <w:tcW w:w="0" w:type="auto"/>
            <w:tcBorders>
              <w:top w:val="nil"/>
              <w:left w:val="nil"/>
              <w:bottom w:val="single" w:sz="4" w:space="0" w:color="auto"/>
              <w:right w:val="single" w:sz="4" w:space="0" w:color="auto"/>
            </w:tcBorders>
            <w:shd w:val="clear" w:color="auto" w:fill="auto"/>
            <w:vAlign w:val="center"/>
            <w:hideMark/>
          </w:tcPr>
          <w:p w14:paraId="69938156" w14:textId="77777777" w:rsidR="00BF15B4" w:rsidRPr="00BF15B4" w:rsidRDefault="00BF15B4" w:rsidP="00BF15B4">
            <w:pPr>
              <w:ind w:right="0"/>
              <w:rPr>
                <w:color w:val="000000"/>
                <w:sz w:val="20"/>
                <w:lang w:eastAsia="ru-RU"/>
              </w:rPr>
            </w:pPr>
            <w:r w:rsidRPr="00BF15B4">
              <w:rPr>
                <w:color w:val="000000"/>
                <w:sz w:val="20"/>
                <w:lang w:eastAsia="ru-RU"/>
              </w:rPr>
              <w:t>сети</w:t>
            </w:r>
          </w:p>
        </w:tc>
        <w:tc>
          <w:tcPr>
            <w:tcW w:w="0" w:type="auto"/>
            <w:tcBorders>
              <w:top w:val="nil"/>
              <w:left w:val="nil"/>
              <w:bottom w:val="single" w:sz="4" w:space="0" w:color="auto"/>
              <w:right w:val="single" w:sz="4" w:space="0" w:color="auto"/>
            </w:tcBorders>
            <w:shd w:val="clear" w:color="auto" w:fill="auto"/>
            <w:vAlign w:val="center"/>
            <w:hideMark/>
          </w:tcPr>
          <w:p w14:paraId="5AD5ABD7" w14:textId="77777777" w:rsidR="00BF15B4" w:rsidRPr="00BF15B4" w:rsidRDefault="00BF15B4" w:rsidP="00BF15B4">
            <w:pPr>
              <w:ind w:right="0"/>
              <w:rPr>
                <w:color w:val="000000"/>
                <w:sz w:val="20"/>
                <w:lang w:eastAsia="ru-RU"/>
              </w:rPr>
            </w:pPr>
            <w:r w:rsidRPr="00BF15B4">
              <w:rPr>
                <w:color w:val="000000"/>
                <w:sz w:val="20"/>
                <w:lang w:eastAsia="ru-RU"/>
              </w:rPr>
              <w:t>собственность</w:t>
            </w:r>
          </w:p>
        </w:tc>
        <w:tc>
          <w:tcPr>
            <w:tcW w:w="0" w:type="auto"/>
            <w:tcBorders>
              <w:top w:val="nil"/>
              <w:left w:val="nil"/>
              <w:bottom w:val="single" w:sz="4" w:space="0" w:color="auto"/>
              <w:right w:val="single" w:sz="4" w:space="0" w:color="auto"/>
            </w:tcBorders>
            <w:shd w:val="clear" w:color="auto" w:fill="auto"/>
            <w:vAlign w:val="center"/>
            <w:hideMark/>
          </w:tcPr>
          <w:p w14:paraId="522E2AA6" w14:textId="77777777" w:rsidR="00BF15B4" w:rsidRPr="00BF15B4" w:rsidRDefault="00BF15B4" w:rsidP="00BF15B4">
            <w:pPr>
              <w:ind w:right="0"/>
              <w:rPr>
                <w:color w:val="000000"/>
                <w:sz w:val="20"/>
                <w:lang w:eastAsia="ru-RU"/>
              </w:rPr>
            </w:pPr>
            <w:r w:rsidRPr="00BF15B4">
              <w:rPr>
                <w:color w:val="000000"/>
                <w:sz w:val="20"/>
                <w:lang w:eastAsia="ru-RU"/>
              </w:rPr>
              <w:t>335,21</w:t>
            </w:r>
          </w:p>
        </w:tc>
        <w:tc>
          <w:tcPr>
            <w:tcW w:w="0" w:type="auto"/>
            <w:tcBorders>
              <w:top w:val="nil"/>
              <w:left w:val="nil"/>
              <w:bottom w:val="single" w:sz="4" w:space="0" w:color="auto"/>
              <w:right w:val="single" w:sz="4" w:space="0" w:color="auto"/>
            </w:tcBorders>
            <w:shd w:val="clear" w:color="auto" w:fill="auto"/>
            <w:vAlign w:val="center"/>
            <w:hideMark/>
          </w:tcPr>
          <w:p w14:paraId="50271073" w14:textId="77777777" w:rsidR="00BF15B4" w:rsidRPr="00BF15B4" w:rsidRDefault="00BF15B4" w:rsidP="00BF15B4">
            <w:pPr>
              <w:ind w:right="0"/>
              <w:rPr>
                <w:color w:val="000000"/>
                <w:sz w:val="20"/>
                <w:lang w:eastAsia="ru-RU"/>
              </w:rPr>
            </w:pPr>
            <w:r w:rsidRPr="00BF15B4">
              <w:rPr>
                <w:color w:val="000000"/>
                <w:sz w:val="20"/>
                <w:lang w:eastAsia="ru-RU"/>
              </w:rPr>
              <w:t>нет</w:t>
            </w: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05AEE612"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21BCEF4C"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6834F745" w14:textId="77777777" w:rsidR="00BF15B4" w:rsidRPr="00BF15B4" w:rsidRDefault="00BF15B4" w:rsidP="00BF15B4">
            <w:pPr>
              <w:ind w:right="0"/>
              <w:jc w:val="left"/>
              <w:rPr>
                <w:color w:val="000000"/>
                <w:sz w:val="20"/>
                <w:lang w:eastAsia="ru-RU"/>
              </w:rPr>
            </w:pPr>
          </w:p>
        </w:tc>
      </w:tr>
      <w:tr w:rsidR="00BF15B4" w:rsidRPr="00BF15B4" w14:paraId="36DD36D0" w14:textId="77777777" w:rsidTr="00BF15B4">
        <w:trPr>
          <w:trHeight w:val="20"/>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1D0562E8"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72B021B7" w14:textId="77777777" w:rsidR="00BF15B4" w:rsidRPr="00BF15B4" w:rsidRDefault="00BF15B4" w:rsidP="00BF15B4">
            <w:pPr>
              <w:ind w:right="0"/>
              <w:jc w:val="left"/>
              <w:rPr>
                <w:color w:val="000000"/>
                <w:sz w:val="20"/>
                <w:lang w:eastAsia="ru-RU"/>
              </w:rPr>
            </w:pPr>
          </w:p>
        </w:tc>
        <w:tc>
          <w:tcPr>
            <w:tcW w:w="0" w:type="auto"/>
            <w:tcBorders>
              <w:top w:val="nil"/>
              <w:left w:val="nil"/>
              <w:bottom w:val="single" w:sz="4" w:space="0" w:color="auto"/>
              <w:right w:val="single" w:sz="4" w:space="0" w:color="auto"/>
            </w:tcBorders>
            <w:shd w:val="clear" w:color="auto" w:fill="auto"/>
            <w:vAlign w:val="center"/>
            <w:hideMark/>
          </w:tcPr>
          <w:p w14:paraId="6A0A559A" w14:textId="77777777" w:rsidR="00BF15B4" w:rsidRPr="00BF15B4" w:rsidRDefault="00BF15B4" w:rsidP="00BF15B4">
            <w:pPr>
              <w:ind w:right="0"/>
              <w:rPr>
                <w:color w:val="000000"/>
                <w:sz w:val="20"/>
                <w:lang w:eastAsia="ru-RU"/>
              </w:rPr>
            </w:pPr>
            <w:r w:rsidRPr="00BF15B4">
              <w:rPr>
                <w:color w:val="000000"/>
                <w:sz w:val="20"/>
                <w:lang w:eastAsia="ru-RU"/>
              </w:rPr>
              <w:t>43) 60</w:t>
            </w:r>
          </w:p>
        </w:tc>
        <w:tc>
          <w:tcPr>
            <w:tcW w:w="0" w:type="auto"/>
            <w:tcBorders>
              <w:top w:val="nil"/>
              <w:left w:val="nil"/>
              <w:bottom w:val="single" w:sz="4" w:space="0" w:color="auto"/>
              <w:right w:val="single" w:sz="4" w:space="0" w:color="auto"/>
            </w:tcBorders>
            <w:shd w:val="clear" w:color="auto" w:fill="auto"/>
            <w:vAlign w:val="center"/>
            <w:hideMark/>
          </w:tcPr>
          <w:p w14:paraId="2982D2FB" w14:textId="77777777" w:rsidR="00BF15B4" w:rsidRPr="00BF15B4" w:rsidRDefault="00BF15B4" w:rsidP="00BF15B4">
            <w:pPr>
              <w:ind w:right="0"/>
              <w:rPr>
                <w:color w:val="000000"/>
                <w:sz w:val="20"/>
                <w:lang w:eastAsia="ru-RU"/>
              </w:rPr>
            </w:pPr>
            <w:r w:rsidRPr="00BF15B4">
              <w:rPr>
                <w:color w:val="000000"/>
                <w:sz w:val="20"/>
                <w:lang w:eastAsia="ru-RU"/>
              </w:rPr>
              <w:t>ООО «СГЭС»</w:t>
            </w:r>
          </w:p>
        </w:tc>
        <w:tc>
          <w:tcPr>
            <w:tcW w:w="0" w:type="auto"/>
            <w:tcBorders>
              <w:top w:val="nil"/>
              <w:left w:val="nil"/>
              <w:bottom w:val="single" w:sz="4" w:space="0" w:color="auto"/>
              <w:right w:val="single" w:sz="4" w:space="0" w:color="auto"/>
            </w:tcBorders>
            <w:shd w:val="clear" w:color="auto" w:fill="auto"/>
            <w:vAlign w:val="center"/>
            <w:hideMark/>
          </w:tcPr>
          <w:p w14:paraId="1AE4BF74" w14:textId="77777777" w:rsidR="00BF15B4" w:rsidRPr="00BF15B4" w:rsidRDefault="00BF15B4" w:rsidP="00BF15B4">
            <w:pPr>
              <w:ind w:right="0"/>
              <w:rPr>
                <w:color w:val="000000"/>
                <w:sz w:val="20"/>
                <w:lang w:eastAsia="ru-RU"/>
              </w:rPr>
            </w:pPr>
            <w:r w:rsidRPr="00BF15B4">
              <w:rPr>
                <w:color w:val="000000"/>
                <w:sz w:val="20"/>
                <w:lang w:eastAsia="ru-RU"/>
              </w:rPr>
              <w:t>7847477</w:t>
            </w:r>
          </w:p>
        </w:tc>
        <w:tc>
          <w:tcPr>
            <w:tcW w:w="0" w:type="auto"/>
            <w:tcBorders>
              <w:top w:val="nil"/>
              <w:left w:val="nil"/>
              <w:bottom w:val="single" w:sz="4" w:space="0" w:color="auto"/>
              <w:right w:val="single" w:sz="4" w:space="0" w:color="auto"/>
            </w:tcBorders>
            <w:shd w:val="clear" w:color="auto" w:fill="auto"/>
            <w:vAlign w:val="center"/>
            <w:hideMark/>
          </w:tcPr>
          <w:p w14:paraId="54917791"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tcBorders>
              <w:top w:val="nil"/>
              <w:left w:val="nil"/>
              <w:bottom w:val="single" w:sz="4" w:space="0" w:color="auto"/>
              <w:right w:val="single" w:sz="4" w:space="0" w:color="auto"/>
            </w:tcBorders>
            <w:shd w:val="clear" w:color="auto" w:fill="auto"/>
            <w:vAlign w:val="center"/>
            <w:hideMark/>
          </w:tcPr>
          <w:p w14:paraId="6BA4D8E1" w14:textId="77777777" w:rsidR="00BF15B4" w:rsidRPr="00BF15B4" w:rsidRDefault="00BF15B4" w:rsidP="00BF15B4">
            <w:pPr>
              <w:ind w:right="0"/>
              <w:rPr>
                <w:color w:val="000000"/>
                <w:sz w:val="20"/>
                <w:lang w:eastAsia="ru-RU"/>
              </w:rPr>
            </w:pPr>
            <w:r w:rsidRPr="00BF15B4">
              <w:rPr>
                <w:color w:val="000000"/>
                <w:sz w:val="20"/>
                <w:lang w:eastAsia="ru-RU"/>
              </w:rPr>
              <w:t>собственность</w:t>
            </w:r>
          </w:p>
        </w:tc>
        <w:tc>
          <w:tcPr>
            <w:tcW w:w="0" w:type="auto"/>
            <w:tcBorders>
              <w:top w:val="nil"/>
              <w:left w:val="nil"/>
              <w:bottom w:val="single" w:sz="4" w:space="0" w:color="auto"/>
              <w:right w:val="single" w:sz="4" w:space="0" w:color="auto"/>
            </w:tcBorders>
            <w:shd w:val="clear" w:color="auto" w:fill="auto"/>
            <w:vAlign w:val="center"/>
            <w:hideMark/>
          </w:tcPr>
          <w:p w14:paraId="2E211C76" w14:textId="77777777" w:rsidR="00BF15B4" w:rsidRPr="00BF15B4" w:rsidRDefault="00BF15B4" w:rsidP="00BF15B4">
            <w:pPr>
              <w:ind w:right="0"/>
              <w:rPr>
                <w:color w:val="000000"/>
                <w:sz w:val="20"/>
                <w:lang w:eastAsia="ru-RU"/>
              </w:rPr>
            </w:pPr>
            <w:r w:rsidRPr="00BF15B4">
              <w:rPr>
                <w:color w:val="000000"/>
                <w:sz w:val="20"/>
                <w:lang w:eastAsia="ru-RU"/>
              </w:rPr>
              <w:t>1292,48</w:t>
            </w:r>
          </w:p>
        </w:tc>
        <w:tc>
          <w:tcPr>
            <w:tcW w:w="0" w:type="auto"/>
            <w:tcBorders>
              <w:top w:val="nil"/>
              <w:left w:val="nil"/>
              <w:bottom w:val="single" w:sz="4" w:space="0" w:color="auto"/>
              <w:right w:val="single" w:sz="4" w:space="0" w:color="auto"/>
            </w:tcBorders>
            <w:shd w:val="clear" w:color="auto" w:fill="auto"/>
            <w:vAlign w:val="center"/>
            <w:hideMark/>
          </w:tcPr>
          <w:p w14:paraId="474DA3EC" w14:textId="77777777" w:rsidR="00BF15B4" w:rsidRPr="00BF15B4" w:rsidRDefault="00BF15B4" w:rsidP="00BF15B4">
            <w:pPr>
              <w:ind w:right="0"/>
              <w:rPr>
                <w:color w:val="000000"/>
                <w:sz w:val="20"/>
                <w:lang w:eastAsia="ru-RU"/>
              </w:rPr>
            </w:pPr>
            <w:r w:rsidRPr="00BF15B4">
              <w:rPr>
                <w:color w:val="000000"/>
                <w:sz w:val="20"/>
                <w:lang w:eastAsia="ru-RU"/>
              </w:rPr>
              <w:t>нет</w:t>
            </w: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08967266"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0EAF687B"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7A47FDB6" w14:textId="77777777" w:rsidR="00BF15B4" w:rsidRPr="00BF15B4" w:rsidRDefault="00BF15B4" w:rsidP="00BF15B4">
            <w:pPr>
              <w:ind w:right="0"/>
              <w:jc w:val="left"/>
              <w:rPr>
                <w:color w:val="000000"/>
                <w:sz w:val="20"/>
                <w:lang w:eastAsia="ru-RU"/>
              </w:rPr>
            </w:pPr>
          </w:p>
        </w:tc>
      </w:tr>
      <w:tr w:rsidR="00BF15B4" w:rsidRPr="00BF15B4" w14:paraId="41BACDC1" w14:textId="77777777" w:rsidTr="00BF15B4">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8CA19A" w14:textId="77777777" w:rsidR="00BF15B4" w:rsidRPr="00BF15B4" w:rsidRDefault="00BF15B4" w:rsidP="00BF15B4">
            <w:pPr>
              <w:ind w:right="0"/>
              <w:rPr>
                <w:color w:val="000000"/>
                <w:sz w:val="20"/>
                <w:lang w:eastAsia="ru-RU"/>
              </w:rPr>
            </w:pPr>
            <w:r w:rsidRPr="00BF15B4">
              <w:rPr>
                <w:color w:val="000000"/>
                <w:sz w:val="20"/>
                <w:lang w:eastAsia="ru-RU"/>
              </w:rPr>
              <w:lastRenderedPageBreak/>
              <w:t>12</w:t>
            </w:r>
          </w:p>
        </w:tc>
        <w:tc>
          <w:tcPr>
            <w:tcW w:w="0" w:type="auto"/>
            <w:tcBorders>
              <w:top w:val="nil"/>
              <w:left w:val="nil"/>
              <w:bottom w:val="single" w:sz="4" w:space="0" w:color="auto"/>
              <w:right w:val="single" w:sz="4" w:space="0" w:color="auto"/>
            </w:tcBorders>
            <w:shd w:val="clear" w:color="auto" w:fill="auto"/>
            <w:vAlign w:val="center"/>
            <w:hideMark/>
          </w:tcPr>
          <w:p w14:paraId="31207B32" w14:textId="77777777" w:rsidR="00BF15B4" w:rsidRPr="00BF15B4" w:rsidRDefault="00BF15B4" w:rsidP="00BF15B4">
            <w:pPr>
              <w:ind w:right="0"/>
              <w:jc w:val="left"/>
              <w:rPr>
                <w:color w:val="000000"/>
                <w:sz w:val="20"/>
                <w:lang w:eastAsia="ru-RU"/>
              </w:rPr>
            </w:pPr>
            <w:r w:rsidRPr="00BF15B4">
              <w:rPr>
                <w:color w:val="000000"/>
                <w:sz w:val="20"/>
                <w:lang w:eastAsia="ru-RU"/>
              </w:rPr>
              <w:t>13) Котельная №21</w:t>
            </w:r>
          </w:p>
        </w:tc>
        <w:tc>
          <w:tcPr>
            <w:tcW w:w="0" w:type="auto"/>
            <w:tcBorders>
              <w:top w:val="nil"/>
              <w:left w:val="nil"/>
              <w:bottom w:val="single" w:sz="4" w:space="0" w:color="auto"/>
              <w:right w:val="single" w:sz="4" w:space="0" w:color="auto"/>
            </w:tcBorders>
            <w:shd w:val="clear" w:color="auto" w:fill="auto"/>
            <w:vAlign w:val="center"/>
            <w:hideMark/>
          </w:tcPr>
          <w:p w14:paraId="4622F65E" w14:textId="77777777" w:rsidR="00BF15B4" w:rsidRPr="00BF15B4" w:rsidRDefault="00BF15B4" w:rsidP="00BF15B4">
            <w:pPr>
              <w:ind w:right="0"/>
              <w:rPr>
                <w:color w:val="000000"/>
                <w:sz w:val="20"/>
                <w:lang w:eastAsia="ru-RU"/>
              </w:rPr>
            </w:pPr>
            <w:r w:rsidRPr="00BF15B4">
              <w:rPr>
                <w:color w:val="000000"/>
                <w:sz w:val="20"/>
                <w:lang w:eastAsia="ru-RU"/>
              </w:rPr>
              <w:t>4,46</w:t>
            </w:r>
          </w:p>
        </w:tc>
        <w:tc>
          <w:tcPr>
            <w:tcW w:w="0" w:type="auto"/>
            <w:tcBorders>
              <w:top w:val="nil"/>
              <w:left w:val="nil"/>
              <w:bottom w:val="single" w:sz="4" w:space="0" w:color="auto"/>
              <w:right w:val="single" w:sz="4" w:space="0" w:color="auto"/>
            </w:tcBorders>
            <w:shd w:val="clear" w:color="auto" w:fill="auto"/>
            <w:vAlign w:val="center"/>
            <w:hideMark/>
          </w:tcPr>
          <w:p w14:paraId="46525FBF"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tcBorders>
              <w:top w:val="nil"/>
              <w:left w:val="nil"/>
              <w:bottom w:val="single" w:sz="4" w:space="0" w:color="auto"/>
              <w:right w:val="single" w:sz="4" w:space="0" w:color="auto"/>
            </w:tcBorders>
            <w:shd w:val="clear" w:color="auto" w:fill="auto"/>
            <w:vAlign w:val="center"/>
            <w:hideMark/>
          </w:tcPr>
          <w:p w14:paraId="612FF5EE" w14:textId="77777777" w:rsidR="00BF15B4" w:rsidRPr="00BF15B4" w:rsidRDefault="00BF15B4" w:rsidP="00BF15B4">
            <w:pPr>
              <w:ind w:right="0"/>
              <w:rPr>
                <w:color w:val="000000"/>
                <w:sz w:val="20"/>
                <w:lang w:eastAsia="ru-RU"/>
              </w:rPr>
            </w:pPr>
            <w:r w:rsidRPr="00BF15B4">
              <w:rPr>
                <w:color w:val="000000"/>
                <w:sz w:val="20"/>
                <w:lang w:eastAsia="ru-RU"/>
              </w:rPr>
              <w:t>5718198</w:t>
            </w:r>
          </w:p>
        </w:tc>
        <w:tc>
          <w:tcPr>
            <w:tcW w:w="0" w:type="auto"/>
            <w:tcBorders>
              <w:top w:val="nil"/>
              <w:left w:val="nil"/>
              <w:bottom w:val="single" w:sz="4" w:space="0" w:color="auto"/>
              <w:right w:val="single" w:sz="4" w:space="0" w:color="auto"/>
            </w:tcBorders>
            <w:shd w:val="clear" w:color="auto" w:fill="auto"/>
            <w:vAlign w:val="center"/>
            <w:hideMark/>
          </w:tcPr>
          <w:p w14:paraId="07FA999C"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tcBorders>
              <w:top w:val="nil"/>
              <w:left w:val="nil"/>
              <w:bottom w:val="single" w:sz="4" w:space="0" w:color="auto"/>
              <w:right w:val="single" w:sz="4" w:space="0" w:color="auto"/>
            </w:tcBorders>
            <w:shd w:val="clear" w:color="auto" w:fill="auto"/>
            <w:vAlign w:val="center"/>
            <w:hideMark/>
          </w:tcPr>
          <w:p w14:paraId="33E3A999" w14:textId="77777777" w:rsidR="00BF15B4" w:rsidRPr="00BF15B4" w:rsidRDefault="00BF15B4" w:rsidP="00BF15B4">
            <w:pPr>
              <w:ind w:right="0"/>
              <w:rPr>
                <w:color w:val="000000"/>
                <w:sz w:val="20"/>
                <w:lang w:eastAsia="ru-RU"/>
              </w:rPr>
            </w:pPr>
            <w:r w:rsidRPr="00BF15B4">
              <w:rPr>
                <w:color w:val="000000"/>
                <w:sz w:val="20"/>
                <w:lang w:eastAsia="ru-RU"/>
              </w:rPr>
              <w:t>хоз. ведение</w:t>
            </w:r>
          </w:p>
        </w:tc>
        <w:tc>
          <w:tcPr>
            <w:tcW w:w="0" w:type="auto"/>
            <w:tcBorders>
              <w:top w:val="nil"/>
              <w:left w:val="nil"/>
              <w:bottom w:val="single" w:sz="4" w:space="0" w:color="auto"/>
              <w:right w:val="single" w:sz="4" w:space="0" w:color="auto"/>
            </w:tcBorders>
            <w:shd w:val="clear" w:color="auto" w:fill="auto"/>
            <w:vAlign w:val="center"/>
            <w:hideMark/>
          </w:tcPr>
          <w:p w14:paraId="3FEE27B3" w14:textId="77777777" w:rsidR="00BF15B4" w:rsidRPr="00BF15B4" w:rsidRDefault="00BF15B4" w:rsidP="00BF15B4">
            <w:pPr>
              <w:ind w:right="0"/>
              <w:rPr>
                <w:color w:val="000000"/>
                <w:sz w:val="20"/>
                <w:lang w:eastAsia="ru-RU"/>
              </w:rPr>
            </w:pPr>
            <w:r w:rsidRPr="00BF15B4">
              <w:rPr>
                <w:color w:val="000000"/>
                <w:sz w:val="20"/>
                <w:lang w:eastAsia="ru-RU"/>
              </w:rPr>
              <w:t>13,41</w:t>
            </w:r>
          </w:p>
        </w:tc>
        <w:tc>
          <w:tcPr>
            <w:tcW w:w="0" w:type="auto"/>
            <w:tcBorders>
              <w:top w:val="nil"/>
              <w:left w:val="nil"/>
              <w:bottom w:val="single" w:sz="4" w:space="0" w:color="auto"/>
              <w:right w:val="single" w:sz="4" w:space="0" w:color="auto"/>
            </w:tcBorders>
            <w:shd w:val="clear" w:color="auto" w:fill="auto"/>
            <w:vAlign w:val="center"/>
            <w:hideMark/>
          </w:tcPr>
          <w:p w14:paraId="2E75E50E" w14:textId="77777777" w:rsidR="00BF15B4" w:rsidRPr="00BF15B4" w:rsidRDefault="00BF15B4" w:rsidP="00BF15B4">
            <w:pPr>
              <w:ind w:right="0"/>
              <w:rPr>
                <w:color w:val="000000"/>
                <w:sz w:val="20"/>
                <w:lang w:eastAsia="ru-RU"/>
              </w:rPr>
            </w:pPr>
            <w:r w:rsidRPr="00BF15B4">
              <w:rPr>
                <w:color w:val="000000"/>
                <w:sz w:val="20"/>
                <w:lang w:eastAsia="ru-RU"/>
              </w:rPr>
              <w:t>нет</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BE11A8E" w14:textId="77777777" w:rsidR="00BF15B4" w:rsidRPr="00BF15B4" w:rsidRDefault="00BF15B4" w:rsidP="00BF15B4">
            <w:pPr>
              <w:ind w:right="0"/>
              <w:rPr>
                <w:color w:val="000000"/>
                <w:sz w:val="20"/>
                <w:lang w:eastAsia="ru-RU"/>
              </w:rPr>
            </w:pPr>
            <w:r w:rsidRPr="00BF15B4">
              <w:rPr>
                <w:color w:val="000000"/>
                <w:sz w:val="20"/>
                <w:lang w:eastAsia="ru-RU"/>
              </w:rPr>
              <w:t>2</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5C4BCF0" w14:textId="77777777" w:rsidR="00BF15B4" w:rsidRPr="00BF15B4" w:rsidRDefault="00BF15B4" w:rsidP="00BF15B4">
            <w:pPr>
              <w:ind w:right="0"/>
              <w:rPr>
                <w:color w:val="000000"/>
                <w:sz w:val="20"/>
                <w:lang w:eastAsia="ru-RU"/>
              </w:rPr>
            </w:pPr>
            <w:r w:rsidRPr="00BF15B4">
              <w:rPr>
                <w:color w:val="000000"/>
                <w:sz w:val="20"/>
                <w:lang w:eastAsia="ru-RU"/>
              </w:rPr>
              <w:t>2) СГМУП «ГТС»</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79106B2" w14:textId="77777777" w:rsidR="00BF15B4" w:rsidRPr="00BF15B4" w:rsidRDefault="00BF15B4" w:rsidP="00BF15B4">
            <w:pPr>
              <w:ind w:right="0"/>
              <w:jc w:val="left"/>
              <w:rPr>
                <w:color w:val="000000"/>
                <w:sz w:val="20"/>
                <w:lang w:eastAsia="ru-RU"/>
              </w:rPr>
            </w:pPr>
            <w:r w:rsidRPr="00BF15B4">
              <w:rPr>
                <w:color w:val="000000"/>
                <w:sz w:val="20"/>
                <w:lang w:eastAsia="ru-RU"/>
              </w:rPr>
              <w:t>п. 11 Правил (владение в соответствующей зоне деятельности источниками тепловой энергии с наибольшей рабочей тепловой мощностью и тепловыми сетями с наибольшей тепловой емкостью)</w:t>
            </w:r>
          </w:p>
        </w:tc>
      </w:tr>
      <w:tr w:rsidR="00BF15B4" w:rsidRPr="00BF15B4" w14:paraId="5799268B" w14:textId="77777777" w:rsidTr="00BF15B4">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743EF4" w14:textId="77777777" w:rsidR="00BF15B4" w:rsidRPr="00BF15B4" w:rsidRDefault="00BF15B4" w:rsidP="00BF15B4">
            <w:pPr>
              <w:ind w:right="0"/>
              <w:rPr>
                <w:color w:val="000000"/>
                <w:sz w:val="20"/>
                <w:lang w:eastAsia="ru-RU"/>
              </w:rPr>
            </w:pPr>
            <w:r w:rsidRPr="00BF15B4">
              <w:rPr>
                <w:color w:val="000000"/>
                <w:sz w:val="20"/>
                <w:lang w:eastAsia="ru-RU"/>
              </w:rPr>
              <w:t>13</w:t>
            </w:r>
          </w:p>
        </w:tc>
        <w:tc>
          <w:tcPr>
            <w:tcW w:w="0" w:type="auto"/>
            <w:tcBorders>
              <w:top w:val="nil"/>
              <w:left w:val="nil"/>
              <w:bottom w:val="single" w:sz="4" w:space="0" w:color="auto"/>
              <w:right w:val="single" w:sz="4" w:space="0" w:color="auto"/>
            </w:tcBorders>
            <w:shd w:val="clear" w:color="auto" w:fill="auto"/>
            <w:vAlign w:val="center"/>
            <w:hideMark/>
          </w:tcPr>
          <w:p w14:paraId="249FE851" w14:textId="77777777" w:rsidR="00BF15B4" w:rsidRPr="00BF15B4" w:rsidRDefault="00BF15B4" w:rsidP="00BF15B4">
            <w:pPr>
              <w:ind w:right="0"/>
              <w:jc w:val="left"/>
              <w:rPr>
                <w:color w:val="000000"/>
                <w:sz w:val="20"/>
                <w:lang w:eastAsia="ru-RU"/>
              </w:rPr>
            </w:pPr>
            <w:r w:rsidRPr="00BF15B4">
              <w:rPr>
                <w:color w:val="000000"/>
                <w:sz w:val="20"/>
                <w:lang w:eastAsia="ru-RU"/>
              </w:rPr>
              <w:t>14) Котельная №22 "Олимпия"</w:t>
            </w:r>
          </w:p>
        </w:tc>
        <w:tc>
          <w:tcPr>
            <w:tcW w:w="0" w:type="auto"/>
            <w:tcBorders>
              <w:top w:val="nil"/>
              <w:left w:val="nil"/>
              <w:bottom w:val="single" w:sz="4" w:space="0" w:color="auto"/>
              <w:right w:val="single" w:sz="4" w:space="0" w:color="auto"/>
            </w:tcBorders>
            <w:shd w:val="clear" w:color="auto" w:fill="auto"/>
            <w:vAlign w:val="center"/>
            <w:hideMark/>
          </w:tcPr>
          <w:p w14:paraId="25A01E74" w14:textId="77777777" w:rsidR="00BF15B4" w:rsidRPr="00BF15B4" w:rsidRDefault="00BF15B4" w:rsidP="00BF15B4">
            <w:pPr>
              <w:ind w:right="0"/>
              <w:rPr>
                <w:color w:val="000000"/>
                <w:sz w:val="20"/>
                <w:lang w:eastAsia="ru-RU"/>
              </w:rPr>
            </w:pPr>
            <w:r w:rsidRPr="00BF15B4">
              <w:rPr>
                <w:color w:val="000000"/>
                <w:sz w:val="20"/>
                <w:lang w:eastAsia="ru-RU"/>
              </w:rPr>
              <w:t>5,17</w:t>
            </w:r>
          </w:p>
        </w:tc>
        <w:tc>
          <w:tcPr>
            <w:tcW w:w="0" w:type="auto"/>
            <w:tcBorders>
              <w:top w:val="nil"/>
              <w:left w:val="nil"/>
              <w:bottom w:val="single" w:sz="4" w:space="0" w:color="auto"/>
              <w:right w:val="single" w:sz="4" w:space="0" w:color="auto"/>
            </w:tcBorders>
            <w:shd w:val="clear" w:color="auto" w:fill="auto"/>
            <w:vAlign w:val="center"/>
            <w:hideMark/>
          </w:tcPr>
          <w:p w14:paraId="0ABD165F"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tcBorders>
              <w:top w:val="nil"/>
              <w:left w:val="nil"/>
              <w:bottom w:val="single" w:sz="4" w:space="0" w:color="auto"/>
              <w:right w:val="single" w:sz="4" w:space="0" w:color="auto"/>
            </w:tcBorders>
            <w:shd w:val="clear" w:color="auto" w:fill="auto"/>
            <w:vAlign w:val="center"/>
            <w:hideMark/>
          </w:tcPr>
          <w:p w14:paraId="130FDFE7" w14:textId="77777777" w:rsidR="00BF15B4" w:rsidRPr="00BF15B4" w:rsidRDefault="00BF15B4" w:rsidP="00BF15B4">
            <w:pPr>
              <w:ind w:right="0"/>
              <w:rPr>
                <w:color w:val="000000"/>
                <w:sz w:val="20"/>
                <w:lang w:eastAsia="ru-RU"/>
              </w:rPr>
            </w:pPr>
            <w:r w:rsidRPr="00BF15B4">
              <w:rPr>
                <w:color w:val="000000"/>
                <w:sz w:val="20"/>
                <w:lang w:eastAsia="ru-RU"/>
              </w:rPr>
              <w:t>5718198</w:t>
            </w:r>
          </w:p>
        </w:tc>
        <w:tc>
          <w:tcPr>
            <w:tcW w:w="0" w:type="auto"/>
            <w:tcBorders>
              <w:top w:val="nil"/>
              <w:left w:val="nil"/>
              <w:bottom w:val="single" w:sz="4" w:space="0" w:color="auto"/>
              <w:right w:val="single" w:sz="4" w:space="0" w:color="auto"/>
            </w:tcBorders>
            <w:shd w:val="clear" w:color="auto" w:fill="auto"/>
            <w:vAlign w:val="center"/>
            <w:hideMark/>
          </w:tcPr>
          <w:p w14:paraId="630D6CE5"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tcBorders>
              <w:top w:val="nil"/>
              <w:left w:val="nil"/>
              <w:bottom w:val="single" w:sz="4" w:space="0" w:color="auto"/>
              <w:right w:val="single" w:sz="4" w:space="0" w:color="auto"/>
            </w:tcBorders>
            <w:shd w:val="clear" w:color="auto" w:fill="auto"/>
            <w:vAlign w:val="center"/>
            <w:hideMark/>
          </w:tcPr>
          <w:p w14:paraId="15176E14" w14:textId="77777777" w:rsidR="00BF15B4" w:rsidRPr="00BF15B4" w:rsidRDefault="00BF15B4" w:rsidP="00BF15B4">
            <w:pPr>
              <w:ind w:right="0"/>
              <w:rPr>
                <w:color w:val="000000"/>
                <w:sz w:val="20"/>
                <w:lang w:eastAsia="ru-RU"/>
              </w:rPr>
            </w:pPr>
            <w:r w:rsidRPr="00BF15B4">
              <w:rPr>
                <w:color w:val="000000"/>
                <w:sz w:val="20"/>
                <w:lang w:eastAsia="ru-RU"/>
              </w:rPr>
              <w:t>хоз. ведение</w:t>
            </w:r>
          </w:p>
        </w:tc>
        <w:tc>
          <w:tcPr>
            <w:tcW w:w="0" w:type="auto"/>
            <w:tcBorders>
              <w:top w:val="nil"/>
              <w:left w:val="nil"/>
              <w:bottom w:val="single" w:sz="4" w:space="0" w:color="auto"/>
              <w:right w:val="single" w:sz="4" w:space="0" w:color="auto"/>
            </w:tcBorders>
            <w:shd w:val="clear" w:color="auto" w:fill="auto"/>
            <w:vAlign w:val="center"/>
            <w:hideMark/>
          </w:tcPr>
          <w:p w14:paraId="3EE6A36C" w14:textId="77777777" w:rsidR="00BF15B4" w:rsidRPr="00BF15B4" w:rsidRDefault="00BF15B4" w:rsidP="00BF15B4">
            <w:pPr>
              <w:ind w:right="0"/>
              <w:rPr>
                <w:color w:val="000000"/>
                <w:sz w:val="20"/>
                <w:lang w:eastAsia="ru-RU"/>
              </w:rPr>
            </w:pPr>
            <w:r w:rsidRPr="00BF15B4">
              <w:rPr>
                <w:color w:val="000000"/>
                <w:sz w:val="20"/>
                <w:lang w:eastAsia="ru-RU"/>
              </w:rPr>
              <w:t>57,40</w:t>
            </w:r>
          </w:p>
        </w:tc>
        <w:tc>
          <w:tcPr>
            <w:tcW w:w="0" w:type="auto"/>
            <w:tcBorders>
              <w:top w:val="nil"/>
              <w:left w:val="nil"/>
              <w:bottom w:val="single" w:sz="4" w:space="0" w:color="auto"/>
              <w:right w:val="single" w:sz="4" w:space="0" w:color="auto"/>
            </w:tcBorders>
            <w:shd w:val="clear" w:color="auto" w:fill="auto"/>
            <w:vAlign w:val="center"/>
            <w:hideMark/>
          </w:tcPr>
          <w:p w14:paraId="31183BE1" w14:textId="77777777" w:rsidR="00BF15B4" w:rsidRPr="00BF15B4" w:rsidRDefault="00BF15B4" w:rsidP="00BF15B4">
            <w:pPr>
              <w:ind w:right="0"/>
              <w:rPr>
                <w:color w:val="000000"/>
                <w:sz w:val="20"/>
                <w:lang w:eastAsia="ru-RU"/>
              </w:rPr>
            </w:pPr>
            <w:r w:rsidRPr="00BF15B4">
              <w:rPr>
                <w:color w:val="000000"/>
                <w:sz w:val="20"/>
                <w:lang w:eastAsia="ru-RU"/>
              </w:rPr>
              <w:t>нет</w:t>
            </w: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09BDF1D2"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56F2B8EA"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38ACC89E" w14:textId="77777777" w:rsidR="00BF15B4" w:rsidRPr="00BF15B4" w:rsidRDefault="00BF15B4" w:rsidP="00BF15B4">
            <w:pPr>
              <w:ind w:right="0"/>
              <w:jc w:val="left"/>
              <w:rPr>
                <w:color w:val="000000"/>
                <w:sz w:val="20"/>
                <w:lang w:eastAsia="ru-RU"/>
              </w:rPr>
            </w:pPr>
          </w:p>
        </w:tc>
      </w:tr>
      <w:tr w:rsidR="00BF15B4" w:rsidRPr="00BF15B4" w14:paraId="57FC326A" w14:textId="77777777" w:rsidTr="00BF15B4">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6897D6" w14:textId="77777777" w:rsidR="00BF15B4" w:rsidRPr="00BF15B4" w:rsidRDefault="00BF15B4" w:rsidP="00BF15B4">
            <w:pPr>
              <w:ind w:right="0"/>
              <w:rPr>
                <w:color w:val="000000"/>
                <w:sz w:val="20"/>
                <w:lang w:eastAsia="ru-RU"/>
              </w:rPr>
            </w:pPr>
            <w:r w:rsidRPr="00BF15B4">
              <w:rPr>
                <w:color w:val="000000"/>
                <w:sz w:val="20"/>
                <w:lang w:eastAsia="ru-RU"/>
              </w:rPr>
              <w:t>14</w:t>
            </w:r>
          </w:p>
        </w:tc>
        <w:tc>
          <w:tcPr>
            <w:tcW w:w="0" w:type="auto"/>
            <w:tcBorders>
              <w:top w:val="nil"/>
              <w:left w:val="nil"/>
              <w:bottom w:val="single" w:sz="4" w:space="0" w:color="auto"/>
              <w:right w:val="single" w:sz="4" w:space="0" w:color="auto"/>
            </w:tcBorders>
            <w:shd w:val="clear" w:color="auto" w:fill="auto"/>
            <w:vAlign w:val="center"/>
            <w:hideMark/>
          </w:tcPr>
          <w:p w14:paraId="2C95B174" w14:textId="77777777" w:rsidR="00BF15B4" w:rsidRPr="00BF15B4" w:rsidRDefault="00BF15B4" w:rsidP="00BF15B4">
            <w:pPr>
              <w:ind w:right="0"/>
              <w:jc w:val="left"/>
              <w:rPr>
                <w:color w:val="000000"/>
                <w:sz w:val="20"/>
                <w:lang w:eastAsia="ru-RU"/>
              </w:rPr>
            </w:pPr>
            <w:r w:rsidRPr="00BF15B4">
              <w:rPr>
                <w:color w:val="000000"/>
                <w:sz w:val="20"/>
                <w:lang w:eastAsia="ru-RU"/>
              </w:rPr>
              <w:t>15) Котельная №23 "Ледовый Дворец"</w:t>
            </w:r>
          </w:p>
        </w:tc>
        <w:tc>
          <w:tcPr>
            <w:tcW w:w="0" w:type="auto"/>
            <w:tcBorders>
              <w:top w:val="nil"/>
              <w:left w:val="nil"/>
              <w:bottom w:val="single" w:sz="4" w:space="0" w:color="auto"/>
              <w:right w:val="single" w:sz="4" w:space="0" w:color="auto"/>
            </w:tcBorders>
            <w:shd w:val="clear" w:color="auto" w:fill="auto"/>
            <w:vAlign w:val="center"/>
            <w:hideMark/>
          </w:tcPr>
          <w:p w14:paraId="05C57846" w14:textId="77777777" w:rsidR="00BF15B4" w:rsidRPr="00BF15B4" w:rsidRDefault="00BF15B4" w:rsidP="00BF15B4">
            <w:pPr>
              <w:ind w:right="0"/>
              <w:rPr>
                <w:color w:val="000000"/>
                <w:sz w:val="20"/>
                <w:lang w:eastAsia="ru-RU"/>
              </w:rPr>
            </w:pPr>
            <w:r w:rsidRPr="00BF15B4">
              <w:rPr>
                <w:color w:val="000000"/>
                <w:sz w:val="20"/>
                <w:lang w:eastAsia="ru-RU"/>
              </w:rPr>
              <w:t>4,67</w:t>
            </w:r>
          </w:p>
        </w:tc>
        <w:tc>
          <w:tcPr>
            <w:tcW w:w="0" w:type="auto"/>
            <w:tcBorders>
              <w:top w:val="nil"/>
              <w:left w:val="nil"/>
              <w:bottom w:val="single" w:sz="4" w:space="0" w:color="auto"/>
              <w:right w:val="single" w:sz="4" w:space="0" w:color="auto"/>
            </w:tcBorders>
            <w:shd w:val="clear" w:color="auto" w:fill="auto"/>
            <w:vAlign w:val="center"/>
            <w:hideMark/>
          </w:tcPr>
          <w:p w14:paraId="03A3D3B3"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tcBorders>
              <w:top w:val="nil"/>
              <w:left w:val="nil"/>
              <w:bottom w:val="single" w:sz="4" w:space="0" w:color="auto"/>
              <w:right w:val="single" w:sz="4" w:space="0" w:color="auto"/>
            </w:tcBorders>
            <w:shd w:val="clear" w:color="auto" w:fill="auto"/>
            <w:vAlign w:val="center"/>
            <w:hideMark/>
          </w:tcPr>
          <w:p w14:paraId="3EFD2B55" w14:textId="77777777" w:rsidR="00BF15B4" w:rsidRPr="00BF15B4" w:rsidRDefault="00BF15B4" w:rsidP="00BF15B4">
            <w:pPr>
              <w:ind w:right="0"/>
              <w:rPr>
                <w:color w:val="000000"/>
                <w:sz w:val="20"/>
                <w:lang w:eastAsia="ru-RU"/>
              </w:rPr>
            </w:pPr>
            <w:r w:rsidRPr="00BF15B4">
              <w:rPr>
                <w:color w:val="000000"/>
                <w:sz w:val="20"/>
                <w:lang w:eastAsia="ru-RU"/>
              </w:rPr>
              <w:t>5718198</w:t>
            </w:r>
          </w:p>
        </w:tc>
        <w:tc>
          <w:tcPr>
            <w:tcW w:w="0" w:type="auto"/>
            <w:tcBorders>
              <w:top w:val="nil"/>
              <w:left w:val="nil"/>
              <w:bottom w:val="single" w:sz="4" w:space="0" w:color="auto"/>
              <w:right w:val="single" w:sz="4" w:space="0" w:color="auto"/>
            </w:tcBorders>
            <w:shd w:val="clear" w:color="auto" w:fill="auto"/>
            <w:vAlign w:val="center"/>
            <w:hideMark/>
          </w:tcPr>
          <w:p w14:paraId="1174234A"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tcBorders>
              <w:top w:val="nil"/>
              <w:left w:val="nil"/>
              <w:bottom w:val="single" w:sz="4" w:space="0" w:color="auto"/>
              <w:right w:val="single" w:sz="4" w:space="0" w:color="auto"/>
            </w:tcBorders>
            <w:shd w:val="clear" w:color="auto" w:fill="auto"/>
            <w:vAlign w:val="center"/>
            <w:hideMark/>
          </w:tcPr>
          <w:p w14:paraId="2F7A8555" w14:textId="77777777" w:rsidR="00BF15B4" w:rsidRPr="00BF15B4" w:rsidRDefault="00BF15B4" w:rsidP="00BF15B4">
            <w:pPr>
              <w:ind w:right="0"/>
              <w:rPr>
                <w:color w:val="000000"/>
                <w:sz w:val="20"/>
                <w:lang w:eastAsia="ru-RU"/>
              </w:rPr>
            </w:pPr>
            <w:r w:rsidRPr="00BF15B4">
              <w:rPr>
                <w:color w:val="000000"/>
                <w:sz w:val="20"/>
                <w:lang w:eastAsia="ru-RU"/>
              </w:rPr>
              <w:t>хоз. ведение</w:t>
            </w:r>
          </w:p>
        </w:tc>
        <w:tc>
          <w:tcPr>
            <w:tcW w:w="0" w:type="auto"/>
            <w:tcBorders>
              <w:top w:val="nil"/>
              <w:left w:val="nil"/>
              <w:bottom w:val="single" w:sz="4" w:space="0" w:color="auto"/>
              <w:right w:val="single" w:sz="4" w:space="0" w:color="auto"/>
            </w:tcBorders>
            <w:shd w:val="clear" w:color="auto" w:fill="auto"/>
            <w:vAlign w:val="center"/>
            <w:hideMark/>
          </w:tcPr>
          <w:p w14:paraId="0A59D13E" w14:textId="77777777" w:rsidR="00BF15B4" w:rsidRPr="00BF15B4" w:rsidRDefault="00BF15B4" w:rsidP="00BF15B4">
            <w:pPr>
              <w:ind w:right="0"/>
              <w:rPr>
                <w:color w:val="000000"/>
                <w:sz w:val="20"/>
                <w:lang w:eastAsia="ru-RU"/>
              </w:rPr>
            </w:pPr>
            <w:r w:rsidRPr="00BF15B4">
              <w:rPr>
                <w:color w:val="000000"/>
                <w:sz w:val="20"/>
                <w:lang w:eastAsia="ru-RU"/>
              </w:rPr>
              <w:t>26,10</w:t>
            </w:r>
          </w:p>
        </w:tc>
        <w:tc>
          <w:tcPr>
            <w:tcW w:w="0" w:type="auto"/>
            <w:tcBorders>
              <w:top w:val="nil"/>
              <w:left w:val="nil"/>
              <w:bottom w:val="single" w:sz="4" w:space="0" w:color="auto"/>
              <w:right w:val="single" w:sz="4" w:space="0" w:color="auto"/>
            </w:tcBorders>
            <w:shd w:val="clear" w:color="auto" w:fill="auto"/>
            <w:vAlign w:val="center"/>
            <w:hideMark/>
          </w:tcPr>
          <w:p w14:paraId="32BCF651" w14:textId="77777777" w:rsidR="00BF15B4" w:rsidRPr="00BF15B4" w:rsidRDefault="00BF15B4" w:rsidP="00BF15B4">
            <w:pPr>
              <w:ind w:right="0"/>
              <w:rPr>
                <w:color w:val="000000"/>
                <w:sz w:val="20"/>
                <w:lang w:eastAsia="ru-RU"/>
              </w:rPr>
            </w:pPr>
            <w:r w:rsidRPr="00BF15B4">
              <w:rPr>
                <w:color w:val="000000"/>
                <w:sz w:val="20"/>
                <w:lang w:eastAsia="ru-RU"/>
              </w:rPr>
              <w:t>нет</w:t>
            </w: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16423D26"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0630855E"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0E792139" w14:textId="77777777" w:rsidR="00BF15B4" w:rsidRPr="00BF15B4" w:rsidRDefault="00BF15B4" w:rsidP="00BF15B4">
            <w:pPr>
              <w:ind w:right="0"/>
              <w:jc w:val="left"/>
              <w:rPr>
                <w:color w:val="000000"/>
                <w:sz w:val="20"/>
                <w:lang w:eastAsia="ru-RU"/>
              </w:rPr>
            </w:pPr>
          </w:p>
        </w:tc>
      </w:tr>
      <w:tr w:rsidR="00BF15B4" w:rsidRPr="00BF15B4" w14:paraId="20204D89" w14:textId="77777777" w:rsidTr="00BF15B4">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126FAE2" w14:textId="77777777" w:rsidR="00BF15B4" w:rsidRPr="00BF15B4" w:rsidRDefault="00BF15B4" w:rsidP="00BF15B4">
            <w:pPr>
              <w:ind w:right="0"/>
              <w:rPr>
                <w:color w:val="000000"/>
                <w:sz w:val="20"/>
                <w:lang w:eastAsia="ru-RU"/>
              </w:rPr>
            </w:pPr>
            <w:r w:rsidRPr="00BF15B4">
              <w:rPr>
                <w:color w:val="000000"/>
                <w:sz w:val="20"/>
                <w:lang w:eastAsia="ru-RU"/>
              </w:rPr>
              <w:t>15</w:t>
            </w:r>
          </w:p>
        </w:tc>
        <w:tc>
          <w:tcPr>
            <w:tcW w:w="0" w:type="auto"/>
            <w:tcBorders>
              <w:top w:val="nil"/>
              <w:left w:val="nil"/>
              <w:bottom w:val="single" w:sz="4" w:space="0" w:color="auto"/>
              <w:right w:val="single" w:sz="4" w:space="0" w:color="auto"/>
            </w:tcBorders>
            <w:shd w:val="clear" w:color="auto" w:fill="auto"/>
            <w:vAlign w:val="center"/>
            <w:hideMark/>
          </w:tcPr>
          <w:p w14:paraId="4F735291" w14:textId="77777777" w:rsidR="00BF15B4" w:rsidRPr="00BF15B4" w:rsidRDefault="00BF15B4" w:rsidP="00BF15B4">
            <w:pPr>
              <w:ind w:right="0"/>
              <w:jc w:val="left"/>
              <w:rPr>
                <w:color w:val="000000"/>
                <w:sz w:val="20"/>
                <w:lang w:eastAsia="ru-RU"/>
              </w:rPr>
            </w:pPr>
            <w:r w:rsidRPr="00BF15B4">
              <w:rPr>
                <w:color w:val="000000"/>
                <w:sz w:val="20"/>
                <w:lang w:eastAsia="ru-RU"/>
              </w:rPr>
              <w:t>16) Котельная №24 "Нефтяник"</w:t>
            </w:r>
          </w:p>
        </w:tc>
        <w:tc>
          <w:tcPr>
            <w:tcW w:w="0" w:type="auto"/>
            <w:tcBorders>
              <w:top w:val="nil"/>
              <w:left w:val="nil"/>
              <w:bottom w:val="single" w:sz="4" w:space="0" w:color="auto"/>
              <w:right w:val="single" w:sz="4" w:space="0" w:color="auto"/>
            </w:tcBorders>
            <w:shd w:val="clear" w:color="auto" w:fill="auto"/>
            <w:vAlign w:val="center"/>
            <w:hideMark/>
          </w:tcPr>
          <w:p w14:paraId="163373CC" w14:textId="77777777" w:rsidR="00BF15B4" w:rsidRPr="00BF15B4" w:rsidRDefault="00BF15B4" w:rsidP="00BF15B4">
            <w:pPr>
              <w:ind w:right="0"/>
              <w:rPr>
                <w:color w:val="000000"/>
                <w:sz w:val="20"/>
                <w:lang w:eastAsia="ru-RU"/>
              </w:rPr>
            </w:pPr>
            <w:r w:rsidRPr="00BF15B4">
              <w:rPr>
                <w:color w:val="000000"/>
                <w:sz w:val="20"/>
                <w:lang w:eastAsia="ru-RU"/>
              </w:rPr>
              <w:t>4,95</w:t>
            </w:r>
          </w:p>
        </w:tc>
        <w:tc>
          <w:tcPr>
            <w:tcW w:w="0" w:type="auto"/>
            <w:tcBorders>
              <w:top w:val="nil"/>
              <w:left w:val="nil"/>
              <w:bottom w:val="single" w:sz="4" w:space="0" w:color="auto"/>
              <w:right w:val="single" w:sz="4" w:space="0" w:color="auto"/>
            </w:tcBorders>
            <w:shd w:val="clear" w:color="auto" w:fill="auto"/>
            <w:vAlign w:val="center"/>
            <w:hideMark/>
          </w:tcPr>
          <w:p w14:paraId="4EEE265C"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tcBorders>
              <w:top w:val="nil"/>
              <w:left w:val="nil"/>
              <w:bottom w:val="single" w:sz="4" w:space="0" w:color="auto"/>
              <w:right w:val="single" w:sz="4" w:space="0" w:color="auto"/>
            </w:tcBorders>
            <w:shd w:val="clear" w:color="auto" w:fill="auto"/>
            <w:vAlign w:val="center"/>
            <w:hideMark/>
          </w:tcPr>
          <w:p w14:paraId="21427BAE" w14:textId="77777777" w:rsidR="00BF15B4" w:rsidRPr="00BF15B4" w:rsidRDefault="00BF15B4" w:rsidP="00BF15B4">
            <w:pPr>
              <w:ind w:right="0"/>
              <w:rPr>
                <w:color w:val="000000"/>
                <w:sz w:val="20"/>
                <w:lang w:eastAsia="ru-RU"/>
              </w:rPr>
            </w:pPr>
            <w:r w:rsidRPr="00BF15B4">
              <w:rPr>
                <w:color w:val="000000"/>
                <w:sz w:val="20"/>
                <w:lang w:eastAsia="ru-RU"/>
              </w:rPr>
              <w:t>5718198</w:t>
            </w:r>
          </w:p>
        </w:tc>
        <w:tc>
          <w:tcPr>
            <w:tcW w:w="0" w:type="auto"/>
            <w:tcBorders>
              <w:top w:val="nil"/>
              <w:left w:val="nil"/>
              <w:bottom w:val="single" w:sz="4" w:space="0" w:color="auto"/>
              <w:right w:val="single" w:sz="4" w:space="0" w:color="auto"/>
            </w:tcBorders>
            <w:shd w:val="clear" w:color="auto" w:fill="auto"/>
            <w:vAlign w:val="center"/>
            <w:hideMark/>
          </w:tcPr>
          <w:p w14:paraId="0E8F770A"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tcBorders>
              <w:top w:val="nil"/>
              <w:left w:val="nil"/>
              <w:bottom w:val="single" w:sz="4" w:space="0" w:color="auto"/>
              <w:right w:val="single" w:sz="4" w:space="0" w:color="auto"/>
            </w:tcBorders>
            <w:shd w:val="clear" w:color="auto" w:fill="auto"/>
            <w:vAlign w:val="center"/>
            <w:hideMark/>
          </w:tcPr>
          <w:p w14:paraId="30D67048" w14:textId="77777777" w:rsidR="00BF15B4" w:rsidRPr="00BF15B4" w:rsidRDefault="00BF15B4" w:rsidP="00BF15B4">
            <w:pPr>
              <w:ind w:right="0"/>
              <w:rPr>
                <w:color w:val="000000"/>
                <w:sz w:val="20"/>
                <w:lang w:eastAsia="ru-RU"/>
              </w:rPr>
            </w:pPr>
            <w:r w:rsidRPr="00BF15B4">
              <w:rPr>
                <w:color w:val="000000"/>
                <w:sz w:val="20"/>
                <w:lang w:eastAsia="ru-RU"/>
              </w:rPr>
              <w:t>хоз. ведение</w:t>
            </w:r>
          </w:p>
        </w:tc>
        <w:tc>
          <w:tcPr>
            <w:tcW w:w="0" w:type="auto"/>
            <w:tcBorders>
              <w:top w:val="nil"/>
              <w:left w:val="nil"/>
              <w:bottom w:val="single" w:sz="4" w:space="0" w:color="auto"/>
              <w:right w:val="single" w:sz="4" w:space="0" w:color="auto"/>
            </w:tcBorders>
            <w:shd w:val="clear" w:color="auto" w:fill="auto"/>
            <w:vAlign w:val="center"/>
            <w:hideMark/>
          </w:tcPr>
          <w:p w14:paraId="2D9E5618" w14:textId="77777777" w:rsidR="00BF15B4" w:rsidRPr="00BF15B4" w:rsidRDefault="00BF15B4" w:rsidP="00BF15B4">
            <w:pPr>
              <w:ind w:right="0"/>
              <w:rPr>
                <w:color w:val="000000"/>
                <w:sz w:val="20"/>
                <w:lang w:eastAsia="ru-RU"/>
              </w:rPr>
            </w:pPr>
            <w:r w:rsidRPr="00BF15B4">
              <w:rPr>
                <w:color w:val="000000"/>
                <w:sz w:val="20"/>
                <w:lang w:eastAsia="ru-RU"/>
              </w:rPr>
              <w:t>5,50</w:t>
            </w:r>
          </w:p>
        </w:tc>
        <w:tc>
          <w:tcPr>
            <w:tcW w:w="0" w:type="auto"/>
            <w:tcBorders>
              <w:top w:val="nil"/>
              <w:left w:val="nil"/>
              <w:bottom w:val="single" w:sz="4" w:space="0" w:color="auto"/>
              <w:right w:val="single" w:sz="4" w:space="0" w:color="auto"/>
            </w:tcBorders>
            <w:shd w:val="clear" w:color="auto" w:fill="auto"/>
            <w:vAlign w:val="center"/>
            <w:hideMark/>
          </w:tcPr>
          <w:p w14:paraId="2E59ABB0" w14:textId="77777777" w:rsidR="00BF15B4" w:rsidRPr="00BF15B4" w:rsidRDefault="00BF15B4" w:rsidP="00BF15B4">
            <w:pPr>
              <w:ind w:right="0"/>
              <w:rPr>
                <w:color w:val="000000"/>
                <w:sz w:val="20"/>
                <w:lang w:eastAsia="ru-RU"/>
              </w:rPr>
            </w:pPr>
            <w:r w:rsidRPr="00BF15B4">
              <w:rPr>
                <w:color w:val="000000"/>
                <w:sz w:val="20"/>
                <w:lang w:eastAsia="ru-RU"/>
              </w:rPr>
              <w:t>нет</w:t>
            </w: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411C5807"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7769DD41"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335A0937" w14:textId="77777777" w:rsidR="00BF15B4" w:rsidRPr="00BF15B4" w:rsidRDefault="00BF15B4" w:rsidP="00BF15B4">
            <w:pPr>
              <w:ind w:right="0"/>
              <w:jc w:val="left"/>
              <w:rPr>
                <w:color w:val="000000"/>
                <w:sz w:val="20"/>
                <w:lang w:eastAsia="ru-RU"/>
              </w:rPr>
            </w:pPr>
          </w:p>
        </w:tc>
      </w:tr>
      <w:tr w:rsidR="00BF15B4" w:rsidRPr="00BF15B4" w14:paraId="553E7F34" w14:textId="77777777" w:rsidTr="00BF15B4">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4B5059" w14:textId="77777777" w:rsidR="00BF15B4" w:rsidRPr="00BF15B4" w:rsidRDefault="00BF15B4" w:rsidP="00BF15B4">
            <w:pPr>
              <w:ind w:right="0"/>
              <w:rPr>
                <w:color w:val="000000"/>
                <w:sz w:val="20"/>
                <w:lang w:eastAsia="ru-RU"/>
              </w:rPr>
            </w:pPr>
            <w:r w:rsidRPr="00BF15B4">
              <w:rPr>
                <w:color w:val="000000"/>
                <w:sz w:val="20"/>
                <w:lang w:eastAsia="ru-RU"/>
              </w:rPr>
              <w:t>16</w:t>
            </w:r>
          </w:p>
        </w:tc>
        <w:tc>
          <w:tcPr>
            <w:tcW w:w="0" w:type="auto"/>
            <w:tcBorders>
              <w:top w:val="nil"/>
              <w:left w:val="nil"/>
              <w:bottom w:val="single" w:sz="4" w:space="0" w:color="auto"/>
              <w:right w:val="single" w:sz="4" w:space="0" w:color="auto"/>
            </w:tcBorders>
            <w:shd w:val="clear" w:color="auto" w:fill="auto"/>
            <w:vAlign w:val="center"/>
            <w:hideMark/>
          </w:tcPr>
          <w:p w14:paraId="6E56160F" w14:textId="77777777" w:rsidR="00BF15B4" w:rsidRPr="00BF15B4" w:rsidRDefault="00BF15B4" w:rsidP="00BF15B4">
            <w:pPr>
              <w:ind w:right="0"/>
              <w:jc w:val="left"/>
              <w:rPr>
                <w:color w:val="000000"/>
                <w:sz w:val="20"/>
                <w:lang w:eastAsia="ru-RU"/>
              </w:rPr>
            </w:pPr>
            <w:r w:rsidRPr="00BF15B4">
              <w:rPr>
                <w:color w:val="000000"/>
                <w:sz w:val="20"/>
                <w:lang w:eastAsia="ru-RU"/>
              </w:rPr>
              <w:t>17) Котельная №25 п. Лесной</w:t>
            </w:r>
          </w:p>
        </w:tc>
        <w:tc>
          <w:tcPr>
            <w:tcW w:w="0" w:type="auto"/>
            <w:tcBorders>
              <w:top w:val="nil"/>
              <w:left w:val="nil"/>
              <w:bottom w:val="single" w:sz="4" w:space="0" w:color="auto"/>
              <w:right w:val="single" w:sz="4" w:space="0" w:color="auto"/>
            </w:tcBorders>
            <w:shd w:val="clear" w:color="auto" w:fill="auto"/>
            <w:vAlign w:val="center"/>
            <w:hideMark/>
          </w:tcPr>
          <w:p w14:paraId="77993256" w14:textId="77777777" w:rsidR="00BF15B4" w:rsidRPr="00BF15B4" w:rsidRDefault="00BF15B4" w:rsidP="00BF15B4">
            <w:pPr>
              <w:ind w:right="0"/>
              <w:rPr>
                <w:color w:val="000000"/>
                <w:sz w:val="20"/>
                <w:lang w:eastAsia="ru-RU"/>
              </w:rPr>
            </w:pPr>
            <w:r w:rsidRPr="00BF15B4">
              <w:rPr>
                <w:color w:val="000000"/>
                <w:sz w:val="20"/>
                <w:lang w:eastAsia="ru-RU"/>
              </w:rPr>
              <w:t>0,84</w:t>
            </w:r>
          </w:p>
        </w:tc>
        <w:tc>
          <w:tcPr>
            <w:tcW w:w="0" w:type="auto"/>
            <w:tcBorders>
              <w:top w:val="nil"/>
              <w:left w:val="nil"/>
              <w:bottom w:val="single" w:sz="4" w:space="0" w:color="auto"/>
              <w:right w:val="single" w:sz="4" w:space="0" w:color="auto"/>
            </w:tcBorders>
            <w:shd w:val="clear" w:color="auto" w:fill="auto"/>
            <w:vAlign w:val="center"/>
            <w:hideMark/>
          </w:tcPr>
          <w:p w14:paraId="4B2CF4DE"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tcBorders>
              <w:top w:val="nil"/>
              <w:left w:val="nil"/>
              <w:bottom w:val="single" w:sz="4" w:space="0" w:color="auto"/>
              <w:right w:val="single" w:sz="4" w:space="0" w:color="auto"/>
            </w:tcBorders>
            <w:shd w:val="clear" w:color="auto" w:fill="auto"/>
            <w:vAlign w:val="center"/>
            <w:hideMark/>
          </w:tcPr>
          <w:p w14:paraId="16BACA95" w14:textId="77777777" w:rsidR="00BF15B4" w:rsidRPr="00BF15B4" w:rsidRDefault="00BF15B4" w:rsidP="00BF15B4">
            <w:pPr>
              <w:ind w:right="0"/>
              <w:rPr>
                <w:color w:val="000000"/>
                <w:sz w:val="20"/>
                <w:lang w:eastAsia="ru-RU"/>
              </w:rPr>
            </w:pPr>
            <w:r w:rsidRPr="00BF15B4">
              <w:rPr>
                <w:color w:val="000000"/>
                <w:sz w:val="20"/>
                <w:lang w:eastAsia="ru-RU"/>
              </w:rPr>
              <w:t>5718198</w:t>
            </w:r>
          </w:p>
        </w:tc>
        <w:tc>
          <w:tcPr>
            <w:tcW w:w="0" w:type="auto"/>
            <w:tcBorders>
              <w:top w:val="nil"/>
              <w:left w:val="nil"/>
              <w:bottom w:val="single" w:sz="4" w:space="0" w:color="auto"/>
              <w:right w:val="single" w:sz="4" w:space="0" w:color="auto"/>
            </w:tcBorders>
            <w:shd w:val="clear" w:color="auto" w:fill="auto"/>
            <w:vAlign w:val="center"/>
            <w:hideMark/>
          </w:tcPr>
          <w:p w14:paraId="16FA791E"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tcBorders>
              <w:top w:val="nil"/>
              <w:left w:val="nil"/>
              <w:bottom w:val="single" w:sz="4" w:space="0" w:color="auto"/>
              <w:right w:val="single" w:sz="4" w:space="0" w:color="auto"/>
            </w:tcBorders>
            <w:shd w:val="clear" w:color="auto" w:fill="auto"/>
            <w:vAlign w:val="center"/>
            <w:hideMark/>
          </w:tcPr>
          <w:p w14:paraId="22053636" w14:textId="77777777" w:rsidR="00BF15B4" w:rsidRPr="00BF15B4" w:rsidRDefault="00BF15B4" w:rsidP="00BF15B4">
            <w:pPr>
              <w:ind w:right="0"/>
              <w:rPr>
                <w:color w:val="000000"/>
                <w:sz w:val="20"/>
                <w:lang w:eastAsia="ru-RU"/>
              </w:rPr>
            </w:pPr>
            <w:r w:rsidRPr="00BF15B4">
              <w:rPr>
                <w:color w:val="000000"/>
                <w:sz w:val="20"/>
                <w:lang w:eastAsia="ru-RU"/>
              </w:rPr>
              <w:t>хоз. ведение</w:t>
            </w:r>
          </w:p>
        </w:tc>
        <w:tc>
          <w:tcPr>
            <w:tcW w:w="0" w:type="auto"/>
            <w:tcBorders>
              <w:top w:val="nil"/>
              <w:left w:val="nil"/>
              <w:bottom w:val="single" w:sz="4" w:space="0" w:color="auto"/>
              <w:right w:val="single" w:sz="4" w:space="0" w:color="auto"/>
            </w:tcBorders>
            <w:shd w:val="clear" w:color="auto" w:fill="auto"/>
            <w:vAlign w:val="center"/>
            <w:hideMark/>
          </w:tcPr>
          <w:p w14:paraId="3CFD85F1" w14:textId="77777777" w:rsidR="00BF15B4" w:rsidRPr="00BF15B4" w:rsidRDefault="00BF15B4" w:rsidP="00BF15B4">
            <w:pPr>
              <w:ind w:right="0"/>
              <w:rPr>
                <w:color w:val="000000"/>
                <w:sz w:val="20"/>
                <w:lang w:eastAsia="ru-RU"/>
              </w:rPr>
            </w:pPr>
            <w:r w:rsidRPr="00BF15B4">
              <w:rPr>
                <w:color w:val="000000"/>
                <w:sz w:val="20"/>
                <w:lang w:eastAsia="ru-RU"/>
              </w:rPr>
              <w:t>12,73</w:t>
            </w:r>
          </w:p>
        </w:tc>
        <w:tc>
          <w:tcPr>
            <w:tcW w:w="0" w:type="auto"/>
            <w:tcBorders>
              <w:top w:val="nil"/>
              <w:left w:val="nil"/>
              <w:bottom w:val="single" w:sz="4" w:space="0" w:color="auto"/>
              <w:right w:val="single" w:sz="4" w:space="0" w:color="auto"/>
            </w:tcBorders>
            <w:shd w:val="clear" w:color="auto" w:fill="auto"/>
            <w:vAlign w:val="center"/>
            <w:hideMark/>
          </w:tcPr>
          <w:p w14:paraId="65083D99" w14:textId="77777777" w:rsidR="00BF15B4" w:rsidRPr="00BF15B4" w:rsidRDefault="00BF15B4" w:rsidP="00BF15B4">
            <w:pPr>
              <w:ind w:right="0"/>
              <w:rPr>
                <w:color w:val="000000"/>
                <w:sz w:val="20"/>
                <w:lang w:eastAsia="ru-RU"/>
              </w:rPr>
            </w:pPr>
            <w:r w:rsidRPr="00BF15B4">
              <w:rPr>
                <w:color w:val="000000"/>
                <w:sz w:val="20"/>
                <w:lang w:eastAsia="ru-RU"/>
              </w:rPr>
              <w:t>нет</w:t>
            </w: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083008A0"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35C7A723"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4763A85B" w14:textId="77777777" w:rsidR="00BF15B4" w:rsidRPr="00BF15B4" w:rsidRDefault="00BF15B4" w:rsidP="00BF15B4">
            <w:pPr>
              <w:ind w:right="0"/>
              <w:jc w:val="left"/>
              <w:rPr>
                <w:color w:val="000000"/>
                <w:sz w:val="20"/>
                <w:lang w:eastAsia="ru-RU"/>
              </w:rPr>
            </w:pPr>
          </w:p>
        </w:tc>
      </w:tr>
      <w:tr w:rsidR="00BF15B4" w:rsidRPr="00BF15B4" w14:paraId="33A59482" w14:textId="77777777" w:rsidTr="00BF15B4">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A2C70E" w14:textId="77777777" w:rsidR="00BF15B4" w:rsidRPr="00BF15B4" w:rsidRDefault="00BF15B4" w:rsidP="00BF15B4">
            <w:pPr>
              <w:ind w:right="0"/>
              <w:rPr>
                <w:color w:val="000000"/>
                <w:sz w:val="20"/>
                <w:lang w:eastAsia="ru-RU"/>
              </w:rPr>
            </w:pPr>
            <w:r w:rsidRPr="00BF15B4">
              <w:rPr>
                <w:color w:val="000000"/>
                <w:sz w:val="20"/>
                <w:lang w:eastAsia="ru-RU"/>
              </w:rPr>
              <w:t>17</w:t>
            </w:r>
          </w:p>
        </w:tc>
        <w:tc>
          <w:tcPr>
            <w:tcW w:w="0" w:type="auto"/>
            <w:tcBorders>
              <w:top w:val="nil"/>
              <w:left w:val="nil"/>
              <w:bottom w:val="single" w:sz="4" w:space="0" w:color="auto"/>
              <w:right w:val="single" w:sz="4" w:space="0" w:color="auto"/>
            </w:tcBorders>
            <w:shd w:val="clear" w:color="auto" w:fill="auto"/>
            <w:vAlign w:val="center"/>
            <w:hideMark/>
          </w:tcPr>
          <w:p w14:paraId="54BB43C5" w14:textId="77777777" w:rsidR="00BF15B4" w:rsidRPr="00BF15B4" w:rsidRDefault="00BF15B4" w:rsidP="00BF15B4">
            <w:pPr>
              <w:ind w:right="0"/>
              <w:jc w:val="left"/>
              <w:rPr>
                <w:color w:val="000000"/>
                <w:sz w:val="20"/>
                <w:lang w:eastAsia="ru-RU"/>
              </w:rPr>
            </w:pPr>
            <w:r w:rsidRPr="00BF15B4">
              <w:rPr>
                <w:color w:val="000000"/>
                <w:sz w:val="20"/>
                <w:lang w:eastAsia="ru-RU"/>
              </w:rPr>
              <w:t>18) Котельная №26 "Набережный"</w:t>
            </w:r>
            <w:r w:rsidRPr="00BF15B4">
              <w:rPr>
                <w:color w:val="000000"/>
                <w:sz w:val="20"/>
                <w:lang w:eastAsia="ru-RU"/>
              </w:rPr>
              <w:br/>
              <w:t>19) Котельная №27 "Набережный"</w:t>
            </w:r>
          </w:p>
        </w:tc>
        <w:tc>
          <w:tcPr>
            <w:tcW w:w="0" w:type="auto"/>
            <w:tcBorders>
              <w:top w:val="nil"/>
              <w:left w:val="nil"/>
              <w:bottom w:val="single" w:sz="4" w:space="0" w:color="auto"/>
              <w:right w:val="single" w:sz="4" w:space="0" w:color="auto"/>
            </w:tcBorders>
            <w:shd w:val="clear" w:color="auto" w:fill="auto"/>
            <w:vAlign w:val="center"/>
            <w:hideMark/>
          </w:tcPr>
          <w:p w14:paraId="2F23B4AF" w14:textId="77777777" w:rsidR="00BF15B4" w:rsidRPr="00BF15B4" w:rsidRDefault="00BF15B4" w:rsidP="00BF15B4">
            <w:pPr>
              <w:ind w:right="0"/>
              <w:rPr>
                <w:color w:val="000000"/>
                <w:sz w:val="20"/>
                <w:lang w:eastAsia="ru-RU"/>
              </w:rPr>
            </w:pPr>
            <w:r w:rsidRPr="00BF15B4">
              <w:rPr>
                <w:color w:val="000000"/>
                <w:sz w:val="20"/>
                <w:lang w:eastAsia="ru-RU"/>
              </w:rPr>
              <w:t>1) 1,2</w:t>
            </w:r>
            <w:r w:rsidRPr="00BF15B4">
              <w:rPr>
                <w:color w:val="000000"/>
                <w:sz w:val="20"/>
                <w:lang w:eastAsia="ru-RU"/>
              </w:rPr>
              <w:br/>
              <w:t>2) 2,35</w:t>
            </w:r>
          </w:p>
        </w:tc>
        <w:tc>
          <w:tcPr>
            <w:tcW w:w="0" w:type="auto"/>
            <w:tcBorders>
              <w:top w:val="nil"/>
              <w:left w:val="nil"/>
              <w:bottom w:val="single" w:sz="4" w:space="0" w:color="auto"/>
              <w:right w:val="single" w:sz="4" w:space="0" w:color="auto"/>
            </w:tcBorders>
            <w:shd w:val="clear" w:color="auto" w:fill="auto"/>
            <w:vAlign w:val="center"/>
            <w:hideMark/>
          </w:tcPr>
          <w:p w14:paraId="07D7686E"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tcBorders>
              <w:top w:val="nil"/>
              <w:left w:val="nil"/>
              <w:bottom w:val="single" w:sz="4" w:space="0" w:color="auto"/>
              <w:right w:val="single" w:sz="4" w:space="0" w:color="auto"/>
            </w:tcBorders>
            <w:shd w:val="clear" w:color="auto" w:fill="auto"/>
            <w:vAlign w:val="center"/>
            <w:hideMark/>
          </w:tcPr>
          <w:p w14:paraId="6DCE090B" w14:textId="77777777" w:rsidR="00BF15B4" w:rsidRPr="00BF15B4" w:rsidRDefault="00BF15B4" w:rsidP="00BF15B4">
            <w:pPr>
              <w:ind w:right="0"/>
              <w:rPr>
                <w:color w:val="000000"/>
                <w:sz w:val="20"/>
                <w:lang w:eastAsia="ru-RU"/>
              </w:rPr>
            </w:pPr>
            <w:r w:rsidRPr="00BF15B4">
              <w:rPr>
                <w:color w:val="000000"/>
                <w:sz w:val="20"/>
                <w:lang w:eastAsia="ru-RU"/>
              </w:rPr>
              <w:t>5718198</w:t>
            </w:r>
          </w:p>
        </w:tc>
        <w:tc>
          <w:tcPr>
            <w:tcW w:w="0" w:type="auto"/>
            <w:tcBorders>
              <w:top w:val="nil"/>
              <w:left w:val="nil"/>
              <w:bottom w:val="single" w:sz="4" w:space="0" w:color="auto"/>
              <w:right w:val="single" w:sz="4" w:space="0" w:color="auto"/>
            </w:tcBorders>
            <w:shd w:val="clear" w:color="auto" w:fill="auto"/>
            <w:vAlign w:val="center"/>
            <w:hideMark/>
          </w:tcPr>
          <w:p w14:paraId="143DD6F9" w14:textId="77777777" w:rsidR="00BF15B4" w:rsidRPr="00BF15B4" w:rsidRDefault="00BF15B4" w:rsidP="00BF15B4">
            <w:pPr>
              <w:ind w:right="0"/>
              <w:rPr>
                <w:color w:val="000000"/>
                <w:sz w:val="20"/>
                <w:lang w:eastAsia="ru-RU"/>
              </w:rPr>
            </w:pPr>
            <w:r w:rsidRPr="00BF15B4">
              <w:rPr>
                <w:color w:val="000000"/>
                <w:sz w:val="20"/>
                <w:lang w:eastAsia="ru-RU"/>
              </w:rPr>
              <w:t>источники, сети</w:t>
            </w:r>
          </w:p>
        </w:tc>
        <w:tc>
          <w:tcPr>
            <w:tcW w:w="0" w:type="auto"/>
            <w:tcBorders>
              <w:top w:val="nil"/>
              <w:left w:val="nil"/>
              <w:bottom w:val="single" w:sz="4" w:space="0" w:color="auto"/>
              <w:right w:val="single" w:sz="4" w:space="0" w:color="auto"/>
            </w:tcBorders>
            <w:shd w:val="clear" w:color="auto" w:fill="auto"/>
            <w:vAlign w:val="center"/>
            <w:hideMark/>
          </w:tcPr>
          <w:p w14:paraId="236CB832" w14:textId="77777777" w:rsidR="00BF15B4" w:rsidRPr="00BF15B4" w:rsidRDefault="00BF15B4" w:rsidP="00BF15B4">
            <w:pPr>
              <w:ind w:right="0"/>
              <w:rPr>
                <w:color w:val="000000"/>
                <w:sz w:val="20"/>
                <w:lang w:eastAsia="ru-RU"/>
              </w:rPr>
            </w:pPr>
            <w:r w:rsidRPr="00BF15B4">
              <w:rPr>
                <w:color w:val="000000"/>
                <w:sz w:val="20"/>
                <w:lang w:eastAsia="ru-RU"/>
              </w:rPr>
              <w:t>хоз. ведение</w:t>
            </w:r>
          </w:p>
        </w:tc>
        <w:tc>
          <w:tcPr>
            <w:tcW w:w="0" w:type="auto"/>
            <w:tcBorders>
              <w:top w:val="nil"/>
              <w:left w:val="nil"/>
              <w:bottom w:val="single" w:sz="4" w:space="0" w:color="auto"/>
              <w:right w:val="single" w:sz="4" w:space="0" w:color="auto"/>
            </w:tcBorders>
            <w:shd w:val="clear" w:color="auto" w:fill="auto"/>
            <w:vAlign w:val="center"/>
            <w:hideMark/>
          </w:tcPr>
          <w:p w14:paraId="1CE31050" w14:textId="77777777" w:rsidR="00BF15B4" w:rsidRPr="00BF15B4" w:rsidRDefault="00BF15B4" w:rsidP="00BF15B4">
            <w:pPr>
              <w:ind w:right="0"/>
              <w:rPr>
                <w:color w:val="000000"/>
                <w:sz w:val="20"/>
                <w:lang w:eastAsia="ru-RU"/>
              </w:rPr>
            </w:pPr>
            <w:r w:rsidRPr="00BF15B4">
              <w:rPr>
                <w:color w:val="000000"/>
                <w:sz w:val="20"/>
                <w:lang w:eastAsia="ru-RU"/>
              </w:rPr>
              <w:t>3,10</w:t>
            </w:r>
          </w:p>
        </w:tc>
        <w:tc>
          <w:tcPr>
            <w:tcW w:w="0" w:type="auto"/>
            <w:tcBorders>
              <w:top w:val="nil"/>
              <w:left w:val="nil"/>
              <w:bottom w:val="single" w:sz="4" w:space="0" w:color="auto"/>
              <w:right w:val="single" w:sz="4" w:space="0" w:color="auto"/>
            </w:tcBorders>
            <w:shd w:val="clear" w:color="auto" w:fill="auto"/>
            <w:vAlign w:val="center"/>
            <w:hideMark/>
          </w:tcPr>
          <w:p w14:paraId="4DF57EBD" w14:textId="77777777" w:rsidR="00BF15B4" w:rsidRPr="00BF15B4" w:rsidRDefault="00BF15B4" w:rsidP="00BF15B4">
            <w:pPr>
              <w:ind w:right="0"/>
              <w:rPr>
                <w:color w:val="000000"/>
                <w:sz w:val="20"/>
                <w:lang w:eastAsia="ru-RU"/>
              </w:rPr>
            </w:pPr>
            <w:r w:rsidRPr="00BF15B4">
              <w:rPr>
                <w:color w:val="000000"/>
                <w:sz w:val="20"/>
                <w:lang w:eastAsia="ru-RU"/>
              </w:rPr>
              <w:t>нет</w:t>
            </w: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5E0C02E8"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0DD86DDA"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42FB096E" w14:textId="77777777" w:rsidR="00BF15B4" w:rsidRPr="00BF15B4" w:rsidRDefault="00BF15B4" w:rsidP="00BF15B4">
            <w:pPr>
              <w:ind w:right="0"/>
              <w:jc w:val="left"/>
              <w:rPr>
                <w:color w:val="000000"/>
                <w:sz w:val="20"/>
                <w:lang w:eastAsia="ru-RU"/>
              </w:rPr>
            </w:pPr>
          </w:p>
        </w:tc>
      </w:tr>
      <w:tr w:rsidR="00BF15B4" w:rsidRPr="00BF15B4" w14:paraId="5D27BDB1" w14:textId="77777777" w:rsidTr="00BF15B4">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3F0701" w14:textId="77777777" w:rsidR="00BF15B4" w:rsidRPr="00BF15B4" w:rsidRDefault="00BF15B4" w:rsidP="00BF15B4">
            <w:pPr>
              <w:ind w:right="0"/>
              <w:rPr>
                <w:color w:val="000000"/>
                <w:sz w:val="20"/>
                <w:lang w:eastAsia="ru-RU"/>
              </w:rPr>
            </w:pPr>
            <w:r w:rsidRPr="00BF15B4">
              <w:rPr>
                <w:color w:val="000000"/>
                <w:sz w:val="20"/>
                <w:lang w:eastAsia="ru-RU"/>
              </w:rPr>
              <w:t>18</w:t>
            </w:r>
          </w:p>
        </w:tc>
        <w:tc>
          <w:tcPr>
            <w:tcW w:w="0" w:type="auto"/>
            <w:tcBorders>
              <w:top w:val="nil"/>
              <w:left w:val="nil"/>
              <w:bottom w:val="single" w:sz="4" w:space="0" w:color="auto"/>
              <w:right w:val="single" w:sz="4" w:space="0" w:color="auto"/>
            </w:tcBorders>
            <w:shd w:val="clear" w:color="auto" w:fill="auto"/>
            <w:vAlign w:val="center"/>
            <w:hideMark/>
          </w:tcPr>
          <w:p w14:paraId="76FCB203" w14:textId="77777777" w:rsidR="00BF15B4" w:rsidRPr="00BF15B4" w:rsidRDefault="00BF15B4" w:rsidP="00BF15B4">
            <w:pPr>
              <w:ind w:right="0"/>
              <w:jc w:val="left"/>
              <w:rPr>
                <w:color w:val="000000"/>
                <w:sz w:val="20"/>
                <w:lang w:eastAsia="ru-RU"/>
              </w:rPr>
            </w:pPr>
            <w:r w:rsidRPr="00BF15B4">
              <w:rPr>
                <w:color w:val="000000"/>
                <w:sz w:val="20"/>
                <w:lang w:eastAsia="ru-RU"/>
              </w:rPr>
              <w:t>20) Котельная №28 п. Юность</w:t>
            </w:r>
          </w:p>
        </w:tc>
        <w:tc>
          <w:tcPr>
            <w:tcW w:w="0" w:type="auto"/>
            <w:tcBorders>
              <w:top w:val="nil"/>
              <w:left w:val="nil"/>
              <w:bottom w:val="single" w:sz="4" w:space="0" w:color="auto"/>
              <w:right w:val="single" w:sz="4" w:space="0" w:color="auto"/>
            </w:tcBorders>
            <w:shd w:val="clear" w:color="auto" w:fill="auto"/>
            <w:vAlign w:val="center"/>
            <w:hideMark/>
          </w:tcPr>
          <w:p w14:paraId="574618A5" w14:textId="77777777" w:rsidR="00BF15B4" w:rsidRPr="00BF15B4" w:rsidRDefault="00BF15B4" w:rsidP="00BF15B4">
            <w:pPr>
              <w:ind w:right="0"/>
              <w:rPr>
                <w:color w:val="000000"/>
                <w:sz w:val="20"/>
                <w:lang w:eastAsia="ru-RU"/>
              </w:rPr>
            </w:pPr>
            <w:r w:rsidRPr="00BF15B4">
              <w:rPr>
                <w:color w:val="000000"/>
                <w:sz w:val="20"/>
                <w:lang w:eastAsia="ru-RU"/>
              </w:rPr>
              <w:t>14,10</w:t>
            </w:r>
          </w:p>
        </w:tc>
        <w:tc>
          <w:tcPr>
            <w:tcW w:w="0" w:type="auto"/>
            <w:tcBorders>
              <w:top w:val="nil"/>
              <w:left w:val="nil"/>
              <w:bottom w:val="single" w:sz="4" w:space="0" w:color="auto"/>
              <w:right w:val="single" w:sz="4" w:space="0" w:color="auto"/>
            </w:tcBorders>
            <w:shd w:val="clear" w:color="auto" w:fill="auto"/>
            <w:vAlign w:val="center"/>
            <w:hideMark/>
          </w:tcPr>
          <w:p w14:paraId="372C6003"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tcBorders>
              <w:top w:val="nil"/>
              <w:left w:val="nil"/>
              <w:bottom w:val="single" w:sz="4" w:space="0" w:color="auto"/>
              <w:right w:val="single" w:sz="4" w:space="0" w:color="auto"/>
            </w:tcBorders>
            <w:shd w:val="clear" w:color="auto" w:fill="auto"/>
            <w:vAlign w:val="center"/>
            <w:hideMark/>
          </w:tcPr>
          <w:p w14:paraId="3C6C2669" w14:textId="77777777" w:rsidR="00BF15B4" w:rsidRPr="00BF15B4" w:rsidRDefault="00BF15B4" w:rsidP="00BF15B4">
            <w:pPr>
              <w:ind w:right="0"/>
              <w:rPr>
                <w:color w:val="000000"/>
                <w:sz w:val="20"/>
                <w:lang w:eastAsia="ru-RU"/>
              </w:rPr>
            </w:pPr>
            <w:r w:rsidRPr="00BF15B4">
              <w:rPr>
                <w:color w:val="000000"/>
                <w:sz w:val="20"/>
                <w:lang w:eastAsia="ru-RU"/>
              </w:rPr>
              <w:t>5718198</w:t>
            </w:r>
          </w:p>
        </w:tc>
        <w:tc>
          <w:tcPr>
            <w:tcW w:w="0" w:type="auto"/>
            <w:tcBorders>
              <w:top w:val="nil"/>
              <w:left w:val="nil"/>
              <w:bottom w:val="single" w:sz="4" w:space="0" w:color="auto"/>
              <w:right w:val="single" w:sz="4" w:space="0" w:color="auto"/>
            </w:tcBorders>
            <w:shd w:val="clear" w:color="auto" w:fill="auto"/>
            <w:vAlign w:val="center"/>
            <w:hideMark/>
          </w:tcPr>
          <w:p w14:paraId="1C0A6363"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tcBorders>
              <w:top w:val="nil"/>
              <w:left w:val="nil"/>
              <w:bottom w:val="single" w:sz="4" w:space="0" w:color="auto"/>
              <w:right w:val="single" w:sz="4" w:space="0" w:color="auto"/>
            </w:tcBorders>
            <w:shd w:val="clear" w:color="auto" w:fill="auto"/>
            <w:vAlign w:val="center"/>
            <w:hideMark/>
          </w:tcPr>
          <w:p w14:paraId="55938D41" w14:textId="77777777" w:rsidR="00BF15B4" w:rsidRPr="00BF15B4" w:rsidRDefault="00BF15B4" w:rsidP="00BF15B4">
            <w:pPr>
              <w:ind w:right="0"/>
              <w:rPr>
                <w:color w:val="000000"/>
                <w:sz w:val="20"/>
                <w:lang w:eastAsia="ru-RU"/>
              </w:rPr>
            </w:pPr>
            <w:r w:rsidRPr="00BF15B4">
              <w:rPr>
                <w:color w:val="000000"/>
                <w:sz w:val="20"/>
                <w:lang w:eastAsia="ru-RU"/>
              </w:rPr>
              <w:t>хоз. ведение</w:t>
            </w:r>
          </w:p>
        </w:tc>
        <w:tc>
          <w:tcPr>
            <w:tcW w:w="0" w:type="auto"/>
            <w:tcBorders>
              <w:top w:val="nil"/>
              <w:left w:val="nil"/>
              <w:bottom w:val="single" w:sz="4" w:space="0" w:color="auto"/>
              <w:right w:val="single" w:sz="4" w:space="0" w:color="auto"/>
            </w:tcBorders>
            <w:shd w:val="clear" w:color="auto" w:fill="auto"/>
            <w:vAlign w:val="center"/>
            <w:hideMark/>
          </w:tcPr>
          <w:p w14:paraId="189ECA9C" w14:textId="77777777" w:rsidR="00BF15B4" w:rsidRPr="00BF15B4" w:rsidRDefault="00BF15B4" w:rsidP="00BF15B4">
            <w:pPr>
              <w:ind w:right="0"/>
              <w:rPr>
                <w:color w:val="000000"/>
                <w:sz w:val="20"/>
                <w:lang w:eastAsia="ru-RU"/>
              </w:rPr>
            </w:pPr>
            <w:r w:rsidRPr="00BF15B4">
              <w:rPr>
                <w:color w:val="000000"/>
                <w:sz w:val="20"/>
                <w:lang w:eastAsia="ru-RU"/>
              </w:rPr>
              <w:t>129,20</w:t>
            </w:r>
          </w:p>
        </w:tc>
        <w:tc>
          <w:tcPr>
            <w:tcW w:w="0" w:type="auto"/>
            <w:tcBorders>
              <w:top w:val="nil"/>
              <w:left w:val="nil"/>
              <w:bottom w:val="single" w:sz="4" w:space="0" w:color="auto"/>
              <w:right w:val="single" w:sz="4" w:space="0" w:color="auto"/>
            </w:tcBorders>
            <w:shd w:val="clear" w:color="auto" w:fill="auto"/>
            <w:vAlign w:val="center"/>
            <w:hideMark/>
          </w:tcPr>
          <w:p w14:paraId="1ECF8DE7" w14:textId="77777777" w:rsidR="00BF15B4" w:rsidRPr="00BF15B4" w:rsidRDefault="00BF15B4" w:rsidP="00BF15B4">
            <w:pPr>
              <w:ind w:right="0"/>
              <w:rPr>
                <w:color w:val="000000"/>
                <w:sz w:val="20"/>
                <w:lang w:eastAsia="ru-RU"/>
              </w:rPr>
            </w:pPr>
            <w:r w:rsidRPr="00BF15B4">
              <w:rPr>
                <w:color w:val="000000"/>
                <w:sz w:val="20"/>
                <w:lang w:eastAsia="ru-RU"/>
              </w:rPr>
              <w:t>нет</w:t>
            </w: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1B83987C"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227D7E0D"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43598A9F" w14:textId="77777777" w:rsidR="00BF15B4" w:rsidRPr="00BF15B4" w:rsidRDefault="00BF15B4" w:rsidP="00BF15B4">
            <w:pPr>
              <w:ind w:right="0"/>
              <w:jc w:val="left"/>
              <w:rPr>
                <w:color w:val="000000"/>
                <w:sz w:val="20"/>
                <w:lang w:eastAsia="ru-RU"/>
              </w:rPr>
            </w:pPr>
          </w:p>
        </w:tc>
      </w:tr>
      <w:tr w:rsidR="00BF15B4" w:rsidRPr="00BF15B4" w14:paraId="4784E0E1" w14:textId="77777777" w:rsidTr="00BF15B4">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A51786" w14:textId="77777777" w:rsidR="00BF15B4" w:rsidRPr="00BF15B4" w:rsidRDefault="00BF15B4" w:rsidP="00BF15B4">
            <w:pPr>
              <w:ind w:right="0"/>
              <w:rPr>
                <w:color w:val="000000"/>
                <w:sz w:val="20"/>
                <w:lang w:eastAsia="ru-RU"/>
              </w:rPr>
            </w:pPr>
            <w:r w:rsidRPr="00BF15B4">
              <w:rPr>
                <w:color w:val="000000"/>
                <w:sz w:val="20"/>
                <w:lang w:eastAsia="ru-RU"/>
              </w:rPr>
              <w:t>19</w:t>
            </w:r>
          </w:p>
        </w:tc>
        <w:tc>
          <w:tcPr>
            <w:tcW w:w="0" w:type="auto"/>
            <w:tcBorders>
              <w:top w:val="nil"/>
              <w:left w:val="nil"/>
              <w:bottom w:val="single" w:sz="4" w:space="0" w:color="auto"/>
              <w:right w:val="single" w:sz="4" w:space="0" w:color="auto"/>
            </w:tcBorders>
            <w:shd w:val="clear" w:color="auto" w:fill="auto"/>
            <w:vAlign w:val="center"/>
            <w:hideMark/>
          </w:tcPr>
          <w:p w14:paraId="508462EB" w14:textId="77777777" w:rsidR="00BF15B4" w:rsidRPr="00BF15B4" w:rsidRDefault="00BF15B4" w:rsidP="00BF15B4">
            <w:pPr>
              <w:ind w:right="0"/>
              <w:jc w:val="left"/>
              <w:rPr>
                <w:color w:val="000000"/>
                <w:sz w:val="20"/>
                <w:lang w:eastAsia="ru-RU"/>
              </w:rPr>
            </w:pPr>
            <w:r w:rsidRPr="00BF15B4">
              <w:rPr>
                <w:color w:val="000000"/>
                <w:sz w:val="20"/>
                <w:lang w:eastAsia="ru-RU"/>
              </w:rPr>
              <w:t>21) Котельная №29 п. Таежный</w:t>
            </w:r>
          </w:p>
        </w:tc>
        <w:tc>
          <w:tcPr>
            <w:tcW w:w="0" w:type="auto"/>
            <w:tcBorders>
              <w:top w:val="nil"/>
              <w:left w:val="nil"/>
              <w:bottom w:val="single" w:sz="4" w:space="0" w:color="auto"/>
              <w:right w:val="single" w:sz="4" w:space="0" w:color="auto"/>
            </w:tcBorders>
            <w:shd w:val="clear" w:color="auto" w:fill="auto"/>
            <w:vAlign w:val="center"/>
            <w:hideMark/>
          </w:tcPr>
          <w:p w14:paraId="01D3B927" w14:textId="77777777" w:rsidR="00BF15B4" w:rsidRPr="00BF15B4" w:rsidRDefault="00BF15B4" w:rsidP="00BF15B4">
            <w:pPr>
              <w:ind w:right="0"/>
              <w:rPr>
                <w:color w:val="000000"/>
                <w:sz w:val="20"/>
                <w:lang w:eastAsia="ru-RU"/>
              </w:rPr>
            </w:pPr>
            <w:r w:rsidRPr="00BF15B4">
              <w:rPr>
                <w:color w:val="000000"/>
                <w:sz w:val="20"/>
                <w:lang w:eastAsia="ru-RU"/>
              </w:rPr>
              <w:t>4,79</w:t>
            </w:r>
          </w:p>
        </w:tc>
        <w:tc>
          <w:tcPr>
            <w:tcW w:w="0" w:type="auto"/>
            <w:tcBorders>
              <w:top w:val="nil"/>
              <w:left w:val="nil"/>
              <w:bottom w:val="single" w:sz="4" w:space="0" w:color="auto"/>
              <w:right w:val="single" w:sz="4" w:space="0" w:color="auto"/>
            </w:tcBorders>
            <w:shd w:val="clear" w:color="auto" w:fill="auto"/>
            <w:vAlign w:val="center"/>
            <w:hideMark/>
          </w:tcPr>
          <w:p w14:paraId="3272B03C"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tcBorders>
              <w:top w:val="nil"/>
              <w:left w:val="nil"/>
              <w:bottom w:val="single" w:sz="4" w:space="0" w:color="auto"/>
              <w:right w:val="single" w:sz="4" w:space="0" w:color="auto"/>
            </w:tcBorders>
            <w:shd w:val="clear" w:color="auto" w:fill="auto"/>
            <w:vAlign w:val="center"/>
            <w:hideMark/>
          </w:tcPr>
          <w:p w14:paraId="74DFC7EF" w14:textId="77777777" w:rsidR="00BF15B4" w:rsidRPr="00BF15B4" w:rsidRDefault="00BF15B4" w:rsidP="00BF15B4">
            <w:pPr>
              <w:ind w:right="0"/>
              <w:rPr>
                <w:color w:val="000000"/>
                <w:sz w:val="20"/>
                <w:lang w:eastAsia="ru-RU"/>
              </w:rPr>
            </w:pPr>
            <w:r w:rsidRPr="00BF15B4">
              <w:rPr>
                <w:color w:val="000000"/>
                <w:sz w:val="20"/>
                <w:lang w:eastAsia="ru-RU"/>
              </w:rPr>
              <w:t>5718198</w:t>
            </w:r>
          </w:p>
        </w:tc>
        <w:tc>
          <w:tcPr>
            <w:tcW w:w="0" w:type="auto"/>
            <w:tcBorders>
              <w:top w:val="nil"/>
              <w:left w:val="nil"/>
              <w:bottom w:val="single" w:sz="4" w:space="0" w:color="auto"/>
              <w:right w:val="single" w:sz="4" w:space="0" w:color="auto"/>
            </w:tcBorders>
            <w:shd w:val="clear" w:color="auto" w:fill="auto"/>
            <w:vAlign w:val="center"/>
            <w:hideMark/>
          </w:tcPr>
          <w:p w14:paraId="4806205F"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tcBorders>
              <w:top w:val="nil"/>
              <w:left w:val="nil"/>
              <w:bottom w:val="single" w:sz="4" w:space="0" w:color="auto"/>
              <w:right w:val="single" w:sz="4" w:space="0" w:color="auto"/>
            </w:tcBorders>
            <w:shd w:val="clear" w:color="auto" w:fill="auto"/>
            <w:vAlign w:val="center"/>
            <w:hideMark/>
          </w:tcPr>
          <w:p w14:paraId="2E14C2CA" w14:textId="77777777" w:rsidR="00BF15B4" w:rsidRPr="00BF15B4" w:rsidRDefault="00BF15B4" w:rsidP="00BF15B4">
            <w:pPr>
              <w:ind w:right="0"/>
              <w:rPr>
                <w:color w:val="000000"/>
                <w:sz w:val="20"/>
                <w:lang w:eastAsia="ru-RU"/>
              </w:rPr>
            </w:pPr>
            <w:r w:rsidRPr="00BF15B4">
              <w:rPr>
                <w:color w:val="000000"/>
                <w:sz w:val="20"/>
                <w:lang w:eastAsia="ru-RU"/>
              </w:rPr>
              <w:t>хоз. ведение</w:t>
            </w:r>
          </w:p>
        </w:tc>
        <w:tc>
          <w:tcPr>
            <w:tcW w:w="0" w:type="auto"/>
            <w:tcBorders>
              <w:top w:val="nil"/>
              <w:left w:val="nil"/>
              <w:bottom w:val="single" w:sz="4" w:space="0" w:color="auto"/>
              <w:right w:val="single" w:sz="4" w:space="0" w:color="auto"/>
            </w:tcBorders>
            <w:shd w:val="clear" w:color="auto" w:fill="auto"/>
            <w:vAlign w:val="center"/>
            <w:hideMark/>
          </w:tcPr>
          <w:p w14:paraId="6D8196E6" w14:textId="77777777" w:rsidR="00BF15B4" w:rsidRPr="00BF15B4" w:rsidRDefault="00BF15B4" w:rsidP="00BF15B4">
            <w:pPr>
              <w:ind w:right="0"/>
              <w:rPr>
                <w:color w:val="000000"/>
                <w:sz w:val="20"/>
                <w:lang w:eastAsia="ru-RU"/>
              </w:rPr>
            </w:pPr>
            <w:r w:rsidRPr="00BF15B4">
              <w:rPr>
                <w:color w:val="000000"/>
                <w:sz w:val="20"/>
                <w:lang w:eastAsia="ru-RU"/>
              </w:rPr>
              <w:t>120,00</w:t>
            </w:r>
          </w:p>
        </w:tc>
        <w:tc>
          <w:tcPr>
            <w:tcW w:w="0" w:type="auto"/>
            <w:tcBorders>
              <w:top w:val="nil"/>
              <w:left w:val="nil"/>
              <w:bottom w:val="single" w:sz="4" w:space="0" w:color="auto"/>
              <w:right w:val="single" w:sz="4" w:space="0" w:color="auto"/>
            </w:tcBorders>
            <w:shd w:val="clear" w:color="auto" w:fill="auto"/>
            <w:vAlign w:val="center"/>
            <w:hideMark/>
          </w:tcPr>
          <w:p w14:paraId="1F86D564" w14:textId="77777777" w:rsidR="00BF15B4" w:rsidRPr="00BF15B4" w:rsidRDefault="00BF15B4" w:rsidP="00BF15B4">
            <w:pPr>
              <w:ind w:right="0"/>
              <w:rPr>
                <w:color w:val="000000"/>
                <w:sz w:val="20"/>
                <w:lang w:eastAsia="ru-RU"/>
              </w:rPr>
            </w:pPr>
            <w:r w:rsidRPr="00BF15B4">
              <w:rPr>
                <w:color w:val="000000"/>
                <w:sz w:val="20"/>
                <w:lang w:eastAsia="ru-RU"/>
              </w:rPr>
              <w:t>нет</w:t>
            </w: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12B51D18"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4929EB4C"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6834AAAF" w14:textId="77777777" w:rsidR="00BF15B4" w:rsidRPr="00BF15B4" w:rsidRDefault="00BF15B4" w:rsidP="00BF15B4">
            <w:pPr>
              <w:ind w:right="0"/>
              <w:jc w:val="left"/>
              <w:rPr>
                <w:color w:val="000000"/>
                <w:sz w:val="20"/>
                <w:lang w:eastAsia="ru-RU"/>
              </w:rPr>
            </w:pPr>
          </w:p>
        </w:tc>
      </w:tr>
      <w:tr w:rsidR="00BF15B4" w:rsidRPr="00BF15B4" w14:paraId="20078143" w14:textId="77777777" w:rsidTr="00BF15B4">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B3E164" w14:textId="77777777" w:rsidR="00BF15B4" w:rsidRPr="00BF15B4" w:rsidRDefault="00BF15B4" w:rsidP="00BF15B4">
            <w:pPr>
              <w:ind w:right="0"/>
              <w:rPr>
                <w:color w:val="000000"/>
                <w:sz w:val="20"/>
                <w:lang w:eastAsia="ru-RU"/>
              </w:rPr>
            </w:pPr>
            <w:r w:rsidRPr="00BF15B4">
              <w:rPr>
                <w:color w:val="000000"/>
                <w:sz w:val="20"/>
                <w:lang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42DAA85F" w14:textId="77777777" w:rsidR="00BF15B4" w:rsidRPr="00BF15B4" w:rsidRDefault="00BF15B4" w:rsidP="00BF15B4">
            <w:pPr>
              <w:ind w:right="0"/>
              <w:jc w:val="left"/>
              <w:rPr>
                <w:color w:val="000000"/>
                <w:sz w:val="20"/>
                <w:lang w:eastAsia="ru-RU"/>
              </w:rPr>
            </w:pPr>
            <w:r w:rsidRPr="00BF15B4">
              <w:rPr>
                <w:color w:val="000000"/>
                <w:sz w:val="20"/>
                <w:lang w:eastAsia="ru-RU"/>
              </w:rPr>
              <w:t>22) Котельная №30 п. Лунный</w:t>
            </w:r>
          </w:p>
        </w:tc>
        <w:tc>
          <w:tcPr>
            <w:tcW w:w="0" w:type="auto"/>
            <w:tcBorders>
              <w:top w:val="nil"/>
              <w:left w:val="nil"/>
              <w:bottom w:val="single" w:sz="4" w:space="0" w:color="auto"/>
              <w:right w:val="single" w:sz="4" w:space="0" w:color="auto"/>
            </w:tcBorders>
            <w:shd w:val="clear" w:color="auto" w:fill="auto"/>
            <w:vAlign w:val="center"/>
            <w:hideMark/>
          </w:tcPr>
          <w:p w14:paraId="597A25B1" w14:textId="77777777" w:rsidR="00BF15B4" w:rsidRPr="00BF15B4" w:rsidRDefault="00BF15B4" w:rsidP="00BF15B4">
            <w:pPr>
              <w:ind w:right="0"/>
              <w:rPr>
                <w:color w:val="000000"/>
                <w:sz w:val="20"/>
                <w:lang w:eastAsia="ru-RU"/>
              </w:rPr>
            </w:pPr>
            <w:r w:rsidRPr="00BF15B4">
              <w:rPr>
                <w:color w:val="000000"/>
                <w:sz w:val="20"/>
                <w:lang w:eastAsia="ru-RU"/>
              </w:rPr>
              <w:t>7,66</w:t>
            </w:r>
          </w:p>
        </w:tc>
        <w:tc>
          <w:tcPr>
            <w:tcW w:w="0" w:type="auto"/>
            <w:tcBorders>
              <w:top w:val="nil"/>
              <w:left w:val="nil"/>
              <w:bottom w:val="single" w:sz="4" w:space="0" w:color="auto"/>
              <w:right w:val="single" w:sz="4" w:space="0" w:color="auto"/>
            </w:tcBorders>
            <w:shd w:val="clear" w:color="auto" w:fill="auto"/>
            <w:vAlign w:val="center"/>
            <w:hideMark/>
          </w:tcPr>
          <w:p w14:paraId="3E04E7B2"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tcBorders>
              <w:top w:val="nil"/>
              <w:left w:val="nil"/>
              <w:bottom w:val="single" w:sz="4" w:space="0" w:color="auto"/>
              <w:right w:val="single" w:sz="4" w:space="0" w:color="auto"/>
            </w:tcBorders>
            <w:shd w:val="clear" w:color="auto" w:fill="auto"/>
            <w:vAlign w:val="center"/>
            <w:hideMark/>
          </w:tcPr>
          <w:p w14:paraId="5D395CD2" w14:textId="77777777" w:rsidR="00BF15B4" w:rsidRPr="00BF15B4" w:rsidRDefault="00BF15B4" w:rsidP="00BF15B4">
            <w:pPr>
              <w:ind w:right="0"/>
              <w:rPr>
                <w:color w:val="000000"/>
                <w:sz w:val="20"/>
                <w:lang w:eastAsia="ru-RU"/>
              </w:rPr>
            </w:pPr>
            <w:r w:rsidRPr="00BF15B4">
              <w:rPr>
                <w:color w:val="000000"/>
                <w:sz w:val="20"/>
                <w:lang w:eastAsia="ru-RU"/>
              </w:rPr>
              <w:t>5718198</w:t>
            </w:r>
          </w:p>
        </w:tc>
        <w:tc>
          <w:tcPr>
            <w:tcW w:w="0" w:type="auto"/>
            <w:tcBorders>
              <w:top w:val="nil"/>
              <w:left w:val="nil"/>
              <w:bottom w:val="single" w:sz="4" w:space="0" w:color="auto"/>
              <w:right w:val="single" w:sz="4" w:space="0" w:color="auto"/>
            </w:tcBorders>
            <w:shd w:val="clear" w:color="auto" w:fill="auto"/>
            <w:vAlign w:val="center"/>
            <w:hideMark/>
          </w:tcPr>
          <w:p w14:paraId="7CAAD73A"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tcBorders>
              <w:top w:val="nil"/>
              <w:left w:val="nil"/>
              <w:bottom w:val="single" w:sz="4" w:space="0" w:color="auto"/>
              <w:right w:val="single" w:sz="4" w:space="0" w:color="auto"/>
            </w:tcBorders>
            <w:shd w:val="clear" w:color="auto" w:fill="auto"/>
            <w:vAlign w:val="center"/>
            <w:hideMark/>
          </w:tcPr>
          <w:p w14:paraId="410FBE56" w14:textId="77777777" w:rsidR="00BF15B4" w:rsidRPr="00BF15B4" w:rsidRDefault="00BF15B4" w:rsidP="00BF15B4">
            <w:pPr>
              <w:ind w:right="0"/>
              <w:rPr>
                <w:color w:val="000000"/>
                <w:sz w:val="20"/>
                <w:lang w:eastAsia="ru-RU"/>
              </w:rPr>
            </w:pPr>
            <w:r w:rsidRPr="00BF15B4">
              <w:rPr>
                <w:color w:val="000000"/>
                <w:sz w:val="20"/>
                <w:lang w:eastAsia="ru-RU"/>
              </w:rPr>
              <w:t>хоз. ведение</w:t>
            </w:r>
          </w:p>
        </w:tc>
        <w:tc>
          <w:tcPr>
            <w:tcW w:w="0" w:type="auto"/>
            <w:tcBorders>
              <w:top w:val="nil"/>
              <w:left w:val="nil"/>
              <w:bottom w:val="single" w:sz="4" w:space="0" w:color="auto"/>
              <w:right w:val="single" w:sz="4" w:space="0" w:color="auto"/>
            </w:tcBorders>
            <w:shd w:val="clear" w:color="auto" w:fill="auto"/>
            <w:vAlign w:val="center"/>
            <w:hideMark/>
          </w:tcPr>
          <w:p w14:paraId="1405C33C" w14:textId="77777777" w:rsidR="00BF15B4" w:rsidRPr="00BF15B4" w:rsidRDefault="00BF15B4" w:rsidP="00BF15B4">
            <w:pPr>
              <w:ind w:right="0"/>
              <w:rPr>
                <w:color w:val="000000"/>
                <w:sz w:val="20"/>
                <w:lang w:eastAsia="ru-RU"/>
              </w:rPr>
            </w:pPr>
            <w:r w:rsidRPr="00BF15B4">
              <w:rPr>
                <w:color w:val="000000"/>
                <w:sz w:val="20"/>
                <w:lang w:eastAsia="ru-RU"/>
              </w:rPr>
              <w:t>168,00</w:t>
            </w:r>
          </w:p>
        </w:tc>
        <w:tc>
          <w:tcPr>
            <w:tcW w:w="0" w:type="auto"/>
            <w:tcBorders>
              <w:top w:val="nil"/>
              <w:left w:val="nil"/>
              <w:bottom w:val="single" w:sz="4" w:space="0" w:color="auto"/>
              <w:right w:val="single" w:sz="4" w:space="0" w:color="auto"/>
            </w:tcBorders>
            <w:shd w:val="clear" w:color="auto" w:fill="auto"/>
            <w:vAlign w:val="center"/>
            <w:hideMark/>
          </w:tcPr>
          <w:p w14:paraId="3C1F8E0B" w14:textId="77777777" w:rsidR="00BF15B4" w:rsidRPr="00BF15B4" w:rsidRDefault="00BF15B4" w:rsidP="00BF15B4">
            <w:pPr>
              <w:ind w:right="0"/>
              <w:rPr>
                <w:color w:val="000000"/>
                <w:sz w:val="20"/>
                <w:lang w:eastAsia="ru-RU"/>
              </w:rPr>
            </w:pPr>
            <w:r w:rsidRPr="00BF15B4">
              <w:rPr>
                <w:color w:val="000000"/>
                <w:sz w:val="20"/>
                <w:lang w:eastAsia="ru-RU"/>
              </w:rPr>
              <w:t>нет</w:t>
            </w: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21990D25"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079A136B"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3CE7B495" w14:textId="77777777" w:rsidR="00BF15B4" w:rsidRPr="00BF15B4" w:rsidRDefault="00BF15B4" w:rsidP="00BF15B4">
            <w:pPr>
              <w:ind w:right="0"/>
              <w:jc w:val="left"/>
              <w:rPr>
                <w:color w:val="000000"/>
                <w:sz w:val="20"/>
                <w:lang w:eastAsia="ru-RU"/>
              </w:rPr>
            </w:pPr>
          </w:p>
        </w:tc>
      </w:tr>
      <w:tr w:rsidR="00BF15B4" w:rsidRPr="00BF15B4" w14:paraId="1E8C6D84" w14:textId="77777777" w:rsidTr="00BF15B4">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F6A59B" w14:textId="77777777" w:rsidR="00BF15B4" w:rsidRPr="00BF15B4" w:rsidRDefault="00BF15B4" w:rsidP="00BF15B4">
            <w:pPr>
              <w:ind w:right="0"/>
              <w:rPr>
                <w:color w:val="000000"/>
                <w:sz w:val="20"/>
                <w:lang w:eastAsia="ru-RU"/>
              </w:rPr>
            </w:pPr>
            <w:r w:rsidRPr="00BF15B4">
              <w:rPr>
                <w:color w:val="000000"/>
                <w:sz w:val="20"/>
                <w:lang w:eastAsia="ru-RU"/>
              </w:rPr>
              <w:t>21</w:t>
            </w:r>
          </w:p>
        </w:tc>
        <w:tc>
          <w:tcPr>
            <w:tcW w:w="0" w:type="auto"/>
            <w:tcBorders>
              <w:top w:val="nil"/>
              <w:left w:val="nil"/>
              <w:bottom w:val="single" w:sz="4" w:space="0" w:color="auto"/>
              <w:right w:val="single" w:sz="4" w:space="0" w:color="auto"/>
            </w:tcBorders>
            <w:shd w:val="clear" w:color="auto" w:fill="auto"/>
            <w:vAlign w:val="center"/>
            <w:hideMark/>
          </w:tcPr>
          <w:p w14:paraId="433C02FA" w14:textId="77777777" w:rsidR="00BF15B4" w:rsidRPr="00BF15B4" w:rsidRDefault="00BF15B4" w:rsidP="00BF15B4">
            <w:pPr>
              <w:ind w:right="0"/>
              <w:jc w:val="left"/>
              <w:rPr>
                <w:color w:val="000000"/>
                <w:sz w:val="20"/>
                <w:lang w:eastAsia="ru-RU"/>
              </w:rPr>
            </w:pPr>
            <w:r w:rsidRPr="00BF15B4">
              <w:rPr>
                <w:color w:val="000000"/>
                <w:sz w:val="20"/>
                <w:lang w:eastAsia="ru-RU"/>
              </w:rPr>
              <w:t>23) Котельная №32 п. Снежный</w:t>
            </w:r>
            <w:r w:rsidRPr="00BF15B4">
              <w:rPr>
                <w:color w:val="000000"/>
                <w:sz w:val="20"/>
                <w:lang w:eastAsia="ru-RU"/>
              </w:rPr>
              <w:br/>
              <w:t>24) Котельная №33 п. Снежный</w:t>
            </w:r>
          </w:p>
        </w:tc>
        <w:tc>
          <w:tcPr>
            <w:tcW w:w="0" w:type="auto"/>
            <w:tcBorders>
              <w:top w:val="nil"/>
              <w:left w:val="nil"/>
              <w:bottom w:val="single" w:sz="4" w:space="0" w:color="auto"/>
              <w:right w:val="single" w:sz="4" w:space="0" w:color="auto"/>
            </w:tcBorders>
            <w:shd w:val="clear" w:color="auto" w:fill="auto"/>
            <w:vAlign w:val="center"/>
            <w:hideMark/>
          </w:tcPr>
          <w:p w14:paraId="704AF839" w14:textId="77777777" w:rsidR="00BF15B4" w:rsidRPr="00BF15B4" w:rsidRDefault="00BF15B4" w:rsidP="00BF15B4">
            <w:pPr>
              <w:ind w:right="0"/>
              <w:rPr>
                <w:color w:val="000000"/>
                <w:sz w:val="20"/>
                <w:lang w:eastAsia="ru-RU"/>
              </w:rPr>
            </w:pPr>
            <w:r w:rsidRPr="00BF15B4">
              <w:rPr>
                <w:color w:val="000000"/>
                <w:sz w:val="20"/>
                <w:lang w:eastAsia="ru-RU"/>
              </w:rPr>
              <w:t>1,90</w:t>
            </w:r>
          </w:p>
        </w:tc>
        <w:tc>
          <w:tcPr>
            <w:tcW w:w="0" w:type="auto"/>
            <w:tcBorders>
              <w:top w:val="nil"/>
              <w:left w:val="nil"/>
              <w:bottom w:val="single" w:sz="4" w:space="0" w:color="auto"/>
              <w:right w:val="single" w:sz="4" w:space="0" w:color="auto"/>
            </w:tcBorders>
            <w:shd w:val="clear" w:color="auto" w:fill="auto"/>
            <w:vAlign w:val="center"/>
            <w:hideMark/>
          </w:tcPr>
          <w:p w14:paraId="0721A6E2"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tcBorders>
              <w:top w:val="nil"/>
              <w:left w:val="nil"/>
              <w:bottom w:val="single" w:sz="4" w:space="0" w:color="auto"/>
              <w:right w:val="single" w:sz="4" w:space="0" w:color="auto"/>
            </w:tcBorders>
            <w:shd w:val="clear" w:color="auto" w:fill="auto"/>
            <w:vAlign w:val="center"/>
            <w:hideMark/>
          </w:tcPr>
          <w:p w14:paraId="310BEF77" w14:textId="77777777" w:rsidR="00BF15B4" w:rsidRPr="00BF15B4" w:rsidRDefault="00BF15B4" w:rsidP="00BF15B4">
            <w:pPr>
              <w:ind w:right="0"/>
              <w:rPr>
                <w:color w:val="000000"/>
                <w:sz w:val="20"/>
                <w:lang w:eastAsia="ru-RU"/>
              </w:rPr>
            </w:pPr>
            <w:r w:rsidRPr="00BF15B4">
              <w:rPr>
                <w:color w:val="000000"/>
                <w:sz w:val="20"/>
                <w:lang w:eastAsia="ru-RU"/>
              </w:rPr>
              <w:t>5718198</w:t>
            </w:r>
          </w:p>
        </w:tc>
        <w:tc>
          <w:tcPr>
            <w:tcW w:w="0" w:type="auto"/>
            <w:tcBorders>
              <w:top w:val="nil"/>
              <w:left w:val="nil"/>
              <w:bottom w:val="single" w:sz="4" w:space="0" w:color="auto"/>
              <w:right w:val="single" w:sz="4" w:space="0" w:color="auto"/>
            </w:tcBorders>
            <w:shd w:val="clear" w:color="auto" w:fill="auto"/>
            <w:vAlign w:val="center"/>
            <w:hideMark/>
          </w:tcPr>
          <w:p w14:paraId="31EE6706" w14:textId="77777777" w:rsidR="00BF15B4" w:rsidRPr="00BF15B4" w:rsidRDefault="00BF15B4" w:rsidP="00BF15B4">
            <w:pPr>
              <w:ind w:right="0"/>
              <w:rPr>
                <w:color w:val="000000"/>
                <w:sz w:val="20"/>
                <w:lang w:eastAsia="ru-RU"/>
              </w:rPr>
            </w:pPr>
            <w:r w:rsidRPr="00BF15B4">
              <w:rPr>
                <w:color w:val="000000"/>
                <w:sz w:val="20"/>
                <w:lang w:eastAsia="ru-RU"/>
              </w:rPr>
              <w:t>источники, сети</w:t>
            </w:r>
          </w:p>
        </w:tc>
        <w:tc>
          <w:tcPr>
            <w:tcW w:w="0" w:type="auto"/>
            <w:tcBorders>
              <w:top w:val="nil"/>
              <w:left w:val="nil"/>
              <w:bottom w:val="single" w:sz="4" w:space="0" w:color="auto"/>
              <w:right w:val="single" w:sz="4" w:space="0" w:color="auto"/>
            </w:tcBorders>
            <w:shd w:val="clear" w:color="auto" w:fill="auto"/>
            <w:vAlign w:val="center"/>
            <w:hideMark/>
          </w:tcPr>
          <w:p w14:paraId="21F30CE6" w14:textId="77777777" w:rsidR="00BF15B4" w:rsidRPr="00BF15B4" w:rsidRDefault="00BF15B4" w:rsidP="00BF15B4">
            <w:pPr>
              <w:ind w:right="0"/>
              <w:rPr>
                <w:color w:val="000000"/>
                <w:sz w:val="20"/>
                <w:lang w:eastAsia="ru-RU"/>
              </w:rPr>
            </w:pPr>
            <w:r w:rsidRPr="00BF15B4">
              <w:rPr>
                <w:color w:val="000000"/>
                <w:sz w:val="20"/>
                <w:lang w:eastAsia="ru-RU"/>
              </w:rPr>
              <w:t>хоз. ведение</w:t>
            </w:r>
          </w:p>
        </w:tc>
        <w:tc>
          <w:tcPr>
            <w:tcW w:w="0" w:type="auto"/>
            <w:tcBorders>
              <w:top w:val="nil"/>
              <w:left w:val="nil"/>
              <w:bottom w:val="single" w:sz="4" w:space="0" w:color="auto"/>
              <w:right w:val="single" w:sz="4" w:space="0" w:color="auto"/>
            </w:tcBorders>
            <w:shd w:val="clear" w:color="auto" w:fill="auto"/>
            <w:vAlign w:val="center"/>
            <w:hideMark/>
          </w:tcPr>
          <w:p w14:paraId="0442A47B" w14:textId="77777777" w:rsidR="00BF15B4" w:rsidRPr="00BF15B4" w:rsidRDefault="00BF15B4" w:rsidP="00BF15B4">
            <w:pPr>
              <w:ind w:right="0"/>
              <w:rPr>
                <w:color w:val="000000"/>
                <w:sz w:val="20"/>
                <w:lang w:eastAsia="ru-RU"/>
              </w:rPr>
            </w:pPr>
            <w:r w:rsidRPr="00BF15B4">
              <w:rPr>
                <w:color w:val="000000"/>
                <w:sz w:val="20"/>
                <w:lang w:eastAsia="ru-RU"/>
              </w:rPr>
              <w:t>408,40</w:t>
            </w:r>
          </w:p>
        </w:tc>
        <w:tc>
          <w:tcPr>
            <w:tcW w:w="0" w:type="auto"/>
            <w:tcBorders>
              <w:top w:val="nil"/>
              <w:left w:val="nil"/>
              <w:bottom w:val="single" w:sz="4" w:space="0" w:color="auto"/>
              <w:right w:val="single" w:sz="4" w:space="0" w:color="auto"/>
            </w:tcBorders>
            <w:shd w:val="clear" w:color="auto" w:fill="auto"/>
            <w:vAlign w:val="center"/>
            <w:hideMark/>
          </w:tcPr>
          <w:p w14:paraId="0BACBCC2" w14:textId="77777777" w:rsidR="00BF15B4" w:rsidRPr="00BF15B4" w:rsidRDefault="00BF15B4" w:rsidP="00BF15B4">
            <w:pPr>
              <w:ind w:right="0"/>
              <w:rPr>
                <w:color w:val="000000"/>
                <w:sz w:val="20"/>
                <w:lang w:eastAsia="ru-RU"/>
              </w:rPr>
            </w:pPr>
            <w:r w:rsidRPr="00BF15B4">
              <w:rPr>
                <w:color w:val="000000"/>
                <w:sz w:val="20"/>
                <w:lang w:eastAsia="ru-RU"/>
              </w:rPr>
              <w:t>нет</w:t>
            </w: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7CD2092F"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20B73E72"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30E36452" w14:textId="77777777" w:rsidR="00BF15B4" w:rsidRPr="00BF15B4" w:rsidRDefault="00BF15B4" w:rsidP="00BF15B4">
            <w:pPr>
              <w:ind w:right="0"/>
              <w:jc w:val="left"/>
              <w:rPr>
                <w:color w:val="000000"/>
                <w:sz w:val="20"/>
                <w:lang w:eastAsia="ru-RU"/>
              </w:rPr>
            </w:pPr>
          </w:p>
        </w:tc>
      </w:tr>
      <w:tr w:rsidR="00BF15B4" w:rsidRPr="00BF15B4" w14:paraId="6B4A7BB9" w14:textId="77777777" w:rsidTr="00BF15B4">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521E9F" w14:textId="77777777" w:rsidR="00BF15B4" w:rsidRPr="00BF15B4" w:rsidRDefault="00BF15B4" w:rsidP="00BF15B4">
            <w:pPr>
              <w:ind w:right="0"/>
              <w:rPr>
                <w:color w:val="000000"/>
                <w:sz w:val="20"/>
                <w:lang w:eastAsia="ru-RU"/>
              </w:rPr>
            </w:pPr>
            <w:r w:rsidRPr="00BF15B4">
              <w:rPr>
                <w:color w:val="000000"/>
                <w:sz w:val="20"/>
                <w:lang w:eastAsia="ru-RU"/>
              </w:rPr>
              <w:t>22</w:t>
            </w:r>
          </w:p>
        </w:tc>
        <w:tc>
          <w:tcPr>
            <w:tcW w:w="0" w:type="auto"/>
            <w:tcBorders>
              <w:top w:val="nil"/>
              <w:left w:val="nil"/>
              <w:bottom w:val="single" w:sz="4" w:space="0" w:color="auto"/>
              <w:right w:val="single" w:sz="4" w:space="0" w:color="auto"/>
            </w:tcBorders>
            <w:shd w:val="clear" w:color="auto" w:fill="auto"/>
            <w:vAlign w:val="center"/>
            <w:hideMark/>
          </w:tcPr>
          <w:p w14:paraId="456D800B" w14:textId="77777777" w:rsidR="00BF15B4" w:rsidRPr="00BF15B4" w:rsidRDefault="00BF15B4" w:rsidP="00BF15B4">
            <w:pPr>
              <w:ind w:right="0"/>
              <w:jc w:val="left"/>
              <w:rPr>
                <w:color w:val="000000"/>
                <w:sz w:val="20"/>
                <w:lang w:eastAsia="ru-RU"/>
              </w:rPr>
            </w:pPr>
            <w:r w:rsidRPr="00BF15B4">
              <w:rPr>
                <w:color w:val="000000"/>
                <w:sz w:val="20"/>
                <w:lang w:eastAsia="ru-RU"/>
              </w:rPr>
              <w:t>25) Котельная №34 Крылова, 40</w:t>
            </w:r>
          </w:p>
        </w:tc>
        <w:tc>
          <w:tcPr>
            <w:tcW w:w="0" w:type="auto"/>
            <w:tcBorders>
              <w:top w:val="nil"/>
              <w:left w:val="nil"/>
              <w:bottom w:val="single" w:sz="4" w:space="0" w:color="auto"/>
              <w:right w:val="single" w:sz="4" w:space="0" w:color="auto"/>
            </w:tcBorders>
            <w:shd w:val="clear" w:color="auto" w:fill="auto"/>
            <w:vAlign w:val="center"/>
            <w:hideMark/>
          </w:tcPr>
          <w:p w14:paraId="14D60E60" w14:textId="77777777" w:rsidR="00BF15B4" w:rsidRPr="00BF15B4" w:rsidRDefault="00BF15B4" w:rsidP="00BF15B4">
            <w:pPr>
              <w:ind w:right="0"/>
              <w:rPr>
                <w:color w:val="000000"/>
                <w:sz w:val="20"/>
                <w:lang w:eastAsia="ru-RU"/>
              </w:rPr>
            </w:pPr>
            <w:r w:rsidRPr="00BF15B4">
              <w:rPr>
                <w:color w:val="000000"/>
                <w:sz w:val="20"/>
                <w:lang w:eastAsia="ru-RU"/>
              </w:rPr>
              <w:t>1,08</w:t>
            </w:r>
          </w:p>
        </w:tc>
        <w:tc>
          <w:tcPr>
            <w:tcW w:w="0" w:type="auto"/>
            <w:tcBorders>
              <w:top w:val="nil"/>
              <w:left w:val="nil"/>
              <w:bottom w:val="single" w:sz="4" w:space="0" w:color="auto"/>
              <w:right w:val="single" w:sz="4" w:space="0" w:color="auto"/>
            </w:tcBorders>
            <w:shd w:val="clear" w:color="auto" w:fill="auto"/>
            <w:vAlign w:val="center"/>
            <w:hideMark/>
          </w:tcPr>
          <w:p w14:paraId="72F22D52"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tcBorders>
              <w:top w:val="nil"/>
              <w:left w:val="nil"/>
              <w:bottom w:val="single" w:sz="4" w:space="0" w:color="auto"/>
              <w:right w:val="single" w:sz="4" w:space="0" w:color="auto"/>
            </w:tcBorders>
            <w:shd w:val="clear" w:color="auto" w:fill="auto"/>
            <w:vAlign w:val="center"/>
            <w:hideMark/>
          </w:tcPr>
          <w:p w14:paraId="4FC1A8AF" w14:textId="77777777" w:rsidR="00BF15B4" w:rsidRPr="00BF15B4" w:rsidRDefault="00BF15B4" w:rsidP="00BF15B4">
            <w:pPr>
              <w:ind w:right="0"/>
              <w:rPr>
                <w:color w:val="000000"/>
                <w:sz w:val="20"/>
                <w:lang w:eastAsia="ru-RU"/>
              </w:rPr>
            </w:pPr>
            <w:r w:rsidRPr="00BF15B4">
              <w:rPr>
                <w:color w:val="000000"/>
                <w:sz w:val="20"/>
                <w:lang w:eastAsia="ru-RU"/>
              </w:rPr>
              <w:t>5718198</w:t>
            </w:r>
          </w:p>
        </w:tc>
        <w:tc>
          <w:tcPr>
            <w:tcW w:w="0" w:type="auto"/>
            <w:tcBorders>
              <w:top w:val="nil"/>
              <w:left w:val="nil"/>
              <w:bottom w:val="single" w:sz="4" w:space="0" w:color="auto"/>
              <w:right w:val="single" w:sz="4" w:space="0" w:color="auto"/>
            </w:tcBorders>
            <w:shd w:val="clear" w:color="auto" w:fill="auto"/>
            <w:vAlign w:val="center"/>
            <w:hideMark/>
          </w:tcPr>
          <w:p w14:paraId="53713231"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tcBorders>
              <w:top w:val="nil"/>
              <w:left w:val="nil"/>
              <w:bottom w:val="single" w:sz="4" w:space="0" w:color="auto"/>
              <w:right w:val="single" w:sz="4" w:space="0" w:color="auto"/>
            </w:tcBorders>
            <w:shd w:val="clear" w:color="auto" w:fill="auto"/>
            <w:vAlign w:val="center"/>
            <w:hideMark/>
          </w:tcPr>
          <w:p w14:paraId="389F5BDE" w14:textId="77777777" w:rsidR="00BF15B4" w:rsidRPr="00BF15B4" w:rsidRDefault="00BF15B4" w:rsidP="00BF15B4">
            <w:pPr>
              <w:ind w:right="0"/>
              <w:rPr>
                <w:color w:val="000000"/>
                <w:sz w:val="20"/>
                <w:lang w:eastAsia="ru-RU"/>
              </w:rPr>
            </w:pPr>
            <w:r w:rsidRPr="00BF15B4">
              <w:rPr>
                <w:color w:val="000000"/>
                <w:sz w:val="20"/>
                <w:lang w:eastAsia="ru-RU"/>
              </w:rPr>
              <w:t>хоз. ведение</w:t>
            </w:r>
          </w:p>
        </w:tc>
        <w:tc>
          <w:tcPr>
            <w:tcW w:w="0" w:type="auto"/>
            <w:tcBorders>
              <w:top w:val="nil"/>
              <w:left w:val="nil"/>
              <w:bottom w:val="single" w:sz="4" w:space="0" w:color="auto"/>
              <w:right w:val="single" w:sz="4" w:space="0" w:color="auto"/>
            </w:tcBorders>
            <w:shd w:val="clear" w:color="auto" w:fill="auto"/>
            <w:vAlign w:val="center"/>
            <w:hideMark/>
          </w:tcPr>
          <w:p w14:paraId="549413DC" w14:textId="77777777" w:rsidR="00BF15B4" w:rsidRPr="00BF15B4" w:rsidRDefault="00BF15B4" w:rsidP="00BF15B4">
            <w:pPr>
              <w:ind w:right="0"/>
              <w:rPr>
                <w:color w:val="000000"/>
                <w:sz w:val="20"/>
                <w:lang w:eastAsia="ru-RU"/>
              </w:rPr>
            </w:pPr>
            <w:r w:rsidRPr="00BF15B4">
              <w:rPr>
                <w:color w:val="000000"/>
                <w:sz w:val="20"/>
                <w:lang w:eastAsia="ru-RU"/>
              </w:rPr>
              <w:t>587,70</w:t>
            </w:r>
          </w:p>
        </w:tc>
        <w:tc>
          <w:tcPr>
            <w:tcW w:w="0" w:type="auto"/>
            <w:tcBorders>
              <w:top w:val="nil"/>
              <w:left w:val="nil"/>
              <w:bottom w:val="single" w:sz="4" w:space="0" w:color="auto"/>
              <w:right w:val="single" w:sz="4" w:space="0" w:color="auto"/>
            </w:tcBorders>
            <w:shd w:val="clear" w:color="auto" w:fill="auto"/>
            <w:vAlign w:val="center"/>
            <w:hideMark/>
          </w:tcPr>
          <w:p w14:paraId="4FCAD250" w14:textId="77777777" w:rsidR="00BF15B4" w:rsidRPr="00BF15B4" w:rsidRDefault="00BF15B4" w:rsidP="00BF15B4">
            <w:pPr>
              <w:ind w:right="0"/>
              <w:rPr>
                <w:color w:val="000000"/>
                <w:sz w:val="20"/>
                <w:lang w:eastAsia="ru-RU"/>
              </w:rPr>
            </w:pPr>
            <w:r w:rsidRPr="00BF15B4">
              <w:rPr>
                <w:color w:val="000000"/>
                <w:sz w:val="20"/>
                <w:lang w:eastAsia="ru-RU"/>
              </w:rPr>
              <w:t>нет</w:t>
            </w: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32F3166A"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32AFA1B2"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16DB048E" w14:textId="77777777" w:rsidR="00BF15B4" w:rsidRPr="00BF15B4" w:rsidRDefault="00BF15B4" w:rsidP="00BF15B4">
            <w:pPr>
              <w:ind w:right="0"/>
              <w:jc w:val="left"/>
              <w:rPr>
                <w:color w:val="000000"/>
                <w:sz w:val="20"/>
                <w:lang w:eastAsia="ru-RU"/>
              </w:rPr>
            </w:pPr>
          </w:p>
        </w:tc>
      </w:tr>
      <w:tr w:rsidR="00BF15B4" w:rsidRPr="00BF15B4" w14:paraId="36585659" w14:textId="77777777" w:rsidTr="00BF15B4">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37954A1" w14:textId="77777777" w:rsidR="00BF15B4" w:rsidRPr="00BF15B4" w:rsidRDefault="00BF15B4" w:rsidP="00BF15B4">
            <w:pPr>
              <w:ind w:right="0"/>
              <w:rPr>
                <w:color w:val="000000"/>
                <w:sz w:val="20"/>
                <w:lang w:eastAsia="ru-RU"/>
              </w:rPr>
            </w:pPr>
            <w:r w:rsidRPr="00BF15B4">
              <w:rPr>
                <w:color w:val="000000"/>
                <w:sz w:val="20"/>
                <w:lang w:eastAsia="ru-RU"/>
              </w:rPr>
              <w:t>23</w:t>
            </w:r>
          </w:p>
        </w:tc>
        <w:tc>
          <w:tcPr>
            <w:tcW w:w="0" w:type="auto"/>
            <w:tcBorders>
              <w:top w:val="nil"/>
              <w:left w:val="nil"/>
              <w:bottom w:val="single" w:sz="4" w:space="0" w:color="auto"/>
              <w:right w:val="single" w:sz="4" w:space="0" w:color="auto"/>
            </w:tcBorders>
            <w:shd w:val="clear" w:color="auto" w:fill="auto"/>
            <w:vAlign w:val="center"/>
            <w:hideMark/>
          </w:tcPr>
          <w:p w14:paraId="00B0780A" w14:textId="77777777" w:rsidR="00BF15B4" w:rsidRPr="00BF15B4" w:rsidRDefault="00BF15B4" w:rsidP="00BF15B4">
            <w:pPr>
              <w:ind w:right="0"/>
              <w:jc w:val="left"/>
              <w:rPr>
                <w:color w:val="000000"/>
                <w:sz w:val="20"/>
                <w:lang w:eastAsia="ru-RU"/>
              </w:rPr>
            </w:pPr>
            <w:r w:rsidRPr="00BF15B4">
              <w:rPr>
                <w:color w:val="000000"/>
                <w:sz w:val="20"/>
                <w:lang w:eastAsia="ru-RU"/>
              </w:rPr>
              <w:t>26) Котельная №35 Спортивное (законсервирована)</w:t>
            </w:r>
          </w:p>
        </w:tc>
        <w:tc>
          <w:tcPr>
            <w:tcW w:w="0" w:type="auto"/>
            <w:tcBorders>
              <w:top w:val="nil"/>
              <w:left w:val="nil"/>
              <w:bottom w:val="single" w:sz="4" w:space="0" w:color="auto"/>
              <w:right w:val="single" w:sz="4" w:space="0" w:color="auto"/>
            </w:tcBorders>
            <w:shd w:val="clear" w:color="auto" w:fill="auto"/>
            <w:vAlign w:val="center"/>
            <w:hideMark/>
          </w:tcPr>
          <w:p w14:paraId="0CF9B90E" w14:textId="77777777" w:rsidR="00BF15B4" w:rsidRPr="00BF15B4" w:rsidRDefault="00BF15B4" w:rsidP="00BF15B4">
            <w:pPr>
              <w:ind w:right="0"/>
              <w:rPr>
                <w:color w:val="000000"/>
                <w:sz w:val="20"/>
                <w:lang w:eastAsia="ru-RU"/>
              </w:rPr>
            </w:pPr>
            <w:r w:rsidRPr="00BF15B4">
              <w:rPr>
                <w:color w:val="000000"/>
                <w:sz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633D0203" w14:textId="77777777" w:rsidR="00BF15B4" w:rsidRPr="00BF15B4" w:rsidRDefault="00BF15B4" w:rsidP="00BF15B4">
            <w:pPr>
              <w:ind w:right="0"/>
              <w:rPr>
                <w:color w:val="000000"/>
                <w:sz w:val="20"/>
                <w:lang w:eastAsia="ru-RU"/>
              </w:rPr>
            </w:pPr>
            <w:r w:rsidRPr="00BF15B4">
              <w:rPr>
                <w:color w:val="000000"/>
                <w:sz w:val="20"/>
                <w:lang w:eastAsia="ru-RU"/>
              </w:rPr>
              <w:t>СГМУП «ГТС»</w:t>
            </w:r>
          </w:p>
        </w:tc>
        <w:tc>
          <w:tcPr>
            <w:tcW w:w="0" w:type="auto"/>
            <w:tcBorders>
              <w:top w:val="nil"/>
              <w:left w:val="nil"/>
              <w:bottom w:val="single" w:sz="4" w:space="0" w:color="auto"/>
              <w:right w:val="single" w:sz="4" w:space="0" w:color="auto"/>
            </w:tcBorders>
            <w:shd w:val="clear" w:color="auto" w:fill="auto"/>
            <w:vAlign w:val="center"/>
            <w:hideMark/>
          </w:tcPr>
          <w:p w14:paraId="36830DB6" w14:textId="77777777" w:rsidR="00BF15B4" w:rsidRPr="00BF15B4" w:rsidRDefault="00BF15B4" w:rsidP="00BF15B4">
            <w:pPr>
              <w:ind w:right="0"/>
              <w:rPr>
                <w:color w:val="000000"/>
                <w:sz w:val="20"/>
                <w:lang w:eastAsia="ru-RU"/>
              </w:rPr>
            </w:pPr>
            <w:r w:rsidRPr="00BF15B4">
              <w:rPr>
                <w:color w:val="000000"/>
                <w:sz w:val="20"/>
                <w:lang w:eastAsia="ru-RU"/>
              </w:rPr>
              <w:t>5718198</w:t>
            </w:r>
          </w:p>
        </w:tc>
        <w:tc>
          <w:tcPr>
            <w:tcW w:w="0" w:type="auto"/>
            <w:tcBorders>
              <w:top w:val="nil"/>
              <w:left w:val="nil"/>
              <w:bottom w:val="single" w:sz="4" w:space="0" w:color="auto"/>
              <w:right w:val="single" w:sz="4" w:space="0" w:color="auto"/>
            </w:tcBorders>
            <w:shd w:val="clear" w:color="auto" w:fill="auto"/>
            <w:vAlign w:val="center"/>
            <w:hideMark/>
          </w:tcPr>
          <w:p w14:paraId="5CB1CE64"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tcBorders>
              <w:top w:val="nil"/>
              <w:left w:val="nil"/>
              <w:bottom w:val="single" w:sz="4" w:space="0" w:color="auto"/>
              <w:right w:val="single" w:sz="4" w:space="0" w:color="auto"/>
            </w:tcBorders>
            <w:shd w:val="clear" w:color="auto" w:fill="auto"/>
            <w:vAlign w:val="center"/>
            <w:hideMark/>
          </w:tcPr>
          <w:p w14:paraId="2C47B2EA" w14:textId="77777777" w:rsidR="00BF15B4" w:rsidRPr="00BF15B4" w:rsidRDefault="00BF15B4" w:rsidP="00BF15B4">
            <w:pPr>
              <w:ind w:right="0"/>
              <w:rPr>
                <w:color w:val="000000"/>
                <w:sz w:val="20"/>
                <w:lang w:eastAsia="ru-RU"/>
              </w:rPr>
            </w:pPr>
            <w:r w:rsidRPr="00BF15B4">
              <w:rPr>
                <w:color w:val="000000"/>
                <w:sz w:val="20"/>
                <w:lang w:eastAsia="ru-RU"/>
              </w:rPr>
              <w:t>хоз. ведение</w:t>
            </w:r>
          </w:p>
        </w:tc>
        <w:tc>
          <w:tcPr>
            <w:tcW w:w="0" w:type="auto"/>
            <w:tcBorders>
              <w:top w:val="nil"/>
              <w:left w:val="nil"/>
              <w:bottom w:val="single" w:sz="4" w:space="0" w:color="auto"/>
              <w:right w:val="single" w:sz="4" w:space="0" w:color="auto"/>
            </w:tcBorders>
            <w:shd w:val="clear" w:color="auto" w:fill="auto"/>
            <w:vAlign w:val="center"/>
            <w:hideMark/>
          </w:tcPr>
          <w:p w14:paraId="55A773A7" w14:textId="77777777" w:rsidR="00BF15B4" w:rsidRPr="00BF15B4" w:rsidRDefault="00BF15B4" w:rsidP="00BF15B4">
            <w:pPr>
              <w:ind w:right="0"/>
              <w:rPr>
                <w:color w:val="000000"/>
                <w:sz w:val="20"/>
                <w:lang w:eastAsia="ru-RU"/>
              </w:rPr>
            </w:pPr>
            <w:r w:rsidRPr="00BF15B4">
              <w:rPr>
                <w:color w:val="000000"/>
                <w:sz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140CB3CC" w14:textId="77777777" w:rsidR="00BF15B4" w:rsidRPr="00BF15B4" w:rsidRDefault="00BF15B4" w:rsidP="00BF15B4">
            <w:pPr>
              <w:ind w:right="0"/>
              <w:rPr>
                <w:color w:val="000000"/>
                <w:sz w:val="20"/>
                <w:lang w:eastAsia="ru-RU"/>
              </w:rPr>
            </w:pPr>
            <w:r w:rsidRPr="00BF15B4">
              <w:rPr>
                <w:color w:val="000000"/>
                <w:sz w:val="20"/>
                <w:lang w:eastAsia="ru-RU"/>
              </w:rPr>
              <w:t>нет</w:t>
            </w: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465A62B0"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1488E204"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62537264" w14:textId="77777777" w:rsidR="00BF15B4" w:rsidRPr="00BF15B4" w:rsidRDefault="00BF15B4" w:rsidP="00BF15B4">
            <w:pPr>
              <w:ind w:right="0"/>
              <w:jc w:val="left"/>
              <w:rPr>
                <w:color w:val="000000"/>
                <w:sz w:val="20"/>
                <w:lang w:eastAsia="ru-RU"/>
              </w:rPr>
            </w:pPr>
          </w:p>
        </w:tc>
      </w:tr>
      <w:tr w:rsidR="00BF15B4" w:rsidRPr="00BF15B4" w14:paraId="45F6C2D9" w14:textId="77777777" w:rsidTr="00BF15B4">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F55D02" w14:textId="77777777" w:rsidR="00BF15B4" w:rsidRPr="00BF15B4" w:rsidRDefault="00BF15B4" w:rsidP="00BF15B4">
            <w:pPr>
              <w:ind w:right="0"/>
              <w:rPr>
                <w:color w:val="000000"/>
                <w:sz w:val="20"/>
                <w:lang w:eastAsia="ru-RU"/>
              </w:rPr>
            </w:pPr>
            <w:r w:rsidRPr="00BF15B4">
              <w:rPr>
                <w:color w:val="000000"/>
                <w:sz w:val="20"/>
                <w:lang w:eastAsia="ru-RU"/>
              </w:rPr>
              <w:t>24</w:t>
            </w:r>
          </w:p>
        </w:tc>
        <w:tc>
          <w:tcPr>
            <w:tcW w:w="0" w:type="auto"/>
            <w:tcBorders>
              <w:top w:val="nil"/>
              <w:left w:val="nil"/>
              <w:bottom w:val="single" w:sz="4" w:space="0" w:color="auto"/>
              <w:right w:val="single" w:sz="4" w:space="0" w:color="auto"/>
            </w:tcBorders>
            <w:shd w:val="clear" w:color="auto" w:fill="auto"/>
            <w:vAlign w:val="center"/>
            <w:hideMark/>
          </w:tcPr>
          <w:p w14:paraId="60FE1D45" w14:textId="77777777" w:rsidR="00BF15B4" w:rsidRPr="00BF15B4" w:rsidRDefault="00BF15B4" w:rsidP="00BF15B4">
            <w:pPr>
              <w:ind w:right="0"/>
              <w:jc w:val="left"/>
              <w:rPr>
                <w:color w:val="000000"/>
                <w:sz w:val="20"/>
                <w:lang w:eastAsia="ru-RU"/>
              </w:rPr>
            </w:pPr>
            <w:r w:rsidRPr="00BF15B4">
              <w:rPr>
                <w:color w:val="000000"/>
                <w:sz w:val="20"/>
                <w:lang w:eastAsia="ru-RU"/>
              </w:rPr>
              <w:t>27) Котельная №1 ПАО «Сургутнефтегаз»</w:t>
            </w:r>
          </w:p>
        </w:tc>
        <w:tc>
          <w:tcPr>
            <w:tcW w:w="0" w:type="auto"/>
            <w:tcBorders>
              <w:top w:val="nil"/>
              <w:left w:val="nil"/>
              <w:bottom w:val="single" w:sz="4" w:space="0" w:color="auto"/>
              <w:right w:val="single" w:sz="4" w:space="0" w:color="auto"/>
            </w:tcBorders>
            <w:shd w:val="clear" w:color="auto" w:fill="auto"/>
            <w:vAlign w:val="center"/>
            <w:hideMark/>
          </w:tcPr>
          <w:p w14:paraId="0FB5D089" w14:textId="77777777" w:rsidR="00BF15B4" w:rsidRPr="00BF15B4" w:rsidRDefault="00BF15B4" w:rsidP="00BF15B4">
            <w:pPr>
              <w:ind w:right="0"/>
              <w:rPr>
                <w:color w:val="000000"/>
                <w:sz w:val="20"/>
                <w:lang w:eastAsia="ru-RU"/>
              </w:rPr>
            </w:pPr>
            <w:r w:rsidRPr="00BF15B4">
              <w:rPr>
                <w:color w:val="000000"/>
                <w:sz w:val="20"/>
                <w:lang w:eastAsia="ru-RU"/>
              </w:rPr>
              <w:t>1,22</w:t>
            </w:r>
          </w:p>
        </w:tc>
        <w:tc>
          <w:tcPr>
            <w:tcW w:w="0" w:type="auto"/>
            <w:tcBorders>
              <w:top w:val="nil"/>
              <w:left w:val="nil"/>
              <w:bottom w:val="single" w:sz="4" w:space="0" w:color="auto"/>
              <w:right w:val="single" w:sz="4" w:space="0" w:color="auto"/>
            </w:tcBorders>
            <w:shd w:val="clear" w:color="auto" w:fill="auto"/>
            <w:vAlign w:val="center"/>
            <w:hideMark/>
          </w:tcPr>
          <w:p w14:paraId="4D0DE3E5"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tcBorders>
              <w:top w:val="nil"/>
              <w:left w:val="nil"/>
              <w:bottom w:val="single" w:sz="4" w:space="0" w:color="auto"/>
              <w:right w:val="single" w:sz="4" w:space="0" w:color="auto"/>
            </w:tcBorders>
            <w:shd w:val="clear" w:color="auto" w:fill="auto"/>
            <w:vAlign w:val="center"/>
            <w:hideMark/>
          </w:tcPr>
          <w:p w14:paraId="28ECB703" w14:textId="77777777" w:rsidR="00BF15B4" w:rsidRPr="00BF15B4" w:rsidRDefault="00BF15B4" w:rsidP="00BF15B4">
            <w:pPr>
              <w:ind w:right="0"/>
              <w:rPr>
                <w:color w:val="000000"/>
                <w:sz w:val="20"/>
                <w:lang w:eastAsia="ru-RU"/>
              </w:rPr>
            </w:pPr>
            <w:r w:rsidRPr="00BF15B4">
              <w:rPr>
                <w:color w:val="000000"/>
                <w:sz w:val="20"/>
                <w:lang w:eastAsia="ru-RU"/>
              </w:rPr>
              <w:t>не формируется для данной организации</w:t>
            </w:r>
            <w:r w:rsidRPr="00BF15B4">
              <w:rPr>
                <w:color w:val="000000"/>
                <w:sz w:val="20"/>
                <w:lang w:eastAsia="ru-RU"/>
              </w:rPr>
              <w:br/>
              <w:t>уставный капитал - 43427992940</w:t>
            </w:r>
          </w:p>
        </w:tc>
        <w:tc>
          <w:tcPr>
            <w:tcW w:w="0" w:type="auto"/>
            <w:tcBorders>
              <w:top w:val="nil"/>
              <w:left w:val="nil"/>
              <w:bottom w:val="single" w:sz="4" w:space="0" w:color="auto"/>
              <w:right w:val="single" w:sz="4" w:space="0" w:color="auto"/>
            </w:tcBorders>
            <w:shd w:val="clear" w:color="auto" w:fill="auto"/>
            <w:vAlign w:val="center"/>
            <w:hideMark/>
          </w:tcPr>
          <w:p w14:paraId="1C35BA5F"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tcBorders>
              <w:top w:val="nil"/>
              <w:left w:val="nil"/>
              <w:bottom w:val="single" w:sz="4" w:space="0" w:color="auto"/>
              <w:right w:val="single" w:sz="4" w:space="0" w:color="auto"/>
            </w:tcBorders>
            <w:shd w:val="clear" w:color="auto" w:fill="auto"/>
            <w:vAlign w:val="center"/>
            <w:hideMark/>
          </w:tcPr>
          <w:p w14:paraId="543B7E8A" w14:textId="77777777" w:rsidR="00BF15B4" w:rsidRPr="00BF15B4" w:rsidRDefault="00BF15B4" w:rsidP="00BF15B4">
            <w:pPr>
              <w:ind w:right="0"/>
              <w:rPr>
                <w:color w:val="000000"/>
                <w:sz w:val="20"/>
                <w:lang w:eastAsia="ru-RU"/>
              </w:rPr>
            </w:pPr>
            <w:r w:rsidRPr="00BF15B4">
              <w:rPr>
                <w:color w:val="000000"/>
                <w:sz w:val="20"/>
                <w:lang w:eastAsia="ru-RU"/>
              </w:rPr>
              <w:t>собственность</w:t>
            </w:r>
          </w:p>
        </w:tc>
        <w:tc>
          <w:tcPr>
            <w:tcW w:w="0" w:type="auto"/>
            <w:tcBorders>
              <w:top w:val="nil"/>
              <w:left w:val="nil"/>
              <w:bottom w:val="single" w:sz="4" w:space="0" w:color="auto"/>
              <w:right w:val="single" w:sz="4" w:space="0" w:color="auto"/>
            </w:tcBorders>
            <w:shd w:val="clear" w:color="auto" w:fill="auto"/>
            <w:vAlign w:val="center"/>
            <w:hideMark/>
          </w:tcPr>
          <w:p w14:paraId="09725E89" w14:textId="77777777" w:rsidR="00BF15B4" w:rsidRPr="00BF15B4" w:rsidRDefault="00BF15B4" w:rsidP="00BF15B4">
            <w:pPr>
              <w:ind w:right="0"/>
              <w:rPr>
                <w:color w:val="000000"/>
                <w:sz w:val="20"/>
                <w:lang w:eastAsia="ru-RU"/>
              </w:rPr>
            </w:pPr>
            <w:r w:rsidRPr="00BF15B4">
              <w:rPr>
                <w:color w:val="000000"/>
                <w:sz w:val="20"/>
                <w:lang w:eastAsia="ru-RU"/>
              </w:rPr>
              <w:t>38,00</w:t>
            </w:r>
          </w:p>
        </w:tc>
        <w:tc>
          <w:tcPr>
            <w:tcW w:w="0" w:type="auto"/>
            <w:tcBorders>
              <w:top w:val="nil"/>
              <w:left w:val="nil"/>
              <w:bottom w:val="single" w:sz="4" w:space="0" w:color="auto"/>
              <w:right w:val="single" w:sz="4" w:space="0" w:color="auto"/>
            </w:tcBorders>
            <w:shd w:val="clear" w:color="auto" w:fill="auto"/>
            <w:vAlign w:val="center"/>
            <w:hideMark/>
          </w:tcPr>
          <w:p w14:paraId="03A15E8D" w14:textId="77777777" w:rsidR="00BF15B4" w:rsidRPr="00BF15B4" w:rsidRDefault="00BF15B4" w:rsidP="00BF15B4">
            <w:pPr>
              <w:ind w:right="0"/>
              <w:rPr>
                <w:color w:val="000000"/>
                <w:sz w:val="20"/>
                <w:lang w:eastAsia="ru-RU"/>
              </w:rPr>
            </w:pPr>
            <w:r w:rsidRPr="00BF15B4">
              <w:rPr>
                <w:color w:val="000000"/>
                <w:sz w:val="20"/>
                <w:lang w:eastAsia="ru-RU"/>
              </w:rPr>
              <w:t>нет</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0B50436" w14:textId="77777777" w:rsidR="00BF15B4" w:rsidRPr="00BF15B4" w:rsidRDefault="00BF15B4" w:rsidP="00BF15B4">
            <w:pPr>
              <w:ind w:right="0"/>
              <w:rPr>
                <w:color w:val="000000"/>
                <w:sz w:val="20"/>
                <w:lang w:eastAsia="ru-RU"/>
              </w:rPr>
            </w:pPr>
            <w:r w:rsidRPr="00BF15B4">
              <w:rPr>
                <w:color w:val="000000"/>
                <w:sz w:val="20"/>
                <w:lang w:eastAsia="ru-RU"/>
              </w:rPr>
              <w:t>3</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B6F8647"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07F1289" w14:textId="77777777" w:rsidR="00BF15B4" w:rsidRPr="00BF15B4" w:rsidRDefault="00BF15B4" w:rsidP="00BF15B4">
            <w:pPr>
              <w:ind w:right="0"/>
              <w:jc w:val="left"/>
              <w:rPr>
                <w:color w:val="000000"/>
                <w:sz w:val="20"/>
                <w:lang w:eastAsia="ru-RU"/>
              </w:rPr>
            </w:pPr>
            <w:r w:rsidRPr="00BF15B4">
              <w:rPr>
                <w:color w:val="000000"/>
                <w:sz w:val="20"/>
                <w:lang w:eastAsia="ru-RU"/>
              </w:rPr>
              <w:t>п. 11 Правил (владение в соответствующей зоне деятельности источниками тепловой энергии с наибольшей рабочей тепловой мощностью и тепловыми сетями с наибольшей тепловой емкостью)</w:t>
            </w:r>
          </w:p>
        </w:tc>
      </w:tr>
      <w:tr w:rsidR="00BF15B4" w:rsidRPr="00BF15B4" w14:paraId="5EDE6D28" w14:textId="77777777" w:rsidTr="00BF15B4">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9DD7B3" w14:textId="77777777" w:rsidR="00BF15B4" w:rsidRPr="00BF15B4" w:rsidRDefault="00BF15B4" w:rsidP="00BF15B4">
            <w:pPr>
              <w:ind w:right="0"/>
              <w:rPr>
                <w:color w:val="000000"/>
                <w:sz w:val="20"/>
                <w:lang w:eastAsia="ru-RU"/>
              </w:rPr>
            </w:pPr>
            <w:r w:rsidRPr="00BF15B4">
              <w:rPr>
                <w:color w:val="000000"/>
                <w:sz w:val="20"/>
                <w:lang w:eastAsia="ru-RU"/>
              </w:rPr>
              <w:t>50</w:t>
            </w:r>
          </w:p>
        </w:tc>
        <w:tc>
          <w:tcPr>
            <w:tcW w:w="0" w:type="auto"/>
            <w:tcBorders>
              <w:top w:val="nil"/>
              <w:left w:val="nil"/>
              <w:bottom w:val="single" w:sz="4" w:space="0" w:color="auto"/>
              <w:right w:val="single" w:sz="4" w:space="0" w:color="auto"/>
            </w:tcBorders>
            <w:shd w:val="clear" w:color="auto" w:fill="auto"/>
            <w:vAlign w:val="center"/>
            <w:hideMark/>
          </w:tcPr>
          <w:p w14:paraId="1068B1D7" w14:textId="77777777" w:rsidR="00BF15B4" w:rsidRPr="00BF15B4" w:rsidRDefault="00BF15B4" w:rsidP="00BF15B4">
            <w:pPr>
              <w:ind w:right="0"/>
              <w:jc w:val="left"/>
              <w:rPr>
                <w:color w:val="000000"/>
                <w:sz w:val="20"/>
                <w:lang w:eastAsia="ru-RU"/>
              </w:rPr>
            </w:pPr>
            <w:r w:rsidRPr="00BF15B4">
              <w:rPr>
                <w:color w:val="000000"/>
                <w:sz w:val="20"/>
                <w:lang w:eastAsia="ru-RU"/>
              </w:rPr>
              <w:t>29) Котельная №4 ПАО «Сургутнефтегаз»</w:t>
            </w:r>
          </w:p>
        </w:tc>
        <w:tc>
          <w:tcPr>
            <w:tcW w:w="0" w:type="auto"/>
            <w:tcBorders>
              <w:top w:val="nil"/>
              <w:left w:val="nil"/>
              <w:bottom w:val="single" w:sz="4" w:space="0" w:color="auto"/>
              <w:right w:val="single" w:sz="4" w:space="0" w:color="auto"/>
            </w:tcBorders>
            <w:shd w:val="clear" w:color="auto" w:fill="auto"/>
            <w:vAlign w:val="center"/>
            <w:hideMark/>
          </w:tcPr>
          <w:p w14:paraId="1B7B4758" w14:textId="77777777" w:rsidR="00BF15B4" w:rsidRPr="00BF15B4" w:rsidRDefault="00BF15B4" w:rsidP="00BF15B4">
            <w:pPr>
              <w:ind w:right="0"/>
              <w:rPr>
                <w:color w:val="000000"/>
                <w:sz w:val="20"/>
                <w:lang w:eastAsia="ru-RU"/>
              </w:rPr>
            </w:pPr>
            <w:r w:rsidRPr="00BF15B4">
              <w:rPr>
                <w:color w:val="000000"/>
                <w:sz w:val="20"/>
                <w:lang w:eastAsia="ru-RU"/>
              </w:rPr>
              <w:t>5,16</w:t>
            </w:r>
          </w:p>
        </w:tc>
        <w:tc>
          <w:tcPr>
            <w:tcW w:w="0" w:type="auto"/>
            <w:tcBorders>
              <w:top w:val="nil"/>
              <w:left w:val="nil"/>
              <w:bottom w:val="single" w:sz="4" w:space="0" w:color="auto"/>
              <w:right w:val="single" w:sz="4" w:space="0" w:color="auto"/>
            </w:tcBorders>
            <w:shd w:val="clear" w:color="auto" w:fill="auto"/>
            <w:vAlign w:val="center"/>
            <w:hideMark/>
          </w:tcPr>
          <w:p w14:paraId="636CC452"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tcBorders>
              <w:top w:val="nil"/>
              <w:left w:val="nil"/>
              <w:bottom w:val="single" w:sz="4" w:space="0" w:color="auto"/>
              <w:right w:val="single" w:sz="4" w:space="0" w:color="auto"/>
            </w:tcBorders>
            <w:shd w:val="clear" w:color="auto" w:fill="auto"/>
            <w:vAlign w:val="center"/>
            <w:hideMark/>
          </w:tcPr>
          <w:p w14:paraId="5EB47752" w14:textId="77777777" w:rsidR="00BF15B4" w:rsidRPr="00BF15B4" w:rsidRDefault="00BF15B4" w:rsidP="00BF15B4">
            <w:pPr>
              <w:ind w:right="0"/>
              <w:rPr>
                <w:color w:val="000000"/>
                <w:sz w:val="20"/>
                <w:lang w:eastAsia="ru-RU"/>
              </w:rPr>
            </w:pPr>
            <w:r w:rsidRPr="00BF15B4">
              <w:rPr>
                <w:color w:val="000000"/>
                <w:sz w:val="20"/>
                <w:lang w:eastAsia="ru-RU"/>
              </w:rPr>
              <w:t>не формируется для данной организации</w:t>
            </w:r>
            <w:r w:rsidRPr="00BF15B4">
              <w:rPr>
                <w:color w:val="000000"/>
                <w:sz w:val="20"/>
                <w:lang w:eastAsia="ru-RU"/>
              </w:rPr>
              <w:br/>
              <w:t>уставный капитал - 43427992940</w:t>
            </w:r>
          </w:p>
        </w:tc>
        <w:tc>
          <w:tcPr>
            <w:tcW w:w="0" w:type="auto"/>
            <w:tcBorders>
              <w:top w:val="nil"/>
              <w:left w:val="nil"/>
              <w:bottom w:val="single" w:sz="4" w:space="0" w:color="auto"/>
              <w:right w:val="single" w:sz="4" w:space="0" w:color="auto"/>
            </w:tcBorders>
            <w:shd w:val="clear" w:color="auto" w:fill="auto"/>
            <w:vAlign w:val="center"/>
            <w:hideMark/>
          </w:tcPr>
          <w:p w14:paraId="4C527674"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tcBorders>
              <w:top w:val="nil"/>
              <w:left w:val="nil"/>
              <w:bottom w:val="single" w:sz="4" w:space="0" w:color="auto"/>
              <w:right w:val="single" w:sz="4" w:space="0" w:color="auto"/>
            </w:tcBorders>
            <w:shd w:val="clear" w:color="auto" w:fill="auto"/>
            <w:vAlign w:val="center"/>
            <w:hideMark/>
          </w:tcPr>
          <w:p w14:paraId="12972F0A" w14:textId="77777777" w:rsidR="00BF15B4" w:rsidRPr="00BF15B4" w:rsidRDefault="00BF15B4" w:rsidP="00BF15B4">
            <w:pPr>
              <w:ind w:right="0"/>
              <w:rPr>
                <w:color w:val="000000"/>
                <w:sz w:val="20"/>
                <w:lang w:eastAsia="ru-RU"/>
              </w:rPr>
            </w:pPr>
            <w:r w:rsidRPr="00BF15B4">
              <w:rPr>
                <w:color w:val="000000"/>
                <w:sz w:val="20"/>
                <w:lang w:eastAsia="ru-RU"/>
              </w:rPr>
              <w:t>собственность</w:t>
            </w:r>
          </w:p>
        </w:tc>
        <w:tc>
          <w:tcPr>
            <w:tcW w:w="0" w:type="auto"/>
            <w:tcBorders>
              <w:top w:val="nil"/>
              <w:left w:val="nil"/>
              <w:bottom w:val="single" w:sz="4" w:space="0" w:color="auto"/>
              <w:right w:val="single" w:sz="4" w:space="0" w:color="auto"/>
            </w:tcBorders>
            <w:shd w:val="clear" w:color="auto" w:fill="auto"/>
            <w:vAlign w:val="center"/>
            <w:hideMark/>
          </w:tcPr>
          <w:p w14:paraId="4CF43F84" w14:textId="77777777" w:rsidR="00BF15B4" w:rsidRPr="00BF15B4" w:rsidRDefault="00BF15B4" w:rsidP="00BF15B4">
            <w:pPr>
              <w:ind w:right="0"/>
              <w:rPr>
                <w:color w:val="000000"/>
                <w:sz w:val="20"/>
                <w:lang w:eastAsia="ru-RU"/>
              </w:rPr>
            </w:pPr>
            <w:r w:rsidRPr="00BF15B4">
              <w:rPr>
                <w:color w:val="000000"/>
                <w:sz w:val="20"/>
                <w:lang w:eastAsia="ru-RU"/>
              </w:rPr>
              <w:t>5,90</w:t>
            </w:r>
          </w:p>
        </w:tc>
        <w:tc>
          <w:tcPr>
            <w:tcW w:w="0" w:type="auto"/>
            <w:tcBorders>
              <w:top w:val="nil"/>
              <w:left w:val="nil"/>
              <w:bottom w:val="single" w:sz="4" w:space="0" w:color="auto"/>
              <w:right w:val="single" w:sz="4" w:space="0" w:color="auto"/>
            </w:tcBorders>
            <w:shd w:val="clear" w:color="auto" w:fill="auto"/>
            <w:vAlign w:val="center"/>
            <w:hideMark/>
          </w:tcPr>
          <w:p w14:paraId="51357D39" w14:textId="77777777" w:rsidR="00BF15B4" w:rsidRPr="00BF15B4" w:rsidRDefault="00BF15B4" w:rsidP="00BF15B4">
            <w:pPr>
              <w:ind w:right="0"/>
              <w:rPr>
                <w:color w:val="000000"/>
                <w:sz w:val="20"/>
                <w:lang w:eastAsia="ru-RU"/>
              </w:rPr>
            </w:pPr>
            <w:r w:rsidRPr="00BF15B4">
              <w:rPr>
                <w:color w:val="000000"/>
                <w:sz w:val="20"/>
                <w:lang w:eastAsia="ru-RU"/>
              </w:rPr>
              <w:t>нет</w:t>
            </w: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0C11DE7C"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2490E84E"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662CC715" w14:textId="77777777" w:rsidR="00BF15B4" w:rsidRPr="00BF15B4" w:rsidRDefault="00BF15B4" w:rsidP="00BF15B4">
            <w:pPr>
              <w:ind w:right="0"/>
              <w:jc w:val="left"/>
              <w:rPr>
                <w:color w:val="000000"/>
                <w:sz w:val="20"/>
                <w:lang w:eastAsia="ru-RU"/>
              </w:rPr>
            </w:pPr>
          </w:p>
        </w:tc>
      </w:tr>
      <w:tr w:rsidR="00BF15B4" w:rsidRPr="00BF15B4" w14:paraId="24E8DD54" w14:textId="77777777" w:rsidTr="00BF15B4">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0E9364" w14:textId="77777777" w:rsidR="00BF15B4" w:rsidRPr="00BF15B4" w:rsidRDefault="00BF15B4" w:rsidP="00BF15B4">
            <w:pPr>
              <w:ind w:right="0"/>
              <w:rPr>
                <w:color w:val="000000"/>
                <w:sz w:val="20"/>
                <w:lang w:eastAsia="ru-RU"/>
              </w:rPr>
            </w:pPr>
            <w:r w:rsidRPr="00BF15B4">
              <w:rPr>
                <w:color w:val="000000"/>
                <w:sz w:val="20"/>
                <w:lang w:eastAsia="ru-RU"/>
              </w:rPr>
              <w:t>26</w:t>
            </w:r>
          </w:p>
        </w:tc>
        <w:tc>
          <w:tcPr>
            <w:tcW w:w="0" w:type="auto"/>
            <w:tcBorders>
              <w:top w:val="nil"/>
              <w:left w:val="nil"/>
              <w:bottom w:val="single" w:sz="4" w:space="0" w:color="auto"/>
              <w:right w:val="single" w:sz="4" w:space="0" w:color="auto"/>
            </w:tcBorders>
            <w:shd w:val="clear" w:color="auto" w:fill="auto"/>
            <w:vAlign w:val="center"/>
            <w:hideMark/>
          </w:tcPr>
          <w:p w14:paraId="48392078" w14:textId="77777777" w:rsidR="00BF15B4" w:rsidRPr="00BF15B4" w:rsidRDefault="00BF15B4" w:rsidP="00BF15B4">
            <w:pPr>
              <w:ind w:right="0"/>
              <w:jc w:val="left"/>
              <w:rPr>
                <w:color w:val="000000"/>
                <w:sz w:val="20"/>
                <w:lang w:eastAsia="ru-RU"/>
              </w:rPr>
            </w:pPr>
            <w:r w:rsidRPr="00BF15B4">
              <w:rPr>
                <w:color w:val="000000"/>
                <w:sz w:val="20"/>
                <w:lang w:eastAsia="ru-RU"/>
              </w:rPr>
              <w:t>30) Котельная №5 ПАО «Сургутнефтегаз»</w:t>
            </w:r>
          </w:p>
        </w:tc>
        <w:tc>
          <w:tcPr>
            <w:tcW w:w="0" w:type="auto"/>
            <w:tcBorders>
              <w:top w:val="nil"/>
              <w:left w:val="nil"/>
              <w:bottom w:val="single" w:sz="4" w:space="0" w:color="auto"/>
              <w:right w:val="single" w:sz="4" w:space="0" w:color="auto"/>
            </w:tcBorders>
            <w:shd w:val="clear" w:color="auto" w:fill="auto"/>
            <w:vAlign w:val="center"/>
            <w:hideMark/>
          </w:tcPr>
          <w:p w14:paraId="529F7DD3" w14:textId="77777777" w:rsidR="00BF15B4" w:rsidRPr="00BF15B4" w:rsidRDefault="00BF15B4" w:rsidP="00BF15B4">
            <w:pPr>
              <w:ind w:right="0"/>
              <w:rPr>
                <w:color w:val="000000"/>
                <w:sz w:val="20"/>
                <w:lang w:eastAsia="ru-RU"/>
              </w:rPr>
            </w:pPr>
            <w:r w:rsidRPr="00BF15B4">
              <w:rPr>
                <w:color w:val="000000"/>
                <w:sz w:val="20"/>
                <w:lang w:eastAsia="ru-RU"/>
              </w:rPr>
              <w:t>10,34</w:t>
            </w:r>
          </w:p>
        </w:tc>
        <w:tc>
          <w:tcPr>
            <w:tcW w:w="0" w:type="auto"/>
            <w:tcBorders>
              <w:top w:val="nil"/>
              <w:left w:val="nil"/>
              <w:bottom w:val="single" w:sz="4" w:space="0" w:color="auto"/>
              <w:right w:val="single" w:sz="4" w:space="0" w:color="auto"/>
            </w:tcBorders>
            <w:shd w:val="clear" w:color="auto" w:fill="auto"/>
            <w:vAlign w:val="center"/>
            <w:hideMark/>
          </w:tcPr>
          <w:p w14:paraId="4BAAE683"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tcBorders>
              <w:top w:val="nil"/>
              <w:left w:val="nil"/>
              <w:bottom w:val="single" w:sz="4" w:space="0" w:color="auto"/>
              <w:right w:val="single" w:sz="4" w:space="0" w:color="auto"/>
            </w:tcBorders>
            <w:shd w:val="clear" w:color="auto" w:fill="auto"/>
            <w:vAlign w:val="center"/>
            <w:hideMark/>
          </w:tcPr>
          <w:p w14:paraId="765A07C7" w14:textId="77777777" w:rsidR="00BF15B4" w:rsidRPr="00BF15B4" w:rsidRDefault="00BF15B4" w:rsidP="00BF15B4">
            <w:pPr>
              <w:ind w:right="0"/>
              <w:rPr>
                <w:color w:val="000000"/>
                <w:sz w:val="20"/>
                <w:lang w:eastAsia="ru-RU"/>
              </w:rPr>
            </w:pPr>
            <w:r w:rsidRPr="00BF15B4">
              <w:rPr>
                <w:color w:val="000000"/>
                <w:sz w:val="20"/>
                <w:lang w:eastAsia="ru-RU"/>
              </w:rPr>
              <w:t>не формируется для данной организации</w:t>
            </w:r>
            <w:r w:rsidRPr="00BF15B4">
              <w:rPr>
                <w:color w:val="000000"/>
                <w:sz w:val="20"/>
                <w:lang w:eastAsia="ru-RU"/>
              </w:rPr>
              <w:br/>
              <w:t>уставный капитал - 43427992940</w:t>
            </w:r>
          </w:p>
        </w:tc>
        <w:tc>
          <w:tcPr>
            <w:tcW w:w="0" w:type="auto"/>
            <w:tcBorders>
              <w:top w:val="nil"/>
              <w:left w:val="nil"/>
              <w:bottom w:val="single" w:sz="4" w:space="0" w:color="auto"/>
              <w:right w:val="single" w:sz="4" w:space="0" w:color="auto"/>
            </w:tcBorders>
            <w:shd w:val="clear" w:color="auto" w:fill="auto"/>
            <w:vAlign w:val="center"/>
            <w:hideMark/>
          </w:tcPr>
          <w:p w14:paraId="76E9557A"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tcBorders>
              <w:top w:val="nil"/>
              <w:left w:val="nil"/>
              <w:bottom w:val="single" w:sz="4" w:space="0" w:color="auto"/>
              <w:right w:val="single" w:sz="4" w:space="0" w:color="auto"/>
            </w:tcBorders>
            <w:shd w:val="clear" w:color="auto" w:fill="auto"/>
            <w:vAlign w:val="center"/>
            <w:hideMark/>
          </w:tcPr>
          <w:p w14:paraId="708110A5" w14:textId="77777777" w:rsidR="00BF15B4" w:rsidRPr="00BF15B4" w:rsidRDefault="00BF15B4" w:rsidP="00BF15B4">
            <w:pPr>
              <w:ind w:right="0"/>
              <w:rPr>
                <w:color w:val="000000"/>
                <w:sz w:val="20"/>
                <w:lang w:eastAsia="ru-RU"/>
              </w:rPr>
            </w:pPr>
            <w:r w:rsidRPr="00BF15B4">
              <w:rPr>
                <w:color w:val="000000"/>
                <w:sz w:val="20"/>
                <w:lang w:eastAsia="ru-RU"/>
              </w:rPr>
              <w:t>собственность</w:t>
            </w:r>
          </w:p>
        </w:tc>
        <w:tc>
          <w:tcPr>
            <w:tcW w:w="0" w:type="auto"/>
            <w:tcBorders>
              <w:top w:val="nil"/>
              <w:left w:val="nil"/>
              <w:bottom w:val="single" w:sz="4" w:space="0" w:color="auto"/>
              <w:right w:val="single" w:sz="4" w:space="0" w:color="auto"/>
            </w:tcBorders>
            <w:shd w:val="clear" w:color="auto" w:fill="auto"/>
            <w:vAlign w:val="center"/>
            <w:hideMark/>
          </w:tcPr>
          <w:p w14:paraId="2268765D" w14:textId="77777777" w:rsidR="00BF15B4" w:rsidRPr="00BF15B4" w:rsidRDefault="00BF15B4" w:rsidP="00BF15B4">
            <w:pPr>
              <w:ind w:right="0"/>
              <w:rPr>
                <w:color w:val="000000"/>
                <w:sz w:val="20"/>
                <w:lang w:eastAsia="ru-RU"/>
              </w:rPr>
            </w:pPr>
            <w:r w:rsidRPr="00BF15B4">
              <w:rPr>
                <w:color w:val="000000"/>
                <w:sz w:val="20"/>
                <w:lang w:eastAsia="ru-RU"/>
              </w:rPr>
              <w:t>331,40</w:t>
            </w:r>
          </w:p>
        </w:tc>
        <w:tc>
          <w:tcPr>
            <w:tcW w:w="0" w:type="auto"/>
            <w:tcBorders>
              <w:top w:val="nil"/>
              <w:left w:val="nil"/>
              <w:bottom w:val="single" w:sz="4" w:space="0" w:color="auto"/>
              <w:right w:val="single" w:sz="4" w:space="0" w:color="auto"/>
            </w:tcBorders>
            <w:shd w:val="clear" w:color="auto" w:fill="auto"/>
            <w:vAlign w:val="center"/>
            <w:hideMark/>
          </w:tcPr>
          <w:p w14:paraId="1C91A155" w14:textId="77777777" w:rsidR="00BF15B4" w:rsidRPr="00BF15B4" w:rsidRDefault="00BF15B4" w:rsidP="00BF15B4">
            <w:pPr>
              <w:ind w:right="0"/>
              <w:rPr>
                <w:color w:val="000000"/>
                <w:sz w:val="20"/>
                <w:lang w:eastAsia="ru-RU"/>
              </w:rPr>
            </w:pPr>
            <w:r w:rsidRPr="00BF15B4">
              <w:rPr>
                <w:color w:val="000000"/>
                <w:sz w:val="20"/>
                <w:lang w:eastAsia="ru-RU"/>
              </w:rPr>
              <w:t>нет</w:t>
            </w: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19E701AA"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4E378AAF"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43D030B1" w14:textId="77777777" w:rsidR="00BF15B4" w:rsidRPr="00BF15B4" w:rsidRDefault="00BF15B4" w:rsidP="00BF15B4">
            <w:pPr>
              <w:ind w:right="0"/>
              <w:jc w:val="left"/>
              <w:rPr>
                <w:color w:val="000000"/>
                <w:sz w:val="20"/>
                <w:lang w:eastAsia="ru-RU"/>
              </w:rPr>
            </w:pPr>
          </w:p>
        </w:tc>
      </w:tr>
      <w:tr w:rsidR="00BF15B4" w:rsidRPr="00BF15B4" w14:paraId="0A4C6B96" w14:textId="77777777" w:rsidTr="00BF15B4">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7FAFFE" w14:textId="77777777" w:rsidR="00BF15B4" w:rsidRPr="00BF15B4" w:rsidRDefault="00BF15B4" w:rsidP="00BF15B4">
            <w:pPr>
              <w:ind w:right="0"/>
              <w:rPr>
                <w:color w:val="000000"/>
                <w:sz w:val="20"/>
                <w:lang w:eastAsia="ru-RU"/>
              </w:rPr>
            </w:pPr>
            <w:r w:rsidRPr="00BF15B4">
              <w:rPr>
                <w:color w:val="000000"/>
                <w:sz w:val="20"/>
                <w:lang w:eastAsia="ru-RU"/>
              </w:rPr>
              <w:t>27</w:t>
            </w:r>
          </w:p>
        </w:tc>
        <w:tc>
          <w:tcPr>
            <w:tcW w:w="0" w:type="auto"/>
            <w:tcBorders>
              <w:top w:val="nil"/>
              <w:left w:val="nil"/>
              <w:bottom w:val="single" w:sz="4" w:space="0" w:color="auto"/>
              <w:right w:val="single" w:sz="4" w:space="0" w:color="auto"/>
            </w:tcBorders>
            <w:shd w:val="clear" w:color="auto" w:fill="auto"/>
            <w:vAlign w:val="center"/>
            <w:hideMark/>
          </w:tcPr>
          <w:p w14:paraId="018F59E6" w14:textId="77777777" w:rsidR="00BF15B4" w:rsidRPr="00BF15B4" w:rsidRDefault="00BF15B4" w:rsidP="00BF15B4">
            <w:pPr>
              <w:ind w:right="0"/>
              <w:jc w:val="left"/>
              <w:rPr>
                <w:color w:val="000000"/>
                <w:sz w:val="20"/>
                <w:lang w:eastAsia="ru-RU"/>
              </w:rPr>
            </w:pPr>
            <w:r w:rsidRPr="00BF15B4">
              <w:rPr>
                <w:color w:val="000000"/>
                <w:sz w:val="20"/>
                <w:lang w:eastAsia="ru-RU"/>
              </w:rPr>
              <w:t>31) Котельная №6 ПАО «Сургутнефтегаз»</w:t>
            </w:r>
          </w:p>
        </w:tc>
        <w:tc>
          <w:tcPr>
            <w:tcW w:w="0" w:type="auto"/>
            <w:tcBorders>
              <w:top w:val="nil"/>
              <w:left w:val="nil"/>
              <w:bottom w:val="single" w:sz="4" w:space="0" w:color="auto"/>
              <w:right w:val="single" w:sz="4" w:space="0" w:color="auto"/>
            </w:tcBorders>
            <w:shd w:val="clear" w:color="auto" w:fill="auto"/>
            <w:vAlign w:val="center"/>
            <w:hideMark/>
          </w:tcPr>
          <w:p w14:paraId="73788FFD" w14:textId="77777777" w:rsidR="00BF15B4" w:rsidRPr="00BF15B4" w:rsidRDefault="00BF15B4" w:rsidP="00BF15B4">
            <w:pPr>
              <w:ind w:right="0"/>
              <w:rPr>
                <w:color w:val="000000"/>
                <w:sz w:val="20"/>
                <w:lang w:eastAsia="ru-RU"/>
              </w:rPr>
            </w:pPr>
            <w:r w:rsidRPr="00BF15B4">
              <w:rPr>
                <w:color w:val="000000"/>
                <w:sz w:val="20"/>
                <w:lang w:eastAsia="ru-RU"/>
              </w:rPr>
              <w:t>3,42</w:t>
            </w:r>
          </w:p>
        </w:tc>
        <w:tc>
          <w:tcPr>
            <w:tcW w:w="0" w:type="auto"/>
            <w:tcBorders>
              <w:top w:val="nil"/>
              <w:left w:val="nil"/>
              <w:bottom w:val="single" w:sz="4" w:space="0" w:color="auto"/>
              <w:right w:val="single" w:sz="4" w:space="0" w:color="auto"/>
            </w:tcBorders>
            <w:shd w:val="clear" w:color="auto" w:fill="auto"/>
            <w:vAlign w:val="center"/>
            <w:hideMark/>
          </w:tcPr>
          <w:p w14:paraId="7338C908"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tcBorders>
              <w:top w:val="nil"/>
              <w:left w:val="nil"/>
              <w:bottom w:val="single" w:sz="4" w:space="0" w:color="auto"/>
              <w:right w:val="single" w:sz="4" w:space="0" w:color="auto"/>
            </w:tcBorders>
            <w:shd w:val="clear" w:color="auto" w:fill="auto"/>
            <w:vAlign w:val="center"/>
            <w:hideMark/>
          </w:tcPr>
          <w:p w14:paraId="6485217A" w14:textId="77777777" w:rsidR="00BF15B4" w:rsidRPr="00BF15B4" w:rsidRDefault="00BF15B4" w:rsidP="00BF15B4">
            <w:pPr>
              <w:ind w:right="0"/>
              <w:rPr>
                <w:color w:val="000000"/>
                <w:sz w:val="20"/>
                <w:lang w:eastAsia="ru-RU"/>
              </w:rPr>
            </w:pPr>
            <w:r w:rsidRPr="00BF15B4">
              <w:rPr>
                <w:color w:val="000000"/>
                <w:sz w:val="20"/>
                <w:lang w:eastAsia="ru-RU"/>
              </w:rPr>
              <w:t>не формируется для данной организации</w:t>
            </w:r>
            <w:r w:rsidRPr="00BF15B4">
              <w:rPr>
                <w:color w:val="000000"/>
                <w:sz w:val="20"/>
                <w:lang w:eastAsia="ru-RU"/>
              </w:rPr>
              <w:br/>
              <w:t>уставный капитал - 43427992940</w:t>
            </w:r>
          </w:p>
        </w:tc>
        <w:tc>
          <w:tcPr>
            <w:tcW w:w="0" w:type="auto"/>
            <w:tcBorders>
              <w:top w:val="nil"/>
              <w:left w:val="nil"/>
              <w:bottom w:val="single" w:sz="4" w:space="0" w:color="auto"/>
              <w:right w:val="single" w:sz="4" w:space="0" w:color="auto"/>
            </w:tcBorders>
            <w:shd w:val="clear" w:color="auto" w:fill="auto"/>
            <w:vAlign w:val="center"/>
            <w:hideMark/>
          </w:tcPr>
          <w:p w14:paraId="626242F9"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tcBorders>
              <w:top w:val="nil"/>
              <w:left w:val="nil"/>
              <w:bottom w:val="single" w:sz="4" w:space="0" w:color="auto"/>
              <w:right w:val="single" w:sz="4" w:space="0" w:color="auto"/>
            </w:tcBorders>
            <w:shd w:val="clear" w:color="auto" w:fill="auto"/>
            <w:vAlign w:val="center"/>
            <w:hideMark/>
          </w:tcPr>
          <w:p w14:paraId="6EB03BBF" w14:textId="77777777" w:rsidR="00BF15B4" w:rsidRPr="00BF15B4" w:rsidRDefault="00BF15B4" w:rsidP="00BF15B4">
            <w:pPr>
              <w:ind w:right="0"/>
              <w:rPr>
                <w:color w:val="000000"/>
                <w:sz w:val="20"/>
                <w:lang w:eastAsia="ru-RU"/>
              </w:rPr>
            </w:pPr>
            <w:r w:rsidRPr="00BF15B4">
              <w:rPr>
                <w:color w:val="000000"/>
                <w:sz w:val="20"/>
                <w:lang w:eastAsia="ru-RU"/>
              </w:rPr>
              <w:t>собственность</w:t>
            </w:r>
          </w:p>
        </w:tc>
        <w:tc>
          <w:tcPr>
            <w:tcW w:w="0" w:type="auto"/>
            <w:tcBorders>
              <w:top w:val="nil"/>
              <w:left w:val="nil"/>
              <w:bottom w:val="single" w:sz="4" w:space="0" w:color="auto"/>
              <w:right w:val="single" w:sz="4" w:space="0" w:color="auto"/>
            </w:tcBorders>
            <w:shd w:val="clear" w:color="auto" w:fill="auto"/>
            <w:vAlign w:val="center"/>
            <w:hideMark/>
          </w:tcPr>
          <w:p w14:paraId="79F100CD" w14:textId="77777777" w:rsidR="00BF15B4" w:rsidRPr="00BF15B4" w:rsidRDefault="00BF15B4" w:rsidP="00BF15B4">
            <w:pPr>
              <w:ind w:right="0"/>
              <w:rPr>
                <w:color w:val="000000"/>
                <w:sz w:val="20"/>
                <w:lang w:eastAsia="ru-RU"/>
              </w:rPr>
            </w:pPr>
            <w:r w:rsidRPr="00BF15B4">
              <w:rPr>
                <w:color w:val="000000"/>
                <w:sz w:val="20"/>
                <w:lang w:eastAsia="ru-RU"/>
              </w:rPr>
              <w:t>92,30</w:t>
            </w:r>
          </w:p>
        </w:tc>
        <w:tc>
          <w:tcPr>
            <w:tcW w:w="0" w:type="auto"/>
            <w:tcBorders>
              <w:top w:val="nil"/>
              <w:left w:val="nil"/>
              <w:bottom w:val="single" w:sz="4" w:space="0" w:color="auto"/>
              <w:right w:val="single" w:sz="4" w:space="0" w:color="auto"/>
            </w:tcBorders>
            <w:shd w:val="clear" w:color="auto" w:fill="auto"/>
            <w:vAlign w:val="center"/>
            <w:hideMark/>
          </w:tcPr>
          <w:p w14:paraId="2DB8A066" w14:textId="77777777" w:rsidR="00BF15B4" w:rsidRPr="00BF15B4" w:rsidRDefault="00BF15B4" w:rsidP="00BF15B4">
            <w:pPr>
              <w:ind w:right="0"/>
              <w:rPr>
                <w:color w:val="000000"/>
                <w:sz w:val="20"/>
                <w:lang w:eastAsia="ru-RU"/>
              </w:rPr>
            </w:pPr>
            <w:r w:rsidRPr="00BF15B4">
              <w:rPr>
                <w:color w:val="000000"/>
                <w:sz w:val="20"/>
                <w:lang w:eastAsia="ru-RU"/>
              </w:rPr>
              <w:t>нет</w:t>
            </w: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1EEE4080"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352D2101"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1F57E72D" w14:textId="77777777" w:rsidR="00BF15B4" w:rsidRPr="00BF15B4" w:rsidRDefault="00BF15B4" w:rsidP="00BF15B4">
            <w:pPr>
              <w:ind w:right="0"/>
              <w:jc w:val="left"/>
              <w:rPr>
                <w:color w:val="000000"/>
                <w:sz w:val="20"/>
                <w:lang w:eastAsia="ru-RU"/>
              </w:rPr>
            </w:pPr>
          </w:p>
        </w:tc>
      </w:tr>
      <w:tr w:rsidR="00BF15B4" w:rsidRPr="00BF15B4" w14:paraId="399102F9" w14:textId="77777777" w:rsidTr="00BF15B4">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822D9" w14:textId="77777777" w:rsidR="00BF15B4" w:rsidRPr="00BF15B4" w:rsidRDefault="00BF15B4" w:rsidP="00BF15B4">
            <w:pPr>
              <w:ind w:right="0"/>
              <w:rPr>
                <w:color w:val="000000"/>
                <w:sz w:val="20"/>
                <w:lang w:eastAsia="ru-RU"/>
              </w:rPr>
            </w:pPr>
            <w:r w:rsidRPr="00BF15B4">
              <w:rPr>
                <w:color w:val="000000"/>
                <w:sz w:val="20"/>
                <w:lang w:eastAsia="ru-RU"/>
              </w:rPr>
              <w:t>28</w:t>
            </w:r>
          </w:p>
        </w:tc>
        <w:tc>
          <w:tcPr>
            <w:tcW w:w="0" w:type="auto"/>
            <w:tcBorders>
              <w:top w:val="nil"/>
              <w:left w:val="nil"/>
              <w:bottom w:val="single" w:sz="4" w:space="0" w:color="auto"/>
              <w:right w:val="single" w:sz="4" w:space="0" w:color="auto"/>
            </w:tcBorders>
            <w:shd w:val="clear" w:color="auto" w:fill="auto"/>
            <w:vAlign w:val="center"/>
            <w:hideMark/>
          </w:tcPr>
          <w:p w14:paraId="08EDB202" w14:textId="77777777" w:rsidR="00BF15B4" w:rsidRPr="00BF15B4" w:rsidRDefault="00BF15B4" w:rsidP="00BF15B4">
            <w:pPr>
              <w:ind w:right="0"/>
              <w:jc w:val="left"/>
              <w:rPr>
                <w:color w:val="000000"/>
                <w:sz w:val="20"/>
                <w:lang w:eastAsia="ru-RU"/>
              </w:rPr>
            </w:pPr>
            <w:r w:rsidRPr="00BF15B4">
              <w:rPr>
                <w:color w:val="000000"/>
                <w:sz w:val="20"/>
                <w:lang w:eastAsia="ru-RU"/>
              </w:rPr>
              <w:t>32) Котельная №7 ПАО «Сургутнефтегаз»</w:t>
            </w:r>
          </w:p>
        </w:tc>
        <w:tc>
          <w:tcPr>
            <w:tcW w:w="0" w:type="auto"/>
            <w:tcBorders>
              <w:top w:val="nil"/>
              <w:left w:val="nil"/>
              <w:bottom w:val="single" w:sz="4" w:space="0" w:color="auto"/>
              <w:right w:val="single" w:sz="4" w:space="0" w:color="auto"/>
            </w:tcBorders>
            <w:shd w:val="clear" w:color="auto" w:fill="auto"/>
            <w:vAlign w:val="center"/>
            <w:hideMark/>
          </w:tcPr>
          <w:p w14:paraId="21D29BAB" w14:textId="77777777" w:rsidR="00BF15B4" w:rsidRPr="00BF15B4" w:rsidRDefault="00BF15B4" w:rsidP="00BF15B4">
            <w:pPr>
              <w:ind w:right="0"/>
              <w:rPr>
                <w:color w:val="000000"/>
                <w:sz w:val="20"/>
                <w:lang w:eastAsia="ru-RU"/>
              </w:rPr>
            </w:pPr>
            <w:r w:rsidRPr="00BF15B4">
              <w:rPr>
                <w:color w:val="000000"/>
                <w:sz w:val="20"/>
                <w:lang w:eastAsia="ru-RU"/>
              </w:rPr>
              <w:t>4,19</w:t>
            </w:r>
          </w:p>
        </w:tc>
        <w:tc>
          <w:tcPr>
            <w:tcW w:w="0" w:type="auto"/>
            <w:tcBorders>
              <w:top w:val="nil"/>
              <w:left w:val="nil"/>
              <w:bottom w:val="single" w:sz="4" w:space="0" w:color="auto"/>
              <w:right w:val="single" w:sz="4" w:space="0" w:color="auto"/>
            </w:tcBorders>
            <w:shd w:val="clear" w:color="auto" w:fill="auto"/>
            <w:vAlign w:val="center"/>
            <w:hideMark/>
          </w:tcPr>
          <w:p w14:paraId="27AAB7A7"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tcBorders>
              <w:top w:val="nil"/>
              <w:left w:val="nil"/>
              <w:bottom w:val="single" w:sz="4" w:space="0" w:color="auto"/>
              <w:right w:val="single" w:sz="4" w:space="0" w:color="auto"/>
            </w:tcBorders>
            <w:shd w:val="clear" w:color="auto" w:fill="auto"/>
            <w:vAlign w:val="center"/>
            <w:hideMark/>
          </w:tcPr>
          <w:p w14:paraId="5B5454E9" w14:textId="77777777" w:rsidR="00BF15B4" w:rsidRPr="00BF15B4" w:rsidRDefault="00BF15B4" w:rsidP="00BF15B4">
            <w:pPr>
              <w:ind w:right="0"/>
              <w:rPr>
                <w:color w:val="000000"/>
                <w:sz w:val="20"/>
                <w:lang w:eastAsia="ru-RU"/>
              </w:rPr>
            </w:pPr>
            <w:r w:rsidRPr="00BF15B4">
              <w:rPr>
                <w:color w:val="000000"/>
                <w:sz w:val="20"/>
                <w:lang w:eastAsia="ru-RU"/>
              </w:rPr>
              <w:t>не формируется для данной организации</w:t>
            </w:r>
            <w:r w:rsidRPr="00BF15B4">
              <w:rPr>
                <w:color w:val="000000"/>
                <w:sz w:val="20"/>
                <w:lang w:eastAsia="ru-RU"/>
              </w:rPr>
              <w:br/>
              <w:t>уставный капитал - 43427992940</w:t>
            </w:r>
          </w:p>
        </w:tc>
        <w:tc>
          <w:tcPr>
            <w:tcW w:w="0" w:type="auto"/>
            <w:tcBorders>
              <w:top w:val="nil"/>
              <w:left w:val="nil"/>
              <w:bottom w:val="single" w:sz="4" w:space="0" w:color="auto"/>
              <w:right w:val="single" w:sz="4" w:space="0" w:color="auto"/>
            </w:tcBorders>
            <w:shd w:val="clear" w:color="auto" w:fill="auto"/>
            <w:vAlign w:val="center"/>
            <w:hideMark/>
          </w:tcPr>
          <w:p w14:paraId="4D4A6747"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tcBorders>
              <w:top w:val="nil"/>
              <w:left w:val="nil"/>
              <w:bottom w:val="single" w:sz="4" w:space="0" w:color="auto"/>
              <w:right w:val="single" w:sz="4" w:space="0" w:color="auto"/>
            </w:tcBorders>
            <w:shd w:val="clear" w:color="auto" w:fill="auto"/>
            <w:vAlign w:val="center"/>
            <w:hideMark/>
          </w:tcPr>
          <w:p w14:paraId="3A68F991" w14:textId="77777777" w:rsidR="00BF15B4" w:rsidRPr="00BF15B4" w:rsidRDefault="00BF15B4" w:rsidP="00BF15B4">
            <w:pPr>
              <w:ind w:right="0"/>
              <w:rPr>
                <w:color w:val="000000"/>
                <w:sz w:val="20"/>
                <w:lang w:eastAsia="ru-RU"/>
              </w:rPr>
            </w:pPr>
            <w:r w:rsidRPr="00BF15B4">
              <w:rPr>
                <w:color w:val="000000"/>
                <w:sz w:val="20"/>
                <w:lang w:eastAsia="ru-RU"/>
              </w:rPr>
              <w:t>собственность</w:t>
            </w:r>
          </w:p>
        </w:tc>
        <w:tc>
          <w:tcPr>
            <w:tcW w:w="0" w:type="auto"/>
            <w:tcBorders>
              <w:top w:val="nil"/>
              <w:left w:val="nil"/>
              <w:bottom w:val="single" w:sz="4" w:space="0" w:color="auto"/>
              <w:right w:val="single" w:sz="4" w:space="0" w:color="auto"/>
            </w:tcBorders>
            <w:shd w:val="clear" w:color="auto" w:fill="auto"/>
            <w:vAlign w:val="center"/>
            <w:hideMark/>
          </w:tcPr>
          <w:p w14:paraId="683B034B" w14:textId="77777777" w:rsidR="00BF15B4" w:rsidRPr="00BF15B4" w:rsidRDefault="00BF15B4" w:rsidP="00BF15B4">
            <w:pPr>
              <w:ind w:right="0"/>
              <w:rPr>
                <w:color w:val="000000"/>
                <w:sz w:val="20"/>
                <w:lang w:eastAsia="ru-RU"/>
              </w:rPr>
            </w:pPr>
            <w:r w:rsidRPr="00BF15B4">
              <w:rPr>
                <w:color w:val="000000"/>
                <w:sz w:val="20"/>
                <w:lang w:eastAsia="ru-RU"/>
              </w:rPr>
              <w:t>186,70</w:t>
            </w:r>
          </w:p>
        </w:tc>
        <w:tc>
          <w:tcPr>
            <w:tcW w:w="0" w:type="auto"/>
            <w:tcBorders>
              <w:top w:val="nil"/>
              <w:left w:val="nil"/>
              <w:bottom w:val="single" w:sz="4" w:space="0" w:color="auto"/>
              <w:right w:val="single" w:sz="4" w:space="0" w:color="auto"/>
            </w:tcBorders>
            <w:shd w:val="clear" w:color="auto" w:fill="auto"/>
            <w:vAlign w:val="center"/>
            <w:hideMark/>
          </w:tcPr>
          <w:p w14:paraId="3AFA495C" w14:textId="77777777" w:rsidR="00BF15B4" w:rsidRPr="00BF15B4" w:rsidRDefault="00BF15B4" w:rsidP="00BF15B4">
            <w:pPr>
              <w:ind w:right="0"/>
              <w:rPr>
                <w:color w:val="000000"/>
                <w:sz w:val="20"/>
                <w:lang w:eastAsia="ru-RU"/>
              </w:rPr>
            </w:pPr>
            <w:r w:rsidRPr="00BF15B4">
              <w:rPr>
                <w:color w:val="000000"/>
                <w:sz w:val="20"/>
                <w:lang w:eastAsia="ru-RU"/>
              </w:rPr>
              <w:t>нет</w:t>
            </w: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2EDD2497"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74D18A59"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25B55BD7" w14:textId="77777777" w:rsidR="00BF15B4" w:rsidRPr="00BF15B4" w:rsidRDefault="00BF15B4" w:rsidP="00BF15B4">
            <w:pPr>
              <w:ind w:right="0"/>
              <w:jc w:val="left"/>
              <w:rPr>
                <w:color w:val="000000"/>
                <w:sz w:val="20"/>
                <w:lang w:eastAsia="ru-RU"/>
              </w:rPr>
            </w:pPr>
          </w:p>
        </w:tc>
      </w:tr>
      <w:tr w:rsidR="00BF15B4" w:rsidRPr="00BF15B4" w14:paraId="2654B034" w14:textId="77777777" w:rsidTr="00BF15B4">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2BE952" w14:textId="77777777" w:rsidR="00BF15B4" w:rsidRPr="00BF15B4" w:rsidRDefault="00BF15B4" w:rsidP="00BF15B4">
            <w:pPr>
              <w:ind w:right="0"/>
              <w:rPr>
                <w:color w:val="000000"/>
                <w:sz w:val="20"/>
                <w:lang w:eastAsia="ru-RU"/>
              </w:rPr>
            </w:pPr>
            <w:r w:rsidRPr="00BF15B4">
              <w:rPr>
                <w:color w:val="000000"/>
                <w:sz w:val="20"/>
                <w:lang w:eastAsia="ru-RU"/>
              </w:rPr>
              <w:t>30</w:t>
            </w:r>
          </w:p>
        </w:tc>
        <w:tc>
          <w:tcPr>
            <w:tcW w:w="0" w:type="auto"/>
            <w:tcBorders>
              <w:top w:val="nil"/>
              <w:left w:val="nil"/>
              <w:bottom w:val="single" w:sz="4" w:space="0" w:color="auto"/>
              <w:right w:val="single" w:sz="4" w:space="0" w:color="auto"/>
            </w:tcBorders>
            <w:shd w:val="clear" w:color="auto" w:fill="auto"/>
            <w:vAlign w:val="center"/>
            <w:hideMark/>
          </w:tcPr>
          <w:p w14:paraId="2EA2A09E" w14:textId="77777777" w:rsidR="00BF15B4" w:rsidRPr="00BF15B4" w:rsidRDefault="00BF15B4" w:rsidP="00BF15B4">
            <w:pPr>
              <w:ind w:right="0"/>
              <w:jc w:val="left"/>
              <w:rPr>
                <w:color w:val="000000"/>
                <w:sz w:val="20"/>
                <w:lang w:eastAsia="ru-RU"/>
              </w:rPr>
            </w:pPr>
            <w:r w:rsidRPr="00BF15B4">
              <w:rPr>
                <w:color w:val="000000"/>
                <w:sz w:val="20"/>
                <w:lang w:eastAsia="ru-RU"/>
              </w:rPr>
              <w:t>34) Котельная №9 ПАО «Сургутнефтегаз»</w:t>
            </w:r>
          </w:p>
        </w:tc>
        <w:tc>
          <w:tcPr>
            <w:tcW w:w="0" w:type="auto"/>
            <w:tcBorders>
              <w:top w:val="nil"/>
              <w:left w:val="nil"/>
              <w:bottom w:val="single" w:sz="4" w:space="0" w:color="auto"/>
              <w:right w:val="single" w:sz="4" w:space="0" w:color="auto"/>
            </w:tcBorders>
            <w:shd w:val="clear" w:color="auto" w:fill="auto"/>
            <w:vAlign w:val="center"/>
            <w:hideMark/>
          </w:tcPr>
          <w:p w14:paraId="2FF89F39" w14:textId="77777777" w:rsidR="00BF15B4" w:rsidRPr="00BF15B4" w:rsidRDefault="00BF15B4" w:rsidP="00BF15B4">
            <w:pPr>
              <w:ind w:right="0"/>
              <w:rPr>
                <w:color w:val="000000"/>
                <w:sz w:val="20"/>
                <w:lang w:eastAsia="ru-RU"/>
              </w:rPr>
            </w:pPr>
            <w:r w:rsidRPr="00BF15B4">
              <w:rPr>
                <w:color w:val="000000"/>
                <w:sz w:val="20"/>
                <w:lang w:eastAsia="ru-RU"/>
              </w:rPr>
              <w:t>7,30</w:t>
            </w:r>
          </w:p>
        </w:tc>
        <w:tc>
          <w:tcPr>
            <w:tcW w:w="0" w:type="auto"/>
            <w:tcBorders>
              <w:top w:val="nil"/>
              <w:left w:val="nil"/>
              <w:bottom w:val="single" w:sz="4" w:space="0" w:color="auto"/>
              <w:right w:val="single" w:sz="4" w:space="0" w:color="auto"/>
            </w:tcBorders>
            <w:shd w:val="clear" w:color="auto" w:fill="auto"/>
            <w:vAlign w:val="center"/>
            <w:hideMark/>
          </w:tcPr>
          <w:p w14:paraId="70010EAB"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tcBorders>
              <w:top w:val="nil"/>
              <w:left w:val="nil"/>
              <w:bottom w:val="single" w:sz="4" w:space="0" w:color="auto"/>
              <w:right w:val="single" w:sz="4" w:space="0" w:color="auto"/>
            </w:tcBorders>
            <w:shd w:val="clear" w:color="auto" w:fill="auto"/>
            <w:vAlign w:val="center"/>
            <w:hideMark/>
          </w:tcPr>
          <w:p w14:paraId="739CA277" w14:textId="77777777" w:rsidR="00BF15B4" w:rsidRPr="00BF15B4" w:rsidRDefault="00BF15B4" w:rsidP="00BF15B4">
            <w:pPr>
              <w:ind w:right="0"/>
              <w:rPr>
                <w:color w:val="000000"/>
                <w:sz w:val="20"/>
                <w:lang w:eastAsia="ru-RU"/>
              </w:rPr>
            </w:pPr>
            <w:r w:rsidRPr="00BF15B4">
              <w:rPr>
                <w:color w:val="000000"/>
                <w:sz w:val="20"/>
                <w:lang w:eastAsia="ru-RU"/>
              </w:rPr>
              <w:t>не формируется для данной организации</w:t>
            </w:r>
            <w:r w:rsidRPr="00BF15B4">
              <w:rPr>
                <w:color w:val="000000"/>
                <w:sz w:val="20"/>
                <w:lang w:eastAsia="ru-RU"/>
              </w:rPr>
              <w:br/>
              <w:t>уставный капитал - 43427992940</w:t>
            </w:r>
          </w:p>
        </w:tc>
        <w:tc>
          <w:tcPr>
            <w:tcW w:w="0" w:type="auto"/>
            <w:tcBorders>
              <w:top w:val="nil"/>
              <w:left w:val="nil"/>
              <w:bottom w:val="single" w:sz="4" w:space="0" w:color="auto"/>
              <w:right w:val="single" w:sz="4" w:space="0" w:color="auto"/>
            </w:tcBorders>
            <w:shd w:val="clear" w:color="auto" w:fill="auto"/>
            <w:vAlign w:val="center"/>
            <w:hideMark/>
          </w:tcPr>
          <w:p w14:paraId="5B11A23E"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tcBorders>
              <w:top w:val="nil"/>
              <w:left w:val="nil"/>
              <w:bottom w:val="single" w:sz="4" w:space="0" w:color="auto"/>
              <w:right w:val="single" w:sz="4" w:space="0" w:color="auto"/>
            </w:tcBorders>
            <w:shd w:val="clear" w:color="auto" w:fill="auto"/>
            <w:vAlign w:val="center"/>
            <w:hideMark/>
          </w:tcPr>
          <w:p w14:paraId="4E8A1DD5" w14:textId="77777777" w:rsidR="00BF15B4" w:rsidRPr="00BF15B4" w:rsidRDefault="00BF15B4" w:rsidP="00BF15B4">
            <w:pPr>
              <w:ind w:right="0"/>
              <w:rPr>
                <w:color w:val="000000"/>
                <w:sz w:val="20"/>
                <w:lang w:eastAsia="ru-RU"/>
              </w:rPr>
            </w:pPr>
            <w:r w:rsidRPr="00BF15B4">
              <w:rPr>
                <w:color w:val="000000"/>
                <w:sz w:val="20"/>
                <w:lang w:eastAsia="ru-RU"/>
              </w:rPr>
              <w:t>собственность</w:t>
            </w:r>
          </w:p>
        </w:tc>
        <w:tc>
          <w:tcPr>
            <w:tcW w:w="0" w:type="auto"/>
            <w:tcBorders>
              <w:top w:val="nil"/>
              <w:left w:val="nil"/>
              <w:bottom w:val="single" w:sz="4" w:space="0" w:color="auto"/>
              <w:right w:val="single" w:sz="4" w:space="0" w:color="auto"/>
            </w:tcBorders>
            <w:shd w:val="clear" w:color="auto" w:fill="auto"/>
            <w:vAlign w:val="center"/>
            <w:hideMark/>
          </w:tcPr>
          <w:p w14:paraId="23A75124" w14:textId="77777777" w:rsidR="00BF15B4" w:rsidRPr="00BF15B4" w:rsidRDefault="00BF15B4" w:rsidP="00BF15B4">
            <w:pPr>
              <w:ind w:right="0"/>
              <w:rPr>
                <w:color w:val="000000"/>
                <w:sz w:val="20"/>
                <w:lang w:eastAsia="ru-RU"/>
              </w:rPr>
            </w:pPr>
            <w:r w:rsidRPr="00BF15B4">
              <w:rPr>
                <w:color w:val="000000"/>
                <w:sz w:val="20"/>
                <w:lang w:eastAsia="ru-RU"/>
              </w:rPr>
              <w:t>470,90</w:t>
            </w:r>
          </w:p>
        </w:tc>
        <w:tc>
          <w:tcPr>
            <w:tcW w:w="0" w:type="auto"/>
            <w:tcBorders>
              <w:top w:val="nil"/>
              <w:left w:val="nil"/>
              <w:bottom w:val="single" w:sz="4" w:space="0" w:color="auto"/>
              <w:right w:val="single" w:sz="4" w:space="0" w:color="auto"/>
            </w:tcBorders>
            <w:shd w:val="clear" w:color="auto" w:fill="auto"/>
            <w:vAlign w:val="center"/>
            <w:hideMark/>
          </w:tcPr>
          <w:p w14:paraId="64E0A6F8" w14:textId="77777777" w:rsidR="00BF15B4" w:rsidRPr="00BF15B4" w:rsidRDefault="00BF15B4" w:rsidP="00BF15B4">
            <w:pPr>
              <w:ind w:right="0"/>
              <w:rPr>
                <w:color w:val="000000"/>
                <w:sz w:val="20"/>
                <w:lang w:eastAsia="ru-RU"/>
              </w:rPr>
            </w:pPr>
            <w:r w:rsidRPr="00BF15B4">
              <w:rPr>
                <w:color w:val="000000"/>
                <w:sz w:val="20"/>
                <w:lang w:eastAsia="ru-RU"/>
              </w:rPr>
              <w:t>нет</w:t>
            </w: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19727095"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5655BA9A"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31E481CF" w14:textId="77777777" w:rsidR="00BF15B4" w:rsidRPr="00BF15B4" w:rsidRDefault="00BF15B4" w:rsidP="00BF15B4">
            <w:pPr>
              <w:ind w:right="0"/>
              <w:jc w:val="left"/>
              <w:rPr>
                <w:color w:val="000000"/>
                <w:sz w:val="20"/>
                <w:lang w:eastAsia="ru-RU"/>
              </w:rPr>
            </w:pPr>
          </w:p>
        </w:tc>
      </w:tr>
      <w:tr w:rsidR="00BF15B4" w:rsidRPr="00BF15B4" w14:paraId="72B58CC1" w14:textId="77777777" w:rsidTr="00BF15B4">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F871BE" w14:textId="77777777" w:rsidR="00BF15B4" w:rsidRPr="00BF15B4" w:rsidRDefault="00BF15B4" w:rsidP="00BF15B4">
            <w:pPr>
              <w:ind w:right="0"/>
              <w:rPr>
                <w:color w:val="000000"/>
                <w:sz w:val="20"/>
                <w:lang w:eastAsia="ru-RU"/>
              </w:rPr>
            </w:pPr>
            <w:r w:rsidRPr="00BF15B4">
              <w:rPr>
                <w:color w:val="000000"/>
                <w:sz w:val="20"/>
                <w:lang w:eastAsia="ru-RU"/>
              </w:rPr>
              <w:t>31</w:t>
            </w:r>
          </w:p>
        </w:tc>
        <w:tc>
          <w:tcPr>
            <w:tcW w:w="0" w:type="auto"/>
            <w:tcBorders>
              <w:top w:val="nil"/>
              <w:left w:val="nil"/>
              <w:bottom w:val="single" w:sz="4" w:space="0" w:color="auto"/>
              <w:right w:val="single" w:sz="4" w:space="0" w:color="auto"/>
            </w:tcBorders>
            <w:shd w:val="clear" w:color="auto" w:fill="auto"/>
            <w:vAlign w:val="center"/>
            <w:hideMark/>
          </w:tcPr>
          <w:p w14:paraId="6B303800" w14:textId="77777777" w:rsidR="00BF15B4" w:rsidRPr="00BF15B4" w:rsidRDefault="00BF15B4" w:rsidP="00BF15B4">
            <w:pPr>
              <w:ind w:right="0"/>
              <w:jc w:val="left"/>
              <w:rPr>
                <w:color w:val="000000"/>
                <w:sz w:val="20"/>
                <w:lang w:eastAsia="ru-RU"/>
              </w:rPr>
            </w:pPr>
            <w:r w:rsidRPr="00BF15B4">
              <w:rPr>
                <w:color w:val="000000"/>
                <w:sz w:val="20"/>
                <w:lang w:eastAsia="ru-RU"/>
              </w:rPr>
              <w:t xml:space="preserve">35) Котельная №10 ПАО </w:t>
            </w:r>
            <w:r w:rsidRPr="00BF15B4">
              <w:rPr>
                <w:color w:val="000000"/>
                <w:sz w:val="20"/>
                <w:lang w:eastAsia="ru-RU"/>
              </w:rPr>
              <w:lastRenderedPageBreak/>
              <w:t>«Сургутнефтегаз»</w:t>
            </w:r>
          </w:p>
        </w:tc>
        <w:tc>
          <w:tcPr>
            <w:tcW w:w="0" w:type="auto"/>
            <w:tcBorders>
              <w:top w:val="nil"/>
              <w:left w:val="nil"/>
              <w:bottom w:val="single" w:sz="4" w:space="0" w:color="auto"/>
              <w:right w:val="single" w:sz="4" w:space="0" w:color="auto"/>
            </w:tcBorders>
            <w:shd w:val="clear" w:color="auto" w:fill="auto"/>
            <w:vAlign w:val="center"/>
            <w:hideMark/>
          </w:tcPr>
          <w:p w14:paraId="33E137C2" w14:textId="77777777" w:rsidR="00BF15B4" w:rsidRPr="00BF15B4" w:rsidRDefault="00BF15B4" w:rsidP="00BF15B4">
            <w:pPr>
              <w:ind w:right="0"/>
              <w:rPr>
                <w:color w:val="000000"/>
                <w:sz w:val="20"/>
                <w:lang w:eastAsia="ru-RU"/>
              </w:rPr>
            </w:pPr>
            <w:r w:rsidRPr="00BF15B4">
              <w:rPr>
                <w:color w:val="000000"/>
                <w:sz w:val="20"/>
                <w:lang w:eastAsia="ru-RU"/>
              </w:rPr>
              <w:lastRenderedPageBreak/>
              <w:t>26,66</w:t>
            </w:r>
          </w:p>
        </w:tc>
        <w:tc>
          <w:tcPr>
            <w:tcW w:w="0" w:type="auto"/>
            <w:tcBorders>
              <w:top w:val="nil"/>
              <w:left w:val="nil"/>
              <w:bottom w:val="single" w:sz="4" w:space="0" w:color="auto"/>
              <w:right w:val="single" w:sz="4" w:space="0" w:color="auto"/>
            </w:tcBorders>
            <w:shd w:val="clear" w:color="auto" w:fill="auto"/>
            <w:vAlign w:val="center"/>
            <w:hideMark/>
          </w:tcPr>
          <w:p w14:paraId="6224ECB5"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tcBorders>
              <w:top w:val="nil"/>
              <w:left w:val="nil"/>
              <w:bottom w:val="single" w:sz="4" w:space="0" w:color="auto"/>
              <w:right w:val="single" w:sz="4" w:space="0" w:color="auto"/>
            </w:tcBorders>
            <w:shd w:val="clear" w:color="auto" w:fill="auto"/>
            <w:vAlign w:val="center"/>
            <w:hideMark/>
          </w:tcPr>
          <w:p w14:paraId="3D99D6C9" w14:textId="77777777" w:rsidR="00BF15B4" w:rsidRPr="00BF15B4" w:rsidRDefault="00BF15B4" w:rsidP="00BF15B4">
            <w:pPr>
              <w:ind w:right="0"/>
              <w:rPr>
                <w:color w:val="000000"/>
                <w:sz w:val="20"/>
                <w:lang w:eastAsia="ru-RU"/>
              </w:rPr>
            </w:pPr>
            <w:r w:rsidRPr="00BF15B4">
              <w:rPr>
                <w:color w:val="000000"/>
                <w:sz w:val="20"/>
                <w:lang w:eastAsia="ru-RU"/>
              </w:rPr>
              <w:t>не формируется для данной организации</w:t>
            </w:r>
            <w:r w:rsidRPr="00BF15B4">
              <w:rPr>
                <w:color w:val="000000"/>
                <w:sz w:val="20"/>
                <w:lang w:eastAsia="ru-RU"/>
              </w:rPr>
              <w:br/>
            </w:r>
            <w:r w:rsidRPr="00BF15B4">
              <w:rPr>
                <w:color w:val="000000"/>
                <w:sz w:val="20"/>
                <w:lang w:eastAsia="ru-RU"/>
              </w:rPr>
              <w:lastRenderedPageBreak/>
              <w:t>уставный капитал - 43427992940</w:t>
            </w:r>
          </w:p>
        </w:tc>
        <w:tc>
          <w:tcPr>
            <w:tcW w:w="0" w:type="auto"/>
            <w:tcBorders>
              <w:top w:val="nil"/>
              <w:left w:val="nil"/>
              <w:bottom w:val="single" w:sz="4" w:space="0" w:color="auto"/>
              <w:right w:val="single" w:sz="4" w:space="0" w:color="auto"/>
            </w:tcBorders>
            <w:shd w:val="clear" w:color="auto" w:fill="auto"/>
            <w:vAlign w:val="center"/>
            <w:hideMark/>
          </w:tcPr>
          <w:p w14:paraId="51D1C099" w14:textId="77777777" w:rsidR="00BF15B4" w:rsidRPr="00BF15B4" w:rsidRDefault="00BF15B4" w:rsidP="00BF15B4">
            <w:pPr>
              <w:ind w:right="0"/>
              <w:rPr>
                <w:color w:val="000000"/>
                <w:sz w:val="20"/>
                <w:lang w:eastAsia="ru-RU"/>
              </w:rPr>
            </w:pPr>
            <w:r w:rsidRPr="00BF15B4">
              <w:rPr>
                <w:color w:val="000000"/>
                <w:sz w:val="20"/>
                <w:lang w:eastAsia="ru-RU"/>
              </w:rPr>
              <w:lastRenderedPageBreak/>
              <w:t>источник, сети</w:t>
            </w:r>
          </w:p>
        </w:tc>
        <w:tc>
          <w:tcPr>
            <w:tcW w:w="0" w:type="auto"/>
            <w:tcBorders>
              <w:top w:val="nil"/>
              <w:left w:val="nil"/>
              <w:bottom w:val="single" w:sz="4" w:space="0" w:color="auto"/>
              <w:right w:val="single" w:sz="4" w:space="0" w:color="auto"/>
            </w:tcBorders>
            <w:shd w:val="clear" w:color="auto" w:fill="auto"/>
            <w:vAlign w:val="center"/>
            <w:hideMark/>
          </w:tcPr>
          <w:p w14:paraId="76D696C7" w14:textId="77777777" w:rsidR="00BF15B4" w:rsidRPr="00BF15B4" w:rsidRDefault="00BF15B4" w:rsidP="00BF15B4">
            <w:pPr>
              <w:ind w:right="0"/>
              <w:rPr>
                <w:color w:val="000000"/>
                <w:sz w:val="20"/>
                <w:lang w:eastAsia="ru-RU"/>
              </w:rPr>
            </w:pPr>
            <w:r w:rsidRPr="00BF15B4">
              <w:rPr>
                <w:color w:val="000000"/>
                <w:sz w:val="20"/>
                <w:lang w:eastAsia="ru-RU"/>
              </w:rPr>
              <w:t>собственность</w:t>
            </w:r>
          </w:p>
        </w:tc>
        <w:tc>
          <w:tcPr>
            <w:tcW w:w="0" w:type="auto"/>
            <w:tcBorders>
              <w:top w:val="nil"/>
              <w:left w:val="nil"/>
              <w:bottom w:val="single" w:sz="4" w:space="0" w:color="auto"/>
              <w:right w:val="single" w:sz="4" w:space="0" w:color="auto"/>
            </w:tcBorders>
            <w:shd w:val="clear" w:color="auto" w:fill="auto"/>
            <w:vAlign w:val="center"/>
            <w:hideMark/>
          </w:tcPr>
          <w:p w14:paraId="21635166" w14:textId="77777777" w:rsidR="00BF15B4" w:rsidRPr="00BF15B4" w:rsidRDefault="00BF15B4" w:rsidP="00BF15B4">
            <w:pPr>
              <w:ind w:right="0"/>
              <w:rPr>
                <w:color w:val="000000"/>
                <w:sz w:val="20"/>
                <w:lang w:eastAsia="ru-RU"/>
              </w:rPr>
            </w:pPr>
            <w:r w:rsidRPr="00BF15B4">
              <w:rPr>
                <w:color w:val="000000"/>
                <w:sz w:val="20"/>
                <w:lang w:eastAsia="ru-RU"/>
              </w:rPr>
              <w:t>548,30</w:t>
            </w:r>
          </w:p>
        </w:tc>
        <w:tc>
          <w:tcPr>
            <w:tcW w:w="0" w:type="auto"/>
            <w:tcBorders>
              <w:top w:val="nil"/>
              <w:left w:val="nil"/>
              <w:bottom w:val="single" w:sz="4" w:space="0" w:color="auto"/>
              <w:right w:val="single" w:sz="4" w:space="0" w:color="auto"/>
            </w:tcBorders>
            <w:shd w:val="clear" w:color="auto" w:fill="auto"/>
            <w:vAlign w:val="center"/>
            <w:hideMark/>
          </w:tcPr>
          <w:p w14:paraId="7A366854" w14:textId="77777777" w:rsidR="00BF15B4" w:rsidRPr="00BF15B4" w:rsidRDefault="00BF15B4" w:rsidP="00BF15B4">
            <w:pPr>
              <w:ind w:right="0"/>
              <w:rPr>
                <w:color w:val="000000"/>
                <w:sz w:val="20"/>
                <w:lang w:eastAsia="ru-RU"/>
              </w:rPr>
            </w:pPr>
            <w:r w:rsidRPr="00BF15B4">
              <w:rPr>
                <w:color w:val="000000"/>
                <w:sz w:val="20"/>
                <w:lang w:eastAsia="ru-RU"/>
              </w:rPr>
              <w:t>нет</w:t>
            </w: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144D5A26"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7688328D"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620847C0" w14:textId="77777777" w:rsidR="00BF15B4" w:rsidRPr="00BF15B4" w:rsidRDefault="00BF15B4" w:rsidP="00BF15B4">
            <w:pPr>
              <w:ind w:right="0"/>
              <w:jc w:val="left"/>
              <w:rPr>
                <w:color w:val="000000"/>
                <w:sz w:val="20"/>
                <w:lang w:eastAsia="ru-RU"/>
              </w:rPr>
            </w:pPr>
          </w:p>
        </w:tc>
      </w:tr>
      <w:tr w:rsidR="00BF15B4" w:rsidRPr="00BF15B4" w14:paraId="7A9A2D09" w14:textId="77777777" w:rsidTr="00BF15B4">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E5B98E" w14:textId="77777777" w:rsidR="00BF15B4" w:rsidRPr="00BF15B4" w:rsidRDefault="00BF15B4" w:rsidP="00BF15B4">
            <w:pPr>
              <w:ind w:right="0"/>
              <w:rPr>
                <w:color w:val="000000"/>
                <w:sz w:val="20"/>
                <w:lang w:eastAsia="ru-RU"/>
              </w:rPr>
            </w:pPr>
            <w:r w:rsidRPr="00BF15B4">
              <w:rPr>
                <w:color w:val="000000"/>
                <w:sz w:val="20"/>
                <w:lang w:eastAsia="ru-RU"/>
              </w:rPr>
              <w:lastRenderedPageBreak/>
              <w:t>32</w:t>
            </w:r>
          </w:p>
        </w:tc>
        <w:tc>
          <w:tcPr>
            <w:tcW w:w="0" w:type="auto"/>
            <w:tcBorders>
              <w:top w:val="nil"/>
              <w:left w:val="nil"/>
              <w:bottom w:val="single" w:sz="4" w:space="0" w:color="auto"/>
              <w:right w:val="single" w:sz="4" w:space="0" w:color="auto"/>
            </w:tcBorders>
            <w:shd w:val="clear" w:color="auto" w:fill="auto"/>
            <w:vAlign w:val="center"/>
            <w:hideMark/>
          </w:tcPr>
          <w:p w14:paraId="3D0C56BA" w14:textId="77777777" w:rsidR="00BF15B4" w:rsidRPr="00BF15B4" w:rsidRDefault="00BF15B4" w:rsidP="00BF15B4">
            <w:pPr>
              <w:ind w:right="0"/>
              <w:jc w:val="left"/>
              <w:rPr>
                <w:color w:val="000000"/>
                <w:sz w:val="20"/>
                <w:lang w:eastAsia="ru-RU"/>
              </w:rPr>
            </w:pPr>
            <w:r w:rsidRPr="00BF15B4">
              <w:rPr>
                <w:color w:val="000000"/>
                <w:sz w:val="20"/>
                <w:lang w:eastAsia="ru-RU"/>
              </w:rPr>
              <w:t>36) Котельная №12 ПАО «Сургутнефтегаз»</w:t>
            </w:r>
          </w:p>
        </w:tc>
        <w:tc>
          <w:tcPr>
            <w:tcW w:w="0" w:type="auto"/>
            <w:tcBorders>
              <w:top w:val="nil"/>
              <w:left w:val="nil"/>
              <w:bottom w:val="single" w:sz="4" w:space="0" w:color="auto"/>
              <w:right w:val="single" w:sz="4" w:space="0" w:color="auto"/>
            </w:tcBorders>
            <w:shd w:val="clear" w:color="auto" w:fill="auto"/>
            <w:vAlign w:val="center"/>
            <w:hideMark/>
          </w:tcPr>
          <w:p w14:paraId="1D67E4C1" w14:textId="77777777" w:rsidR="00BF15B4" w:rsidRPr="00BF15B4" w:rsidRDefault="00BF15B4" w:rsidP="00BF15B4">
            <w:pPr>
              <w:ind w:right="0"/>
              <w:rPr>
                <w:color w:val="000000"/>
                <w:sz w:val="20"/>
                <w:lang w:eastAsia="ru-RU"/>
              </w:rPr>
            </w:pPr>
            <w:r w:rsidRPr="00BF15B4">
              <w:rPr>
                <w:color w:val="000000"/>
                <w:sz w:val="20"/>
                <w:lang w:eastAsia="ru-RU"/>
              </w:rPr>
              <w:t>36,83</w:t>
            </w:r>
          </w:p>
        </w:tc>
        <w:tc>
          <w:tcPr>
            <w:tcW w:w="0" w:type="auto"/>
            <w:tcBorders>
              <w:top w:val="nil"/>
              <w:left w:val="nil"/>
              <w:bottom w:val="single" w:sz="4" w:space="0" w:color="auto"/>
              <w:right w:val="single" w:sz="4" w:space="0" w:color="auto"/>
            </w:tcBorders>
            <w:shd w:val="clear" w:color="auto" w:fill="auto"/>
            <w:vAlign w:val="center"/>
            <w:hideMark/>
          </w:tcPr>
          <w:p w14:paraId="35BF8905"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tcBorders>
              <w:top w:val="nil"/>
              <w:left w:val="nil"/>
              <w:bottom w:val="single" w:sz="4" w:space="0" w:color="auto"/>
              <w:right w:val="single" w:sz="4" w:space="0" w:color="auto"/>
            </w:tcBorders>
            <w:shd w:val="clear" w:color="auto" w:fill="auto"/>
            <w:vAlign w:val="center"/>
            <w:hideMark/>
          </w:tcPr>
          <w:p w14:paraId="0FF8548B" w14:textId="77777777" w:rsidR="00BF15B4" w:rsidRPr="00BF15B4" w:rsidRDefault="00BF15B4" w:rsidP="00BF15B4">
            <w:pPr>
              <w:ind w:right="0"/>
              <w:rPr>
                <w:color w:val="000000"/>
                <w:sz w:val="20"/>
                <w:lang w:eastAsia="ru-RU"/>
              </w:rPr>
            </w:pPr>
            <w:r w:rsidRPr="00BF15B4">
              <w:rPr>
                <w:color w:val="000000"/>
                <w:sz w:val="20"/>
                <w:lang w:eastAsia="ru-RU"/>
              </w:rPr>
              <w:t>не формируется для данной организации</w:t>
            </w:r>
            <w:r w:rsidRPr="00BF15B4">
              <w:rPr>
                <w:color w:val="000000"/>
                <w:sz w:val="20"/>
                <w:lang w:eastAsia="ru-RU"/>
              </w:rPr>
              <w:br/>
              <w:t>уставный капитал - 43427992940</w:t>
            </w:r>
          </w:p>
        </w:tc>
        <w:tc>
          <w:tcPr>
            <w:tcW w:w="0" w:type="auto"/>
            <w:tcBorders>
              <w:top w:val="nil"/>
              <w:left w:val="nil"/>
              <w:bottom w:val="single" w:sz="4" w:space="0" w:color="auto"/>
              <w:right w:val="single" w:sz="4" w:space="0" w:color="auto"/>
            </w:tcBorders>
            <w:shd w:val="clear" w:color="auto" w:fill="auto"/>
            <w:vAlign w:val="center"/>
            <w:hideMark/>
          </w:tcPr>
          <w:p w14:paraId="44D0162A"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tcBorders>
              <w:top w:val="nil"/>
              <w:left w:val="nil"/>
              <w:bottom w:val="single" w:sz="4" w:space="0" w:color="auto"/>
              <w:right w:val="single" w:sz="4" w:space="0" w:color="auto"/>
            </w:tcBorders>
            <w:shd w:val="clear" w:color="auto" w:fill="auto"/>
            <w:vAlign w:val="center"/>
            <w:hideMark/>
          </w:tcPr>
          <w:p w14:paraId="7DEF0F89" w14:textId="77777777" w:rsidR="00BF15B4" w:rsidRPr="00BF15B4" w:rsidRDefault="00BF15B4" w:rsidP="00BF15B4">
            <w:pPr>
              <w:ind w:right="0"/>
              <w:rPr>
                <w:color w:val="000000"/>
                <w:sz w:val="20"/>
                <w:lang w:eastAsia="ru-RU"/>
              </w:rPr>
            </w:pPr>
            <w:r w:rsidRPr="00BF15B4">
              <w:rPr>
                <w:color w:val="000000"/>
                <w:sz w:val="20"/>
                <w:lang w:eastAsia="ru-RU"/>
              </w:rPr>
              <w:t>собственность</w:t>
            </w:r>
          </w:p>
        </w:tc>
        <w:tc>
          <w:tcPr>
            <w:tcW w:w="0" w:type="auto"/>
            <w:tcBorders>
              <w:top w:val="nil"/>
              <w:left w:val="nil"/>
              <w:bottom w:val="single" w:sz="4" w:space="0" w:color="auto"/>
              <w:right w:val="single" w:sz="4" w:space="0" w:color="auto"/>
            </w:tcBorders>
            <w:shd w:val="clear" w:color="auto" w:fill="auto"/>
            <w:vAlign w:val="center"/>
            <w:hideMark/>
          </w:tcPr>
          <w:p w14:paraId="57340982" w14:textId="77777777" w:rsidR="00BF15B4" w:rsidRPr="00BF15B4" w:rsidRDefault="00BF15B4" w:rsidP="00BF15B4">
            <w:pPr>
              <w:ind w:right="0"/>
              <w:rPr>
                <w:color w:val="000000"/>
                <w:sz w:val="20"/>
                <w:lang w:eastAsia="ru-RU"/>
              </w:rPr>
            </w:pPr>
            <w:r w:rsidRPr="00BF15B4">
              <w:rPr>
                <w:color w:val="000000"/>
                <w:sz w:val="20"/>
                <w:lang w:eastAsia="ru-RU"/>
              </w:rPr>
              <w:t>587,70</w:t>
            </w:r>
          </w:p>
        </w:tc>
        <w:tc>
          <w:tcPr>
            <w:tcW w:w="0" w:type="auto"/>
            <w:tcBorders>
              <w:top w:val="nil"/>
              <w:left w:val="nil"/>
              <w:bottom w:val="single" w:sz="4" w:space="0" w:color="auto"/>
              <w:right w:val="single" w:sz="4" w:space="0" w:color="auto"/>
            </w:tcBorders>
            <w:shd w:val="clear" w:color="auto" w:fill="auto"/>
            <w:vAlign w:val="center"/>
            <w:hideMark/>
          </w:tcPr>
          <w:p w14:paraId="025D9B1E" w14:textId="77777777" w:rsidR="00BF15B4" w:rsidRPr="00BF15B4" w:rsidRDefault="00BF15B4" w:rsidP="00BF15B4">
            <w:pPr>
              <w:ind w:right="0"/>
              <w:rPr>
                <w:color w:val="000000"/>
                <w:sz w:val="20"/>
                <w:lang w:eastAsia="ru-RU"/>
              </w:rPr>
            </w:pPr>
            <w:r w:rsidRPr="00BF15B4">
              <w:rPr>
                <w:color w:val="000000"/>
                <w:sz w:val="20"/>
                <w:lang w:eastAsia="ru-RU"/>
              </w:rPr>
              <w:t>нет</w:t>
            </w: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5C148E09"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1B99DBB2"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788DFFC5" w14:textId="77777777" w:rsidR="00BF15B4" w:rsidRPr="00BF15B4" w:rsidRDefault="00BF15B4" w:rsidP="00BF15B4">
            <w:pPr>
              <w:ind w:right="0"/>
              <w:jc w:val="left"/>
              <w:rPr>
                <w:color w:val="000000"/>
                <w:sz w:val="20"/>
                <w:lang w:eastAsia="ru-RU"/>
              </w:rPr>
            </w:pPr>
          </w:p>
        </w:tc>
      </w:tr>
      <w:tr w:rsidR="00BF15B4" w:rsidRPr="00BF15B4" w14:paraId="684E4CCB" w14:textId="77777777" w:rsidTr="00BF15B4">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BEB7DF" w14:textId="77777777" w:rsidR="00BF15B4" w:rsidRPr="00BF15B4" w:rsidRDefault="00BF15B4" w:rsidP="00BF15B4">
            <w:pPr>
              <w:ind w:right="0"/>
              <w:rPr>
                <w:color w:val="000000"/>
                <w:sz w:val="20"/>
                <w:lang w:eastAsia="ru-RU"/>
              </w:rPr>
            </w:pPr>
            <w:r w:rsidRPr="00BF15B4">
              <w:rPr>
                <w:color w:val="000000"/>
                <w:sz w:val="20"/>
                <w:lang w:eastAsia="ru-RU"/>
              </w:rPr>
              <w:t>33</w:t>
            </w:r>
          </w:p>
        </w:tc>
        <w:tc>
          <w:tcPr>
            <w:tcW w:w="0" w:type="auto"/>
            <w:tcBorders>
              <w:top w:val="nil"/>
              <w:left w:val="nil"/>
              <w:bottom w:val="single" w:sz="4" w:space="0" w:color="auto"/>
              <w:right w:val="single" w:sz="4" w:space="0" w:color="auto"/>
            </w:tcBorders>
            <w:shd w:val="clear" w:color="auto" w:fill="auto"/>
            <w:vAlign w:val="center"/>
            <w:hideMark/>
          </w:tcPr>
          <w:p w14:paraId="3AA09465" w14:textId="77777777" w:rsidR="00BF15B4" w:rsidRPr="00BF15B4" w:rsidRDefault="00BF15B4" w:rsidP="00BF15B4">
            <w:pPr>
              <w:ind w:right="0"/>
              <w:jc w:val="left"/>
              <w:rPr>
                <w:color w:val="000000"/>
                <w:sz w:val="20"/>
                <w:lang w:eastAsia="ru-RU"/>
              </w:rPr>
            </w:pPr>
            <w:r w:rsidRPr="00BF15B4">
              <w:rPr>
                <w:color w:val="000000"/>
                <w:sz w:val="20"/>
                <w:lang w:eastAsia="ru-RU"/>
              </w:rPr>
              <w:t>37) Котельная №14 ПАО «Сургутнефтегаз»</w:t>
            </w:r>
          </w:p>
        </w:tc>
        <w:tc>
          <w:tcPr>
            <w:tcW w:w="0" w:type="auto"/>
            <w:tcBorders>
              <w:top w:val="nil"/>
              <w:left w:val="nil"/>
              <w:bottom w:val="single" w:sz="4" w:space="0" w:color="auto"/>
              <w:right w:val="single" w:sz="4" w:space="0" w:color="auto"/>
            </w:tcBorders>
            <w:shd w:val="clear" w:color="auto" w:fill="auto"/>
            <w:vAlign w:val="center"/>
            <w:hideMark/>
          </w:tcPr>
          <w:p w14:paraId="3D69AAE0" w14:textId="77777777" w:rsidR="00BF15B4" w:rsidRPr="00BF15B4" w:rsidRDefault="00BF15B4" w:rsidP="00BF15B4">
            <w:pPr>
              <w:ind w:right="0"/>
              <w:rPr>
                <w:color w:val="000000"/>
                <w:sz w:val="20"/>
                <w:lang w:eastAsia="ru-RU"/>
              </w:rPr>
            </w:pPr>
            <w:r w:rsidRPr="00BF15B4">
              <w:rPr>
                <w:color w:val="000000"/>
                <w:sz w:val="20"/>
                <w:lang w:eastAsia="ru-RU"/>
              </w:rPr>
              <w:t>5,09</w:t>
            </w:r>
          </w:p>
        </w:tc>
        <w:tc>
          <w:tcPr>
            <w:tcW w:w="0" w:type="auto"/>
            <w:tcBorders>
              <w:top w:val="nil"/>
              <w:left w:val="nil"/>
              <w:bottom w:val="single" w:sz="4" w:space="0" w:color="auto"/>
              <w:right w:val="single" w:sz="4" w:space="0" w:color="auto"/>
            </w:tcBorders>
            <w:shd w:val="clear" w:color="auto" w:fill="auto"/>
            <w:vAlign w:val="center"/>
            <w:hideMark/>
          </w:tcPr>
          <w:p w14:paraId="19CD3875"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tcBorders>
              <w:top w:val="nil"/>
              <w:left w:val="nil"/>
              <w:bottom w:val="single" w:sz="4" w:space="0" w:color="auto"/>
              <w:right w:val="single" w:sz="4" w:space="0" w:color="auto"/>
            </w:tcBorders>
            <w:shd w:val="clear" w:color="auto" w:fill="auto"/>
            <w:vAlign w:val="center"/>
            <w:hideMark/>
          </w:tcPr>
          <w:p w14:paraId="70FB9540" w14:textId="77777777" w:rsidR="00BF15B4" w:rsidRPr="00BF15B4" w:rsidRDefault="00BF15B4" w:rsidP="00BF15B4">
            <w:pPr>
              <w:ind w:right="0"/>
              <w:rPr>
                <w:color w:val="000000"/>
                <w:sz w:val="20"/>
                <w:lang w:eastAsia="ru-RU"/>
              </w:rPr>
            </w:pPr>
            <w:r w:rsidRPr="00BF15B4">
              <w:rPr>
                <w:color w:val="000000"/>
                <w:sz w:val="20"/>
                <w:lang w:eastAsia="ru-RU"/>
              </w:rPr>
              <w:t>не формируется для данной организации</w:t>
            </w:r>
            <w:r w:rsidRPr="00BF15B4">
              <w:rPr>
                <w:color w:val="000000"/>
                <w:sz w:val="20"/>
                <w:lang w:eastAsia="ru-RU"/>
              </w:rPr>
              <w:br/>
              <w:t>уставный капитал - 43427992940</w:t>
            </w:r>
          </w:p>
        </w:tc>
        <w:tc>
          <w:tcPr>
            <w:tcW w:w="0" w:type="auto"/>
            <w:tcBorders>
              <w:top w:val="nil"/>
              <w:left w:val="nil"/>
              <w:bottom w:val="single" w:sz="4" w:space="0" w:color="auto"/>
              <w:right w:val="single" w:sz="4" w:space="0" w:color="auto"/>
            </w:tcBorders>
            <w:shd w:val="clear" w:color="auto" w:fill="auto"/>
            <w:vAlign w:val="center"/>
            <w:hideMark/>
          </w:tcPr>
          <w:p w14:paraId="7E99B3A7"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tcBorders>
              <w:top w:val="nil"/>
              <w:left w:val="nil"/>
              <w:bottom w:val="single" w:sz="4" w:space="0" w:color="auto"/>
              <w:right w:val="single" w:sz="4" w:space="0" w:color="auto"/>
            </w:tcBorders>
            <w:shd w:val="clear" w:color="auto" w:fill="auto"/>
            <w:vAlign w:val="center"/>
            <w:hideMark/>
          </w:tcPr>
          <w:p w14:paraId="698E1429" w14:textId="77777777" w:rsidR="00BF15B4" w:rsidRPr="00BF15B4" w:rsidRDefault="00BF15B4" w:rsidP="00BF15B4">
            <w:pPr>
              <w:ind w:right="0"/>
              <w:rPr>
                <w:color w:val="000000"/>
                <w:sz w:val="20"/>
                <w:lang w:eastAsia="ru-RU"/>
              </w:rPr>
            </w:pPr>
            <w:r w:rsidRPr="00BF15B4">
              <w:rPr>
                <w:color w:val="000000"/>
                <w:sz w:val="20"/>
                <w:lang w:eastAsia="ru-RU"/>
              </w:rPr>
              <w:t>собственность</w:t>
            </w:r>
          </w:p>
        </w:tc>
        <w:tc>
          <w:tcPr>
            <w:tcW w:w="0" w:type="auto"/>
            <w:tcBorders>
              <w:top w:val="nil"/>
              <w:left w:val="nil"/>
              <w:bottom w:val="single" w:sz="4" w:space="0" w:color="auto"/>
              <w:right w:val="single" w:sz="4" w:space="0" w:color="auto"/>
            </w:tcBorders>
            <w:shd w:val="clear" w:color="auto" w:fill="auto"/>
            <w:vAlign w:val="center"/>
            <w:hideMark/>
          </w:tcPr>
          <w:p w14:paraId="0AA86AE6" w14:textId="77777777" w:rsidR="00BF15B4" w:rsidRPr="00BF15B4" w:rsidRDefault="00BF15B4" w:rsidP="00BF15B4">
            <w:pPr>
              <w:ind w:right="0"/>
              <w:rPr>
                <w:color w:val="000000"/>
                <w:sz w:val="20"/>
                <w:lang w:eastAsia="ru-RU"/>
              </w:rPr>
            </w:pPr>
            <w:r w:rsidRPr="00BF15B4">
              <w:rPr>
                <w:color w:val="000000"/>
                <w:sz w:val="20"/>
                <w:lang w:eastAsia="ru-RU"/>
              </w:rPr>
              <w:t>50,10</w:t>
            </w:r>
          </w:p>
        </w:tc>
        <w:tc>
          <w:tcPr>
            <w:tcW w:w="0" w:type="auto"/>
            <w:tcBorders>
              <w:top w:val="nil"/>
              <w:left w:val="nil"/>
              <w:bottom w:val="single" w:sz="4" w:space="0" w:color="auto"/>
              <w:right w:val="single" w:sz="4" w:space="0" w:color="auto"/>
            </w:tcBorders>
            <w:shd w:val="clear" w:color="auto" w:fill="auto"/>
            <w:vAlign w:val="center"/>
            <w:hideMark/>
          </w:tcPr>
          <w:p w14:paraId="7A19B2A6" w14:textId="77777777" w:rsidR="00BF15B4" w:rsidRPr="00BF15B4" w:rsidRDefault="00BF15B4" w:rsidP="00BF15B4">
            <w:pPr>
              <w:ind w:right="0"/>
              <w:rPr>
                <w:color w:val="000000"/>
                <w:sz w:val="20"/>
                <w:lang w:eastAsia="ru-RU"/>
              </w:rPr>
            </w:pPr>
            <w:r w:rsidRPr="00BF15B4">
              <w:rPr>
                <w:color w:val="000000"/>
                <w:sz w:val="20"/>
                <w:lang w:eastAsia="ru-RU"/>
              </w:rPr>
              <w:t>нет</w:t>
            </w: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46E773E1"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38555608"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3CD23BD6" w14:textId="77777777" w:rsidR="00BF15B4" w:rsidRPr="00BF15B4" w:rsidRDefault="00BF15B4" w:rsidP="00BF15B4">
            <w:pPr>
              <w:ind w:right="0"/>
              <w:jc w:val="left"/>
              <w:rPr>
                <w:color w:val="000000"/>
                <w:sz w:val="20"/>
                <w:lang w:eastAsia="ru-RU"/>
              </w:rPr>
            </w:pPr>
          </w:p>
        </w:tc>
      </w:tr>
      <w:tr w:rsidR="00BF15B4" w:rsidRPr="00BF15B4" w14:paraId="1352E2FD" w14:textId="77777777" w:rsidTr="00BF15B4">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E4EF99" w14:textId="77777777" w:rsidR="00BF15B4" w:rsidRPr="00BF15B4" w:rsidRDefault="00BF15B4" w:rsidP="00BF15B4">
            <w:pPr>
              <w:ind w:right="0"/>
              <w:rPr>
                <w:color w:val="000000"/>
                <w:sz w:val="20"/>
                <w:lang w:eastAsia="ru-RU"/>
              </w:rPr>
            </w:pPr>
            <w:r w:rsidRPr="00BF15B4">
              <w:rPr>
                <w:color w:val="000000"/>
                <w:sz w:val="20"/>
                <w:lang w:eastAsia="ru-RU"/>
              </w:rPr>
              <w:t>34</w:t>
            </w:r>
          </w:p>
        </w:tc>
        <w:tc>
          <w:tcPr>
            <w:tcW w:w="0" w:type="auto"/>
            <w:tcBorders>
              <w:top w:val="nil"/>
              <w:left w:val="nil"/>
              <w:bottom w:val="single" w:sz="4" w:space="0" w:color="auto"/>
              <w:right w:val="single" w:sz="4" w:space="0" w:color="auto"/>
            </w:tcBorders>
            <w:shd w:val="clear" w:color="auto" w:fill="auto"/>
            <w:vAlign w:val="center"/>
            <w:hideMark/>
          </w:tcPr>
          <w:p w14:paraId="4FC890FB" w14:textId="77777777" w:rsidR="00BF15B4" w:rsidRPr="00BF15B4" w:rsidRDefault="00BF15B4" w:rsidP="00BF15B4">
            <w:pPr>
              <w:ind w:right="0"/>
              <w:jc w:val="left"/>
              <w:rPr>
                <w:color w:val="000000"/>
                <w:sz w:val="20"/>
                <w:lang w:eastAsia="ru-RU"/>
              </w:rPr>
            </w:pPr>
            <w:r w:rsidRPr="00BF15B4">
              <w:rPr>
                <w:color w:val="000000"/>
                <w:sz w:val="20"/>
                <w:lang w:eastAsia="ru-RU"/>
              </w:rPr>
              <w:t>38) Котельная №15 ПАО «Сургутнефтегаз»</w:t>
            </w:r>
          </w:p>
        </w:tc>
        <w:tc>
          <w:tcPr>
            <w:tcW w:w="0" w:type="auto"/>
            <w:tcBorders>
              <w:top w:val="nil"/>
              <w:left w:val="nil"/>
              <w:bottom w:val="single" w:sz="4" w:space="0" w:color="auto"/>
              <w:right w:val="single" w:sz="4" w:space="0" w:color="auto"/>
            </w:tcBorders>
            <w:shd w:val="clear" w:color="auto" w:fill="auto"/>
            <w:vAlign w:val="center"/>
            <w:hideMark/>
          </w:tcPr>
          <w:p w14:paraId="5C6EC333" w14:textId="77777777" w:rsidR="00BF15B4" w:rsidRPr="00BF15B4" w:rsidRDefault="00BF15B4" w:rsidP="00BF15B4">
            <w:pPr>
              <w:ind w:right="0"/>
              <w:rPr>
                <w:color w:val="000000"/>
                <w:sz w:val="20"/>
                <w:lang w:eastAsia="ru-RU"/>
              </w:rPr>
            </w:pPr>
            <w:r w:rsidRPr="00BF15B4">
              <w:rPr>
                <w:color w:val="000000"/>
                <w:sz w:val="20"/>
                <w:lang w:eastAsia="ru-RU"/>
              </w:rPr>
              <w:t>7,44</w:t>
            </w:r>
          </w:p>
        </w:tc>
        <w:tc>
          <w:tcPr>
            <w:tcW w:w="0" w:type="auto"/>
            <w:tcBorders>
              <w:top w:val="nil"/>
              <w:left w:val="nil"/>
              <w:bottom w:val="single" w:sz="4" w:space="0" w:color="auto"/>
              <w:right w:val="single" w:sz="4" w:space="0" w:color="auto"/>
            </w:tcBorders>
            <w:shd w:val="clear" w:color="auto" w:fill="auto"/>
            <w:vAlign w:val="center"/>
            <w:hideMark/>
          </w:tcPr>
          <w:p w14:paraId="20436973"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tcBorders>
              <w:top w:val="nil"/>
              <w:left w:val="nil"/>
              <w:bottom w:val="single" w:sz="4" w:space="0" w:color="auto"/>
              <w:right w:val="single" w:sz="4" w:space="0" w:color="auto"/>
            </w:tcBorders>
            <w:shd w:val="clear" w:color="auto" w:fill="auto"/>
            <w:vAlign w:val="center"/>
            <w:hideMark/>
          </w:tcPr>
          <w:p w14:paraId="55312629" w14:textId="77777777" w:rsidR="00BF15B4" w:rsidRPr="00BF15B4" w:rsidRDefault="00BF15B4" w:rsidP="00BF15B4">
            <w:pPr>
              <w:ind w:right="0"/>
              <w:rPr>
                <w:color w:val="000000"/>
                <w:sz w:val="20"/>
                <w:lang w:eastAsia="ru-RU"/>
              </w:rPr>
            </w:pPr>
            <w:r w:rsidRPr="00BF15B4">
              <w:rPr>
                <w:color w:val="000000"/>
                <w:sz w:val="20"/>
                <w:lang w:eastAsia="ru-RU"/>
              </w:rPr>
              <w:t>не формируется для данной организации</w:t>
            </w:r>
            <w:r w:rsidRPr="00BF15B4">
              <w:rPr>
                <w:color w:val="000000"/>
                <w:sz w:val="20"/>
                <w:lang w:eastAsia="ru-RU"/>
              </w:rPr>
              <w:br/>
              <w:t>уставный капитал - 43427992940</w:t>
            </w:r>
          </w:p>
        </w:tc>
        <w:tc>
          <w:tcPr>
            <w:tcW w:w="0" w:type="auto"/>
            <w:tcBorders>
              <w:top w:val="nil"/>
              <w:left w:val="nil"/>
              <w:bottom w:val="single" w:sz="4" w:space="0" w:color="auto"/>
              <w:right w:val="single" w:sz="4" w:space="0" w:color="auto"/>
            </w:tcBorders>
            <w:shd w:val="clear" w:color="auto" w:fill="auto"/>
            <w:vAlign w:val="center"/>
            <w:hideMark/>
          </w:tcPr>
          <w:p w14:paraId="5991D460"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tcBorders>
              <w:top w:val="nil"/>
              <w:left w:val="nil"/>
              <w:bottom w:val="single" w:sz="4" w:space="0" w:color="auto"/>
              <w:right w:val="single" w:sz="4" w:space="0" w:color="auto"/>
            </w:tcBorders>
            <w:shd w:val="clear" w:color="auto" w:fill="auto"/>
            <w:vAlign w:val="center"/>
            <w:hideMark/>
          </w:tcPr>
          <w:p w14:paraId="4A8D4CC7" w14:textId="77777777" w:rsidR="00BF15B4" w:rsidRPr="00BF15B4" w:rsidRDefault="00BF15B4" w:rsidP="00BF15B4">
            <w:pPr>
              <w:ind w:right="0"/>
              <w:rPr>
                <w:color w:val="000000"/>
                <w:sz w:val="20"/>
                <w:lang w:eastAsia="ru-RU"/>
              </w:rPr>
            </w:pPr>
            <w:r w:rsidRPr="00BF15B4">
              <w:rPr>
                <w:color w:val="000000"/>
                <w:sz w:val="20"/>
                <w:lang w:eastAsia="ru-RU"/>
              </w:rPr>
              <w:t>собственность</w:t>
            </w:r>
          </w:p>
        </w:tc>
        <w:tc>
          <w:tcPr>
            <w:tcW w:w="0" w:type="auto"/>
            <w:tcBorders>
              <w:top w:val="nil"/>
              <w:left w:val="nil"/>
              <w:bottom w:val="single" w:sz="4" w:space="0" w:color="auto"/>
              <w:right w:val="single" w:sz="4" w:space="0" w:color="auto"/>
            </w:tcBorders>
            <w:shd w:val="clear" w:color="auto" w:fill="auto"/>
            <w:vAlign w:val="center"/>
            <w:hideMark/>
          </w:tcPr>
          <w:p w14:paraId="29C74955" w14:textId="77777777" w:rsidR="00BF15B4" w:rsidRPr="00BF15B4" w:rsidRDefault="00BF15B4" w:rsidP="00BF15B4">
            <w:pPr>
              <w:ind w:right="0"/>
              <w:rPr>
                <w:color w:val="000000"/>
                <w:sz w:val="20"/>
                <w:lang w:eastAsia="ru-RU"/>
              </w:rPr>
            </w:pPr>
            <w:r w:rsidRPr="00BF15B4">
              <w:rPr>
                <w:color w:val="000000"/>
                <w:sz w:val="20"/>
                <w:lang w:eastAsia="ru-RU"/>
              </w:rPr>
              <w:t>282,90</w:t>
            </w:r>
          </w:p>
        </w:tc>
        <w:tc>
          <w:tcPr>
            <w:tcW w:w="0" w:type="auto"/>
            <w:tcBorders>
              <w:top w:val="nil"/>
              <w:left w:val="nil"/>
              <w:bottom w:val="single" w:sz="4" w:space="0" w:color="auto"/>
              <w:right w:val="single" w:sz="4" w:space="0" w:color="auto"/>
            </w:tcBorders>
            <w:shd w:val="clear" w:color="auto" w:fill="auto"/>
            <w:vAlign w:val="center"/>
            <w:hideMark/>
          </w:tcPr>
          <w:p w14:paraId="5D550FF4" w14:textId="77777777" w:rsidR="00BF15B4" w:rsidRPr="00BF15B4" w:rsidRDefault="00BF15B4" w:rsidP="00BF15B4">
            <w:pPr>
              <w:ind w:right="0"/>
              <w:rPr>
                <w:color w:val="000000"/>
                <w:sz w:val="20"/>
                <w:lang w:eastAsia="ru-RU"/>
              </w:rPr>
            </w:pPr>
            <w:r w:rsidRPr="00BF15B4">
              <w:rPr>
                <w:color w:val="000000"/>
                <w:sz w:val="20"/>
                <w:lang w:eastAsia="ru-RU"/>
              </w:rPr>
              <w:t>нет</w:t>
            </w: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2351E7D2"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18373783"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1959565D" w14:textId="77777777" w:rsidR="00BF15B4" w:rsidRPr="00BF15B4" w:rsidRDefault="00BF15B4" w:rsidP="00BF15B4">
            <w:pPr>
              <w:ind w:right="0"/>
              <w:jc w:val="left"/>
              <w:rPr>
                <w:color w:val="000000"/>
                <w:sz w:val="20"/>
                <w:lang w:eastAsia="ru-RU"/>
              </w:rPr>
            </w:pPr>
          </w:p>
        </w:tc>
      </w:tr>
      <w:tr w:rsidR="00BF15B4" w:rsidRPr="00BF15B4" w14:paraId="1A8719F4" w14:textId="77777777" w:rsidTr="00BF15B4">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DAB609" w14:textId="77777777" w:rsidR="00BF15B4" w:rsidRPr="00BF15B4" w:rsidRDefault="00BF15B4" w:rsidP="00BF15B4">
            <w:pPr>
              <w:ind w:right="0"/>
              <w:rPr>
                <w:color w:val="000000"/>
                <w:sz w:val="20"/>
                <w:lang w:eastAsia="ru-RU"/>
              </w:rPr>
            </w:pPr>
            <w:r w:rsidRPr="00BF15B4">
              <w:rPr>
                <w:color w:val="000000"/>
                <w:sz w:val="20"/>
                <w:lang w:eastAsia="ru-RU"/>
              </w:rPr>
              <w:t>35</w:t>
            </w:r>
          </w:p>
        </w:tc>
        <w:tc>
          <w:tcPr>
            <w:tcW w:w="0" w:type="auto"/>
            <w:tcBorders>
              <w:top w:val="nil"/>
              <w:left w:val="nil"/>
              <w:bottom w:val="single" w:sz="4" w:space="0" w:color="auto"/>
              <w:right w:val="single" w:sz="4" w:space="0" w:color="auto"/>
            </w:tcBorders>
            <w:shd w:val="clear" w:color="auto" w:fill="auto"/>
            <w:vAlign w:val="center"/>
            <w:hideMark/>
          </w:tcPr>
          <w:p w14:paraId="7A8664F6" w14:textId="77777777" w:rsidR="00BF15B4" w:rsidRPr="00BF15B4" w:rsidRDefault="00BF15B4" w:rsidP="00BF15B4">
            <w:pPr>
              <w:ind w:right="0"/>
              <w:jc w:val="left"/>
              <w:rPr>
                <w:color w:val="000000"/>
                <w:sz w:val="20"/>
                <w:lang w:eastAsia="ru-RU"/>
              </w:rPr>
            </w:pPr>
            <w:r w:rsidRPr="00BF15B4">
              <w:rPr>
                <w:color w:val="000000"/>
                <w:sz w:val="20"/>
                <w:lang w:eastAsia="ru-RU"/>
              </w:rPr>
              <w:t>39) Котельная №16 ПАО «Сургутнефтегаз»</w:t>
            </w:r>
          </w:p>
        </w:tc>
        <w:tc>
          <w:tcPr>
            <w:tcW w:w="0" w:type="auto"/>
            <w:tcBorders>
              <w:top w:val="nil"/>
              <w:left w:val="nil"/>
              <w:bottom w:val="single" w:sz="4" w:space="0" w:color="auto"/>
              <w:right w:val="single" w:sz="4" w:space="0" w:color="auto"/>
            </w:tcBorders>
            <w:shd w:val="clear" w:color="auto" w:fill="auto"/>
            <w:vAlign w:val="center"/>
            <w:hideMark/>
          </w:tcPr>
          <w:p w14:paraId="10DC2E93" w14:textId="77777777" w:rsidR="00BF15B4" w:rsidRPr="00BF15B4" w:rsidRDefault="00BF15B4" w:rsidP="00BF15B4">
            <w:pPr>
              <w:ind w:right="0"/>
              <w:rPr>
                <w:color w:val="000000"/>
                <w:sz w:val="20"/>
                <w:lang w:eastAsia="ru-RU"/>
              </w:rPr>
            </w:pPr>
            <w:r w:rsidRPr="00BF15B4">
              <w:rPr>
                <w:color w:val="000000"/>
                <w:sz w:val="20"/>
                <w:lang w:eastAsia="ru-RU"/>
              </w:rPr>
              <w:t>1,27</w:t>
            </w:r>
          </w:p>
        </w:tc>
        <w:tc>
          <w:tcPr>
            <w:tcW w:w="0" w:type="auto"/>
            <w:tcBorders>
              <w:top w:val="nil"/>
              <w:left w:val="nil"/>
              <w:bottom w:val="single" w:sz="4" w:space="0" w:color="auto"/>
              <w:right w:val="single" w:sz="4" w:space="0" w:color="auto"/>
            </w:tcBorders>
            <w:shd w:val="clear" w:color="auto" w:fill="auto"/>
            <w:vAlign w:val="center"/>
            <w:hideMark/>
          </w:tcPr>
          <w:p w14:paraId="69F384F5"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tcBorders>
              <w:top w:val="nil"/>
              <w:left w:val="nil"/>
              <w:bottom w:val="single" w:sz="4" w:space="0" w:color="auto"/>
              <w:right w:val="single" w:sz="4" w:space="0" w:color="auto"/>
            </w:tcBorders>
            <w:shd w:val="clear" w:color="auto" w:fill="auto"/>
            <w:vAlign w:val="center"/>
            <w:hideMark/>
          </w:tcPr>
          <w:p w14:paraId="3E4096C0" w14:textId="77777777" w:rsidR="00BF15B4" w:rsidRPr="00BF15B4" w:rsidRDefault="00BF15B4" w:rsidP="00BF15B4">
            <w:pPr>
              <w:ind w:right="0"/>
              <w:rPr>
                <w:color w:val="000000"/>
                <w:sz w:val="20"/>
                <w:lang w:eastAsia="ru-RU"/>
              </w:rPr>
            </w:pPr>
            <w:r w:rsidRPr="00BF15B4">
              <w:rPr>
                <w:color w:val="000000"/>
                <w:sz w:val="20"/>
                <w:lang w:eastAsia="ru-RU"/>
              </w:rPr>
              <w:t>не формируется для данной организации</w:t>
            </w:r>
            <w:r w:rsidRPr="00BF15B4">
              <w:rPr>
                <w:color w:val="000000"/>
                <w:sz w:val="20"/>
                <w:lang w:eastAsia="ru-RU"/>
              </w:rPr>
              <w:br/>
              <w:t>уставный капитал - 43427992940</w:t>
            </w:r>
          </w:p>
        </w:tc>
        <w:tc>
          <w:tcPr>
            <w:tcW w:w="0" w:type="auto"/>
            <w:tcBorders>
              <w:top w:val="nil"/>
              <w:left w:val="nil"/>
              <w:bottom w:val="single" w:sz="4" w:space="0" w:color="auto"/>
              <w:right w:val="single" w:sz="4" w:space="0" w:color="auto"/>
            </w:tcBorders>
            <w:shd w:val="clear" w:color="auto" w:fill="auto"/>
            <w:vAlign w:val="center"/>
            <w:hideMark/>
          </w:tcPr>
          <w:p w14:paraId="4EE4253B"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tcBorders>
              <w:top w:val="nil"/>
              <w:left w:val="nil"/>
              <w:bottom w:val="single" w:sz="4" w:space="0" w:color="auto"/>
              <w:right w:val="single" w:sz="4" w:space="0" w:color="auto"/>
            </w:tcBorders>
            <w:shd w:val="clear" w:color="auto" w:fill="auto"/>
            <w:vAlign w:val="center"/>
            <w:hideMark/>
          </w:tcPr>
          <w:p w14:paraId="21752E57" w14:textId="77777777" w:rsidR="00BF15B4" w:rsidRPr="00BF15B4" w:rsidRDefault="00BF15B4" w:rsidP="00BF15B4">
            <w:pPr>
              <w:ind w:right="0"/>
              <w:rPr>
                <w:color w:val="000000"/>
                <w:sz w:val="20"/>
                <w:lang w:eastAsia="ru-RU"/>
              </w:rPr>
            </w:pPr>
            <w:r w:rsidRPr="00BF15B4">
              <w:rPr>
                <w:color w:val="000000"/>
                <w:sz w:val="20"/>
                <w:lang w:eastAsia="ru-RU"/>
              </w:rPr>
              <w:t>собственность</w:t>
            </w:r>
          </w:p>
        </w:tc>
        <w:tc>
          <w:tcPr>
            <w:tcW w:w="0" w:type="auto"/>
            <w:tcBorders>
              <w:top w:val="nil"/>
              <w:left w:val="nil"/>
              <w:bottom w:val="single" w:sz="4" w:space="0" w:color="auto"/>
              <w:right w:val="single" w:sz="4" w:space="0" w:color="auto"/>
            </w:tcBorders>
            <w:shd w:val="clear" w:color="auto" w:fill="auto"/>
            <w:vAlign w:val="center"/>
            <w:hideMark/>
          </w:tcPr>
          <w:p w14:paraId="277F7448" w14:textId="77777777" w:rsidR="00BF15B4" w:rsidRPr="00BF15B4" w:rsidRDefault="00BF15B4" w:rsidP="00BF15B4">
            <w:pPr>
              <w:ind w:right="0"/>
              <w:rPr>
                <w:color w:val="000000"/>
                <w:sz w:val="20"/>
                <w:lang w:eastAsia="ru-RU"/>
              </w:rPr>
            </w:pPr>
            <w:r w:rsidRPr="00BF15B4">
              <w:rPr>
                <w:color w:val="000000"/>
                <w:sz w:val="20"/>
                <w:lang w:eastAsia="ru-RU"/>
              </w:rPr>
              <w:t>45,80</w:t>
            </w:r>
          </w:p>
        </w:tc>
        <w:tc>
          <w:tcPr>
            <w:tcW w:w="0" w:type="auto"/>
            <w:tcBorders>
              <w:top w:val="nil"/>
              <w:left w:val="nil"/>
              <w:bottom w:val="single" w:sz="4" w:space="0" w:color="auto"/>
              <w:right w:val="single" w:sz="4" w:space="0" w:color="auto"/>
            </w:tcBorders>
            <w:shd w:val="clear" w:color="auto" w:fill="auto"/>
            <w:vAlign w:val="center"/>
            <w:hideMark/>
          </w:tcPr>
          <w:p w14:paraId="5F9CBC3B" w14:textId="77777777" w:rsidR="00BF15B4" w:rsidRPr="00BF15B4" w:rsidRDefault="00BF15B4" w:rsidP="00BF15B4">
            <w:pPr>
              <w:ind w:right="0"/>
              <w:rPr>
                <w:color w:val="000000"/>
                <w:sz w:val="20"/>
                <w:lang w:eastAsia="ru-RU"/>
              </w:rPr>
            </w:pPr>
            <w:r w:rsidRPr="00BF15B4">
              <w:rPr>
                <w:color w:val="000000"/>
                <w:sz w:val="20"/>
                <w:lang w:eastAsia="ru-RU"/>
              </w:rPr>
              <w:t>нет</w:t>
            </w: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1AEE079E"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38A6E641"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75DC2BBE" w14:textId="77777777" w:rsidR="00BF15B4" w:rsidRPr="00BF15B4" w:rsidRDefault="00BF15B4" w:rsidP="00BF15B4">
            <w:pPr>
              <w:ind w:right="0"/>
              <w:jc w:val="left"/>
              <w:rPr>
                <w:color w:val="000000"/>
                <w:sz w:val="20"/>
                <w:lang w:eastAsia="ru-RU"/>
              </w:rPr>
            </w:pPr>
          </w:p>
        </w:tc>
      </w:tr>
      <w:tr w:rsidR="00BF15B4" w:rsidRPr="00BF15B4" w14:paraId="45C6FBB5" w14:textId="77777777" w:rsidTr="00BF15B4">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FB57EB" w14:textId="77777777" w:rsidR="00BF15B4" w:rsidRPr="00BF15B4" w:rsidRDefault="00BF15B4" w:rsidP="00BF15B4">
            <w:pPr>
              <w:ind w:right="0"/>
              <w:rPr>
                <w:color w:val="000000"/>
                <w:sz w:val="20"/>
                <w:lang w:eastAsia="ru-RU"/>
              </w:rPr>
            </w:pPr>
            <w:r w:rsidRPr="00BF15B4">
              <w:rPr>
                <w:color w:val="000000"/>
                <w:sz w:val="20"/>
                <w:lang w:eastAsia="ru-RU"/>
              </w:rPr>
              <w:t>36</w:t>
            </w:r>
          </w:p>
        </w:tc>
        <w:tc>
          <w:tcPr>
            <w:tcW w:w="0" w:type="auto"/>
            <w:tcBorders>
              <w:top w:val="nil"/>
              <w:left w:val="nil"/>
              <w:bottom w:val="single" w:sz="4" w:space="0" w:color="auto"/>
              <w:right w:val="single" w:sz="4" w:space="0" w:color="auto"/>
            </w:tcBorders>
            <w:shd w:val="clear" w:color="auto" w:fill="auto"/>
            <w:vAlign w:val="center"/>
            <w:hideMark/>
          </w:tcPr>
          <w:p w14:paraId="0468A7A5" w14:textId="77777777" w:rsidR="00BF15B4" w:rsidRPr="00BF15B4" w:rsidRDefault="00BF15B4" w:rsidP="00BF15B4">
            <w:pPr>
              <w:ind w:right="0"/>
              <w:jc w:val="left"/>
              <w:rPr>
                <w:color w:val="000000"/>
                <w:sz w:val="20"/>
                <w:lang w:eastAsia="ru-RU"/>
              </w:rPr>
            </w:pPr>
            <w:r w:rsidRPr="00BF15B4">
              <w:rPr>
                <w:color w:val="000000"/>
                <w:sz w:val="20"/>
                <w:lang w:eastAsia="ru-RU"/>
              </w:rPr>
              <w:t>40) Котельная №17 ПАО «Сургутнефтегаз»</w:t>
            </w:r>
          </w:p>
        </w:tc>
        <w:tc>
          <w:tcPr>
            <w:tcW w:w="0" w:type="auto"/>
            <w:tcBorders>
              <w:top w:val="nil"/>
              <w:left w:val="nil"/>
              <w:bottom w:val="single" w:sz="4" w:space="0" w:color="auto"/>
              <w:right w:val="single" w:sz="4" w:space="0" w:color="auto"/>
            </w:tcBorders>
            <w:shd w:val="clear" w:color="auto" w:fill="auto"/>
            <w:vAlign w:val="center"/>
            <w:hideMark/>
          </w:tcPr>
          <w:p w14:paraId="3DF40D2E" w14:textId="77777777" w:rsidR="00BF15B4" w:rsidRPr="00BF15B4" w:rsidRDefault="00BF15B4" w:rsidP="00BF15B4">
            <w:pPr>
              <w:ind w:right="0"/>
              <w:rPr>
                <w:color w:val="000000"/>
                <w:sz w:val="20"/>
                <w:lang w:eastAsia="ru-RU"/>
              </w:rPr>
            </w:pPr>
            <w:r w:rsidRPr="00BF15B4">
              <w:rPr>
                <w:color w:val="000000"/>
                <w:sz w:val="20"/>
                <w:lang w:eastAsia="ru-RU"/>
              </w:rPr>
              <w:t>4,20</w:t>
            </w:r>
          </w:p>
        </w:tc>
        <w:tc>
          <w:tcPr>
            <w:tcW w:w="0" w:type="auto"/>
            <w:tcBorders>
              <w:top w:val="nil"/>
              <w:left w:val="nil"/>
              <w:bottom w:val="single" w:sz="4" w:space="0" w:color="auto"/>
              <w:right w:val="single" w:sz="4" w:space="0" w:color="auto"/>
            </w:tcBorders>
            <w:shd w:val="clear" w:color="auto" w:fill="auto"/>
            <w:vAlign w:val="center"/>
            <w:hideMark/>
          </w:tcPr>
          <w:p w14:paraId="56AA65F1"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tcBorders>
              <w:top w:val="nil"/>
              <w:left w:val="nil"/>
              <w:bottom w:val="single" w:sz="4" w:space="0" w:color="auto"/>
              <w:right w:val="single" w:sz="4" w:space="0" w:color="auto"/>
            </w:tcBorders>
            <w:shd w:val="clear" w:color="auto" w:fill="auto"/>
            <w:vAlign w:val="center"/>
            <w:hideMark/>
          </w:tcPr>
          <w:p w14:paraId="6215AC49" w14:textId="77777777" w:rsidR="00BF15B4" w:rsidRPr="00BF15B4" w:rsidRDefault="00BF15B4" w:rsidP="00BF15B4">
            <w:pPr>
              <w:ind w:right="0"/>
              <w:rPr>
                <w:color w:val="000000"/>
                <w:sz w:val="20"/>
                <w:lang w:eastAsia="ru-RU"/>
              </w:rPr>
            </w:pPr>
            <w:r w:rsidRPr="00BF15B4">
              <w:rPr>
                <w:color w:val="000000"/>
                <w:sz w:val="20"/>
                <w:lang w:eastAsia="ru-RU"/>
              </w:rPr>
              <w:t>не формируется для данной организации</w:t>
            </w:r>
            <w:r w:rsidRPr="00BF15B4">
              <w:rPr>
                <w:color w:val="000000"/>
                <w:sz w:val="20"/>
                <w:lang w:eastAsia="ru-RU"/>
              </w:rPr>
              <w:br/>
              <w:t>уставный капитал - 43427992940</w:t>
            </w:r>
          </w:p>
        </w:tc>
        <w:tc>
          <w:tcPr>
            <w:tcW w:w="0" w:type="auto"/>
            <w:tcBorders>
              <w:top w:val="nil"/>
              <w:left w:val="nil"/>
              <w:bottom w:val="single" w:sz="4" w:space="0" w:color="auto"/>
              <w:right w:val="single" w:sz="4" w:space="0" w:color="auto"/>
            </w:tcBorders>
            <w:shd w:val="clear" w:color="auto" w:fill="auto"/>
            <w:vAlign w:val="center"/>
            <w:hideMark/>
          </w:tcPr>
          <w:p w14:paraId="747F4F46"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tcBorders>
              <w:top w:val="nil"/>
              <w:left w:val="nil"/>
              <w:bottom w:val="single" w:sz="4" w:space="0" w:color="auto"/>
              <w:right w:val="single" w:sz="4" w:space="0" w:color="auto"/>
            </w:tcBorders>
            <w:shd w:val="clear" w:color="auto" w:fill="auto"/>
            <w:vAlign w:val="center"/>
            <w:hideMark/>
          </w:tcPr>
          <w:p w14:paraId="531119B4" w14:textId="77777777" w:rsidR="00BF15B4" w:rsidRPr="00BF15B4" w:rsidRDefault="00BF15B4" w:rsidP="00BF15B4">
            <w:pPr>
              <w:ind w:right="0"/>
              <w:rPr>
                <w:color w:val="000000"/>
                <w:sz w:val="20"/>
                <w:lang w:eastAsia="ru-RU"/>
              </w:rPr>
            </w:pPr>
            <w:r w:rsidRPr="00BF15B4">
              <w:rPr>
                <w:color w:val="000000"/>
                <w:sz w:val="20"/>
                <w:lang w:eastAsia="ru-RU"/>
              </w:rPr>
              <w:t>собственность</w:t>
            </w:r>
          </w:p>
        </w:tc>
        <w:tc>
          <w:tcPr>
            <w:tcW w:w="0" w:type="auto"/>
            <w:tcBorders>
              <w:top w:val="nil"/>
              <w:left w:val="nil"/>
              <w:bottom w:val="single" w:sz="4" w:space="0" w:color="auto"/>
              <w:right w:val="single" w:sz="4" w:space="0" w:color="auto"/>
            </w:tcBorders>
            <w:shd w:val="clear" w:color="auto" w:fill="auto"/>
            <w:vAlign w:val="center"/>
            <w:hideMark/>
          </w:tcPr>
          <w:p w14:paraId="5213F02C" w14:textId="77777777" w:rsidR="00BF15B4" w:rsidRPr="00BF15B4" w:rsidRDefault="00BF15B4" w:rsidP="00BF15B4">
            <w:pPr>
              <w:ind w:right="0"/>
              <w:rPr>
                <w:color w:val="000000"/>
                <w:sz w:val="20"/>
                <w:lang w:eastAsia="ru-RU"/>
              </w:rPr>
            </w:pPr>
            <w:r w:rsidRPr="00BF15B4">
              <w:rPr>
                <w:color w:val="000000"/>
                <w:sz w:val="20"/>
                <w:lang w:eastAsia="ru-RU"/>
              </w:rPr>
              <w:t>149,00</w:t>
            </w:r>
          </w:p>
        </w:tc>
        <w:tc>
          <w:tcPr>
            <w:tcW w:w="0" w:type="auto"/>
            <w:tcBorders>
              <w:top w:val="nil"/>
              <w:left w:val="nil"/>
              <w:bottom w:val="single" w:sz="4" w:space="0" w:color="auto"/>
              <w:right w:val="single" w:sz="4" w:space="0" w:color="auto"/>
            </w:tcBorders>
            <w:shd w:val="clear" w:color="auto" w:fill="auto"/>
            <w:vAlign w:val="center"/>
            <w:hideMark/>
          </w:tcPr>
          <w:p w14:paraId="61F1A365" w14:textId="77777777" w:rsidR="00BF15B4" w:rsidRPr="00BF15B4" w:rsidRDefault="00BF15B4" w:rsidP="00BF15B4">
            <w:pPr>
              <w:ind w:right="0"/>
              <w:rPr>
                <w:color w:val="000000"/>
                <w:sz w:val="20"/>
                <w:lang w:eastAsia="ru-RU"/>
              </w:rPr>
            </w:pPr>
            <w:r w:rsidRPr="00BF15B4">
              <w:rPr>
                <w:color w:val="000000"/>
                <w:sz w:val="20"/>
                <w:lang w:eastAsia="ru-RU"/>
              </w:rPr>
              <w:t>нет</w:t>
            </w: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0E164A9D"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08391240"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107DD0FC" w14:textId="77777777" w:rsidR="00BF15B4" w:rsidRPr="00BF15B4" w:rsidRDefault="00BF15B4" w:rsidP="00BF15B4">
            <w:pPr>
              <w:ind w:right="0"/>
              <w:jc w:val="left"/>
              <w:rPr>
                <w:color w:val="000000"/>
                <w:sz w:val="20"/>
                <w:lang w:eastAsia="ru-RU"/>
              </w:rPr>
            </w:pPr>
          </w:p>
        </w:tc>
      </w:tr>
      <w:tr w:rsidR="00BF15B4" w:rsidRPr="00BF15B4" w14:paraId="47CAA633" w14:textId="77777777" w:rsidTr="00BF15B4">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B33660" w14:textId="77777777" w:rsidR="00BF15B4" w:rsidRPr="00BF15B4" w:rsidRDefault="00BF15B4" w:rsidP="00BF15B4">
            <w:pPr>
              <w:ind w:right="0"/>
              <w:rPr>
                <w:color w:val="000000"/>
                <w:sz w:val="20"/>
                <w:lang w:eastAsia="ru-RU"/>
              </w:rPr>
            </w:pPr>
            <w:r w:rsidRPr="00BF15B4">
              <w:rPr>
                <w:color w:val="000000"/>
                <w:sz w:val="20"/>
                <w:lang w:eastAsia="ru-RU"/>
              </w:rPr>
              <w:t>37</w:t>
            </w:r>
          </w:p>
        </w:tc>
        <w:tc>
          <w:tcPr>
            <w:tcW w:w="0" w:type="auto"/>
            <w:tcBorders>
              <w:top w:val="nil"/>
              <w:left w:val="nil"/>
              <w:bottom w:val="single" w:sz="4" w:space="0" w:color="auto"/>
              <w:right w:val="single" w:sz="4" w:space="0" w:color="auto"/>
            </w:tcBorders>
            <w:shd w:val="clear" w:color="auto" w:fill="auto"/>
            <w:vAlign w:val="center"/>
            <w:hideMark/>
          </w:tcPr>
          <w:p w14:paraId="5F3A0918" w14:textId="77777777" w:rsidR="00BF15B4" w:rsidRPr="00BF15B4" w:rsidRDefault="00BF15B4" w:rsidP="00BF15B4">
            <w:pPr>
              <w:ind w:right="0"/>
              <w:jc w:val="left"/>
              <w:rPr>
                <w:color w:val="000000"/>
                <w:sz w:val="20"/>
                <w:lang w:eastAsia="ru-RU"/>
              </w:rPr>
            </w:pPr>
            <w:r w:rsidRPr="00BF15B4">
              <w:rPr>
                <w:color w:val="000000"/>
                <w:sz w:val="20"/>
                <w:lang w:eastAsia="ru-RU"/>
              </w:rPr>
              <w:t>41) Котельная №19 ПАО «Сургутнефтегаз»</w:t>
            </w:r>
          </w:p>
        </w:tc>
        <w:tc>
          <w:tcPr>
            <w:tcW w:w="0" w:type="auto"/>
            <w:tcBorders>
              <w:top w:val="nil"/>
              <w:left w:val="nil"/>
              <w:bottom w:val="single" w:sz="4" w:space="0" w:color="auto"/>
              <w:right w:val="single" w:sz="4" w:space="0" w:color="auto"/>
            </w:tcBorders>
            <w:shd w:val="clear" w:color="auto" w:fill="auto"/>
            <w:vAlign w:val="center"/>
            <w:hideMark/>
          </w:tcPr>
          <w:p w14:paraId="507BC040" w14:textId="77777777" w:rsidR="00BF15B4" w:rsidRPr="00BF15B4" w:rsidRDefault="00BF15B4" w:rsidP="00BF15B4">
            <w:pPr>
              <w:ind w:right="0"/>
              <w:rPr>
                <w:color w:val="000000"/>
                <w:sz w:val="20"/>
                <w:lang w:eastAsia="ru-RU"/>
              </w:rPr>
            </w:pPr>
            <w:r w:rsidRPr="00BF15B4">
              <w:rPr>
                <w:color w:val="000000"/>
                <w:sz w:val="20"/>
                <w:lang w:eastAsia="ru-RU"/>
              </w:rPr>
              <w:t>28,67</w:t>
            </w:r>
          </w:p>
        </w:tc>
        <w:tc>
          <w:tcPr>
            <w:tcW w:w="0" w:type="auto"/>
            <w:tcBorders>
              <w:top w:val="nil"/>
              <w:left w:val="nil"/>
              <w:bottom w:val="single" w:sz="4" w:space="0" w:color="auto"/>
              <w:right w:val="single" w:sz="4" w:space="0" w:color="auto"/>
            </w:tcBorders>
            <w:shd w:val="clear" w:color="auto" w:fill="auto"/>
            <w:vAlign w:val="center"/>
            <w:hideMark/>
          </w:tcPr>
          <w:p w14:paraId="368B2B9F"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tcBorders>
              <w:top w:val="nil"/>
              <w:left w:val="nil"/>
              <w:bottom w:val="single" w:sz="4" w:space="0" w:color="auto"/>
              <w:right w:val="single" w:sz="4" w:space="0" w:color="auto"/>
            </w:tcBorders>
            <w:shd w:val="clear" w:color="auto" w:fill="auto"/>
            <w:vAlign w:val="center"/>
            <w:hideMark/>
          </w:tcPr>
          <w:p w14:paraId="14153A79" w14:textId="77777777" w:rsidR="00BF15B4" w:rsidRPr="00BF15B4" w:rsidRDefault="00BF15B4" w:rsidP="00BF15B4">
            <w:pPr>
              <w:ind w:right="0"/>
              <w:rPr>
                <w:color w:val="000000"/>
                <w:sz w:val="20"/>
                <w:lang w:eastAsia="ru-RU"/>
              </w:rPr>
            </w:pPr>
            <w:r w:rsidRPr="00BF15B4">
              <w:rPr>
                <w:color w:val="000000"/>
                <w:sz w:val="20"/>
                <w:lang w:eastAsia="ru-RU"/>
              </w:rPr>
              <w:t>не формируется для данной организации</w:t>
            </w:r>
            <w:r w:rsidRPr="00BF15B4">
              <w:rPr>
                <w:color w:val="000000"/>
                <w:sz w:val="20"/>
                <w:lang w:eastAsia="ru-RU"/>
              </w:rPr>
              <w:br/>
              <w:t>уставный капитал - 43427992940</w:t>
            </w:r>
          </w:p>
        </w:tc>
        <w:tc>
          <w:tcPr>
            <w:tcW w:w="0" w:type="auto"/>
            <w:tcBorders>
              <w:top w:val="nil"/>
              <w:left w:val="nil"/>
              <w:bottom w:val="single" w:sz="4" w:space="0" w:color="auto"/>
              <w:right w:val="single" w:sz="4" w:space="0" w:color="auto"/>
            </w:tcBorders>
            <w:shd w:val="clear" w:color="auto" w:fill="auto"/>
            <w:vAlign w:val="center"/>
            <w:hideMark/>
          </w:tcPr>
          <w:p w14:paraId="0D70E0EB"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tcBorders>
              <w:top w:val="nil"/>
              <w:left w:val="nil"/>
              <w:bottom w:val="single" w:sz="4" w:space="0" w:color="auto"/>
              <w:right w:val="single" w:sz="4" w:space="0" w:color="auto"/>
            </w:tcBorders>
            <w:shd w:val="clear" w:color="auto" w:fill="auto"/>
            <w:vAlign w:val="center"/>
            <w:hideMark/>
          </w:tcPr>
          <w:p w14:paraId="3E714A3F" w14:textId="77777777" w:rsidR="00BF15B4" w:rsidRPr="00BF15B4" w:rsidRDefault="00BF15B4" w:rsidP="00BF15B4">
            <w:pPr>
              <w:ind w:right="0"/>
              <w:rPr>
                <w:color w:val="000000"/>
                <w:sz w:val="20"/>
                <w:lang w:eastAsia="ru-RU"/>
              </w:rPr>
            </w:pPr>
            <w:r w:rsidRPr="00BF15B4">
              <w:rPr>
                <w:color w:val="000000"/>
                <w:sz w:val="20"/>
                <w:lang w:eastAsia="ru-RU"/>
              </w:rPr>
              <w:t>собственность</w:t>
            </w:r>
          </w:p>
        </w:tc>
        <w:tc>
          <w:tcPr>
            <w:tcW w:w="0" w:type="auto"/>
            <w:tcBorders>
              <w:top w:val="nil"/>
              <w:left w:val="nil"/>
              <w:bottom w:val="single" w:sz="4" w:space="0" w:color="auto"/>
              <w:right w:val="single" w:sz="4" w:space="0" w:color="auto"/>
            </w:tcBorders>
            <w:shd w:val="clear" w:color="auto" w:fill="auto"/>
            <w:vAlign w:val="center"/>
            <w:hideMark/>
          </w:tcPr>
          <w:p w14:paraId="1B3A398B" w14:textId="77777777" w:rsidR="00BF15B4" w:rsidRPr="00BF15B4" w:rsidRDefault="00BF15B4" w:rsidP="00BF15B4">
            <w:pPr>
              <w:ind w:right="0"/>
              <w:rPr>
                <w:color w:val="000000"/>
                <w:sz w:val="20"/>
                <w:lang w:eastAsia="ru-RU"/>
              </w:rPr>
            </w:pPr>
            <w:r w:rsidRPr="00BF15B4">
              <w:rPr>
                <w:color w:val="000000"/>
                <w:sz w:val="20"/>
                <w:lang w:eastAsia="ru-RU"/>
              </w:rPr>
              <w:t>443,00</w:t>
            </w:r>
          </w:p>
        </w:tc>
        <w:tc>
          <w:tcPr>
            <w:tcW w:w="0" w:type="auto"/>
            <w:tcBorders>
              <w:top w:val="nil"/>
              <w:left w:val="nil"/>
              <w:bottom w:val="single" w:sz="4" w:space="0" w:color="auto"/>
              <w:right w:val="single" w:sz="4" w:space="0" w:color="auto"/>
            </w:tcBorders>
            <w:shd w:val="clear" w:color="auto" w:fill="auto"/>
            <w:vAlign w:val="center"/>
            <w:hideMark/>
          </w:tcPr>
          <w:p w14:paraId="23BE3721" w14:textId="77777777" w:rsidR="00BF15B4" w:rsidRPr="00BF15B4" w:rsidRDefault="00BF15B4" w:rsidP="00BF15B4">
            <w:pPr>
              <w:ind w:right="0"/>
              <w:rPr>
                <w:color w:val="000000"/>
                <w:sz w:val="20"/>
                <w:lang w:eastAsia="ru-RU"/>
              </w:rPr>
            </w:pPr>
            <w:r w:rsidRPr="00BF15B4">
              <w:rPr>
                <w:color w:val="000000"/>
                <w:sz w:val="20"/>
                <w:lang w:eastAsia="ru-RU"/>
              </w:rPr>
              <w:t>нет</w:t>
            </w: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5355B837"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1A88FDE9"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148184A7" w14:textId="77777777" w:rsidR="00BF15B4" w:rsidRPr="00BF15B4" w:rsidRDefault="00BF15B4" w:rsidP="00BF15B4">
            <w:pPr>
              <w:ind w:right="0"/>
              <w:jc w:val="left"/>
              <w:rPr>
                <w:color w:val="000000"/>
                <w:sz w:val="20"/>
                <w:lang w:eastAsia="ru-RU"/>
              </w:rPr>
            </w:pPr>
          </w:p>
        </w:tc>
      </w:tr>
      <w:tr w:rsidR="00BF15B4" w:rsidRPr="00BF15B4" w14:paraId="556DD7D5" w14:textId="77777777" w:rsidTr="00BF15B4">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56E0D2" w14:textId="77777777" w:rsidR="00BF15B4" w:rsidRPr="00BF15B4" w:rsidRDefault="00BF15B4" w:rsidP="00BF15B4">
            <w:pPr>
              <w:ind w:right="0"/>
              <w:rPr>
                <w:color w:val="000000"/>
                <w:sz w:val="20"/>
                <w:lang w:eastAsia="ru-RU"/>
              </w:rPr>
            </w:pPr>
            <w:r w:rsidRPr="00BF15B4">
              <w:rPr>
                <w:color w:val="000000"/>
                <w:sz w:val="20"/>
                <w:lang w:eastAsia="ru-RU"/>
              </w:rPr>
              <w:t>38</w:t>
            </w:r>
          </w:p>
        </w:tc>
        <w:tc>
          <w:tcPr>
            <w:tcW w:w="0" w:type="auto"/>
            <w:tcBorders>
              <w:top w:val="nil"/>
              <w:left w:val="nil"/>
              <w:bottom w:val="single" w:sz="4" w:space="0" w:color="auto"/>
              <w:right w:val="single" w:sz="4" w:space="0" w:color="auto"/>
            </w:tcBorders>
            <w:shd w:val="clear" w:color="auto" w:fill="auto"/>
            <w:vAlign w:val="center"/>
            <w:hideMark/>
          </w:tcPr>
          <w:p w14:paraId="53FBC083" w14:textId="77777777" w:rsidR="00BF15B4" w:rsidRPr="00BF15B4" w:rsidRDefault="00BF15B4" w:rsidP="00BF15B4">
            <w:pPr>
              <w:ind w:right="0"/>
              <w:jc w:val="left"/>
              <w:rPr>
                <w:color w:val="000000"/>
                <w:sz w:val="20"/>
                <w:lang w:eastAsia="ru-RU"/>
              </w:rPr>
            </w:pPr>
            <w:r w:rsidRPr="00BF15B4">
              <w:rPr>
                <w:color w:val="000000"/>
                <w:sz w:val="20"/>
                <w:lang w:eastAsia="ru-RU"/>
              </w:rPr>
              <w:t>42) Котельная №22 ПАО «Сургутнефтегаз»</w:t>
            </w:r>
          </w:p>
        </w:tc>
        <w:tc>
          <w:tcPr>
            <w:tcW w:w="0" w:type="auto"/>
            <w:tcBorders>
              <w:top w:val="nil"/>
              <w:left w:val="nil"/>
              <w:bottom w:val="single" w:sz="4" w:space="0" w:color="auto"/>
              <w:right w:val="single" w:sz="4" w:space="0" w:color="auto"/>
            </w:tcBorders>
            <w:shd w:val="clear" w:color="auto" w:fill="auto"/>
            <w:vAlign w:val="center"/>
            <w:hideMark/>
          </w:tcPr>
          <w:p w14:paraId="7C1554D4" w14:textId="77777777" w:rsidR="00BF15B4" w:rsidRPr="00BF15B4" w:rsidRDefault="00BF15B4" w:rsidP="00BF15B4">
            <w:pPr>
              <w:ind w:right="0"/>
              <w:rPr>
                <w:color w:val="000000"/>
                <w:sz w:val="20"/>
                <w:lang w:eastAsia="ru-RU"/>
              </w:rPr>
            </w:pPr>
            <w:r w:rsidRPr="00BF15B4">
              <w:rPr>
                <w:color w:val="000000"/>
                <w:sz w:val="20"/>
                <w:lang w:eastAsia="ru-RU"/>
              </w:rPr>
              <w:t>1,29</w:t>
            </w:r>
          </w:p>
        </w:tc>
        <w:tc>
          <w:tcPr>
            <w:tcW w:w="0" w:type="auto"/>
            <w:tcBorders>
              <w:top w:val="nil"/>
              <w:left w:val="nil"/>
              <w:bottom w:val="single" w:sz="4" w:space="0" w:color="auto"/>
              <w:right w:val="single" w:sz="4" w:space="0" w:color="auto"/>
            </w:tcBorders>
            <w:shd w:val="clear" w:color="auto" w:fill="auto"/>
            <w:vAlign w:val="center"/>
            <w:hideMark/>
          </w:tcPr>
          <w:p w14:paraId="596430CA" w14:textId="77777777" w:rsidR="00BF15B4" w:rsidRPr="00BF15B4" w:rsidRDefault="00BF15B4" w:rsidP="00BF15B4">
            <w:pPr>
              <w:ind w:right="0"/>
              <w:rPr>
                <w:color w:val="000000"/>
                <w:sz w:val="20"/>
                <w:lang w:eastAsia="ru-RU"/>
              </w:rPr>
            </w:pPr>
            <w:r w:rsidRPr="00BF15B4">
              <w:rPr>
                <w:color w:val="000000"/>
                <w:sz w:val="20"/>
                <w:lang w:eastAsia="ru-RU"/>
              </w:rPr>
              <w:t>ПАО «Сургутнефтегаз»</w:t>
            </w:r>
          </w:p>
        </w:tc>
        <w:tc>
          <w:tcPr>
            <w:tcW w:w="0" w:type="auto"/>
            <w:tcBorders>
              <w:top w:val="nil"/>
              <w:left w:val="nil"/>
              <w:bottom w:val="single" w:sz="4" w:space="0" w:color="auto"/>
              <w:right w:val="single" w:sz="4" w:space="0" w:color="auto"/>
            </w:tcBorders>
            <w:shd w:val="clear" w:color="auto" w:fill="auto"/>
            <w:vAlign w:val="center"/>
            <w:hideMark/>
          </w:tcPr>
          <w:p w14:paraId="73B0A53F" w14:textId="77777777" w:rsidR="00BF15B4" w:rsidRPr="00BF15B4" w:rsidRDefault="00BF15B4" w:rsidP="00BF15B4">
            <w:pPr>
              <w:ind w:right="0"/>
              <w:rPr>
                <w:color w:val="000000"/>
                <w:sz w:val="20"/>
                <w:lang w:eastAsia="ru-RU"/>
              </w:rPr>
            </w:pPr>
            <w:r w:rsidRPr="00BF15B4">
              <w:rPr>
                <w:color w:val="000000"/>
                <w:sz w:val="20"/>
                <w:lang w:eastAsia="ru-RU"/>
              </w:rPr>
              <w:t>не формируется для данной организации</w:t>
            </w:r>
            <w:r w:rsidRPr="00BF15B4">
              <w:rPr>
                <w:color w:val="000000"/>
                <w:sz w:val="20"/>
                <w:lang w:eastAsia="ru-RU"/>
              </w:rPr>
              <w:br/>
              <w:t>уставный капитал - 43427992940</w:t>
            </w:r>
          </w:p>
        </w:tc>
        <w:tc>
          <w:tcPr>
            <w:tcW w:w="0" w:type="auto"/>
            <w:tcBorders>
              <w:top w:val="nil"/>
              <w:left w:val="nil"/>
              <w:bottom w:val="single" w:sz="4" w:space="0" w:color="auto"/>
              <w:right w:val="single" w:sz="4" w:space="0" w:color="auto"/>
            </w:tcBorders>
            <w:shd w:val="clear" w:color="auto" w:fill="auto"/>
            <w:vAlign w:val="center"/>
            <w:hideMark/>
          </w:tcPr>
          <w:p w14:paraId="5AC0695B"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tcBorders>
              <w:top w:val="nil"/>
              <w:left w:val="nil"/>
              <w:bottom w:val="single" w:sz="4" w:space="0" w:color="auto"/>
              <w:right w:val="single" w:sz="4" w:space="0" w:color="auto"/>
            </w:tcBorders>
            <w:shd w:val="clear" w:color="auto" w:fill="auto"/>
            <w:vAlign w:val="center"/>
            <w:hideMark/>
          </w:tcPr>
          <w:p w14:paraId="2296B17C" w14:textId="77777777" w:rsidR="00BF15B4" w:rsidRPr="00BF15B4" w:rsidRDefault="00BF15B4" w:rsidP="00BF15B4">
            <w:pPr>
              <w:ind w:right="0"/>
              <w:rPr>
                <w:color w:val="000000"/>
                <w:sz w:val="20"/>
                <w:lang w:eastAsia="ru-RU"/>
              </w:rPr>
            </w:pPr>
            <w:r w:rsidRPr="00BF15B4">
              <w:rPr>
                <w:color w:val="000000"/>
                <w:sz w:val="20"/>
                <w:lang w:eastAsia="ru-RU"/>
              </w:rPr>
              <w:t>собственность</w:t>
            </w:r>
          </w:p>
        </w:tc>
        <w:tc>
          <w:tcPr>
            <w:tcW w:w="0" w:type="auto"/>
            <w:tcBorders>
              <w:top w:val="nil"/>
              <w:left w:val="nil"/>
              <w:bottom w:val="single" w:sz="4" w:space="0" w:color="auto"/>
              <w:right w:val="single" w:sz="4" w:space="0" w:color="auto"/>
            </w:tcBorders>
            <w:shd w:val="clear" w:color="auto" w:fill="auto"/>
            <w:vAlign w:val="center"/>
            <w:hideMark/>
          </w:tcPr>
          <w:p w14:paraId="0A23AB55" w14:textId="77777777" w:rsidR="00BF15B4" w:rsidRPr="00BF15B4" w:rsidRDefault="00BF15B4" w:rsidP="00BF15B4">
            <w:pPr>
              <w:ind w:right="0"/>
              <w:rPr>
                <w:color w:val="000000"/>
                <w:sz w:val="20"/>
                <w:lang w:eastAsia="ru-RU"/>
              </w:rPr>
            </w:pPr>
            <w:r w:rsidRPr="00BF15B4">
              <w:rPr>
                <w:color w:val="000000"/>
                <w:sz w:val="20"/>
                <w:lang w:eastAsia="ru-RU"/>
              </w:rPr>
              <w:t>443,00</w:t>
            </w:r>
          </w:p>
        </w:tc>
        <w:tc>
          <w:tcPr>
            <w:tcW w:w="0" w:type="auto"/>
            <w:tcBorders>
              <w:top w:val="nil"/>
              <w:left w:val="nil"/>
              <w:bottom w:val="single" w:sz="4" w:space="0" w:color="auto"/>
              <w:right w:val="single" w:sz="4" w:space="0" w:color="auto"/>
            </w:tcBorders>
            <w:shd w:val="clear" w:color="auto" w:fill="auto"/>
            <w:vAlign w:val="center"/>
            <w:hideMark/>
          </w:tcPr>
          <w:p w14:paraId="157081B8" w14:textId="77777777" w:rsidR="00BF15B4" w:rsidRPr="00BF15B4" w:rsidRDefault="00BF15B4" w:rsidP="00BF15B4">
            <w:pPr>
              <w:ind w:right="0"/>
              <w:rPr>
                <w:color w:val="000000"/>
                <w:sz w:val="20"/>
                <w:lang w:eastAsia="ru-RU"/>
              </w:rPr>
            </w:pPr>
            <w:r w:rsidRPr="00BF15B4">
              <w:rPr>
                <w:color w:val="000000"/>
                <w:sz w:val="20"/>
                <w:lang w:eastAsia="ru-RU"/>
              </w:rPr>
              <w:t>нет</w:t>
            </w: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182D3F45"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1AE1023A" w14:textId="77777777" w:rsidR="00BF15B4" w:rsidRPr="00BF15B4" w:rsidRDefault="00BF15B4" w:rsidP="00BF15B4">
            <w:pPr>
              <w:ind w:right="0"/>
              <w:jc w:val="left"/>
              <w:rPr>
                <w:color w:val="000000"/>
                <w:sz w:val="20"/>
                <w:lang w:eastAsia="ru-RU"/>
              </w:rPr>
            </w:pPr>
          </w:p>
        </w:tc>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451F1B79" w14:textId="77777777" w:rsidR="00BF15B4" w:rsidRPr="00BF15B4" w:rsidRDefault="00BF15B4" w:rsidP="00BF15B4">
            <w:pPr>
              <w:ind w:right="0"/>
              <w:jc w:val="left"/>
              <w:rPr>
                <w:color w:val="000000"/>
                <w:sz w:val="20"/>
                <w:lang w:eastAsia="ru-RU"/>
              </w:rPr>
            </w:pPr>
          </w:p>
        </w:tc>
      </w:tr>
      <w:tr w:rsidR="00BF15B4" w:rsidRPr="00BF15B4" w14:paraId="6D22AEFE" w14:textId="77777777" w:rsidTr="00BF15B4">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FDEF47" w14:textId="77777777" w:rsidR="00BF15B4" w:rsidRPr="00BF15B4" w:rsidRDefault="00BF15B4" w:rsidP="00BF15B4">
            <w:pPr>
              <w:ind w:right="0"/>
              <w:rPr>
                <w:color w:val="000000"/>
                <w:sz w:val="20"/>
                <w:lang w:eastAsia="ru-RU"/>
              </w:rPr>
            </w:pPr>
            <w:r w:rsidRPr="00BF15B4">
              <w:rPr>
                <w:color w:val="000000"/>
                <w:sz w:val="20"/>
                <w:lang w:eastAsia="ru-RU"/>
              </w:rPr>
              <w:t>40</w:t>
            </w:r>
          </w:p>
        </w:tc>
        <w:tc>
          <w:tcPr>
            <w:tcW w:w="0" w:type="auto"/>
            <w:tcBorders>
              <w:top w:val="nil"/>
              <w:left w:val="nil"/>
              <w:bottom w:val="single" w:sz="4" w:space="0" w:color="auto"/>
              <w:right w:val="single" w:sz="4" w:space="0" w:color="auto"/>
            </w:tcBorders>
            <w:shd w:val="clear" w:color="auto" w:fill="auto"/>
            <w:vAlign w:val="center"/>
            <w:hideMark/>
          </w:tcPr>
          <w:p w14:paraId="35D15C06" w14:textId="77777777" w:rsidR="00BF15B4" w:rsidRPr="00BF15B4" w:rsidRDefault="00BF15B4" w:rsidP="00BF15B4">
            <w:pPr>
              <w:ind w:right="0"/>
              <w:jc w:val="left"/>
              <w:rPr>
                <w:color w:val="000000"/>
                <w:sz w:val="20"/>
                <w:lang w:eastAsia="ru-RU"/>
              </w:rPr>
            </w:pPr>
            <w:r w:rsidRPr="00BF15B4">
              <w:rPr>
                <w:color w:val="000000"/>
                <w:sz w:val="20"/>
                <w:lang w:eastAsia="ru-RU"/>
              </w:rPr>
              <w:t>44) Котельная «Котельная для теплоснабжения. Нефтеюганское шоссе, 22 стр. 5» (СОК)</w:t>
            </w:r>
          </w:p>
        </w:tc>
        <w:tc>
          <w:tcPr>
            <w:tcW w:w="0" w:type="auto"/>
            <w:tcBorders>
              <w:top w:val="nil"/>
              <w:left w:val="nil"/>
              <w:bottom w:val="single" w:sz="4" w:space="0" w:color="auto"/>
              <w:right w:val="single" w:sz="4" w:space="0" w:color="auto"/>
            </w:tcBorders>
            <w:shd w:val="clear" w:color="auto" w:fill="auto"/>
            <w:vAlign w:val="center"/>
            <w:hideMark/>
          </w:tcPr>
          <w:p w14:paraId="3BC414F1" w14:textId="77777777" w:rsidR="00BF15B4" w:rsidRPr="00BF15B4" w:rsidRDefault="00BF15B4" w:rsidP="00BF15B4">
            <w:pPr>
              <w:ind w:right="0"/>
              <w:rPr>
                <w:color w:val="000000"/>
                <w:sz w:val="20"/>
                <w:lang w:eastAsia="ru-RU"/>
              </w:rPr>
            </w:pPr>
            <w:r w:rsidRPr="00BF15B4">
              <w:rPr>
                <w:color w:val="000000"/>
                <w:sz w:val="20"/>
                <w:lang w:eastAsia="ru-RU"/>
              </w:rPr>
              <w:t>1,92</w:t>
            </w:r>
          </w:p>
        </w:tc>
        <w:tc>
          <w:tcPr>
            <w:tcW w:w="0" w:type="auto"/>
            <w:tcBorders>
              <w:top w:val="nil"/>
              <w:left w:val="nil"/>
              <w:bottom w:val="single" w:sz="4" w:space="0" w:color="auto"/>
              <w:right w:val="single" w:sz="4" w:space="0" w:color="auto"/>
            </w:tcBorders>
            <w:shd w:val="clear" w:color="auto" w:fill="auto"/>
            <w:vAlign w:val="center"/>
            <w:hideMark/>
          </w:tcPr>
          <w:p w14:paraId="6C643551" w14:textId="77777777" w:rsidR="00BF15B4" w:rsidRPr="00BF15B4" w:rsidRDefault="00BF15B4" w:rsidP="00BF15B4">
            <w:pPr>
              <w:ind w:right="0"/>
              <w:rPr>
                <w:color w:val="000000"/>
                <w:sz w:val="20"/>
                <w:lang w:eastAsia="ru-RU"/>
              </w:rPr>
            </w:pPr>
            <w:r w:rsidRPr="00BF15B4">
              <w:rPr>
                <w:color w:val="000000"/>
                <w:sz w:val="20"/>
                <w:lang w:eastAsia="ru-RU"/>
              </w:rPr>
              <w:t>ООО «СГЭС»</w:t>
            </w:r>
          </w:p>
        </w:tc>
        <w:tc>
          <w:tcPr>
            <w:tcW w:w="0" w:type="auto"/>
            <w:tcBorders>
              <w:top w:val="nil"/>
              <w:left w:val="nil"/>
              <w:bottom w:val="single" w:sz="4" w:space="0" w:color="auto"/>
              <w:right w:val="single" w:sz="4" w:space="0" w:color="auto"/>
            </w:tcBorders>
            <w:shd w:val="clear" w:color="auto" w:fill="auto"/>
            <w:vAlign w:val="center"/>
            <w:hideMark/>
          </w:tcPr>
          <w:p w14:paraId="5B5E6779" w14:textId="77777777" w:rsidR="00BF15B4" w:rsidRPr="00BF15B4" w:rsidRDefault="00BF15B4" w:rsidP="00BF15B4">
            <w:pPr>
              <w:ind w:right="0"/>
              <w:rPr>
                <w:color w:val="000000"/>
                <w:sz w:val="20"/>
                <w:lang w:eastAsia="ru-RU"/>
              </w:rPr>
            </w:pPr>
            <w:r w:rsidRPr="00BF15B4">
              <w:rPr>
                <w:color w:val="000000"/>
                <w:sz w:val="20"/>
                <w:lang w:eastAsia="ru-RU"/>
              </w:rPr>
              <w:t>не формируется для данной организации</w:t>
            </w:r>
            <w:r w:rsidRPr="00BF15B4">
              <w:rPr>
                <w:color w:val="000000"/>
                <w:sz w:val="20"/>
                <w:lang w:eastAsia="ru-RU"/>
              </w:rPr>
              <w:br/>
              <w:t>уставный капитал - 43427992940</w:t>
            </w:r>
          </w:p>
        </w:tc>
        <w:tc>
          <w:tcPr>
            <w:tcW w:w="0" w:type="auto"/>
            <w:tcBorders>
              <w:top w:val="nil"/>
              <w:left w:val="nil"/>
              <w:bottom w:val="single" w:sz="4" w:space="0" w:color="auto"/>
              <w:right w:val="single" w:sz="4" w:space="0" w:color="auto"/>
            </w:tcBorders>
            <w:shd w:val="clear" w:color="auto" w:fill="auto"/>
            <w:vAlign w:val="center"/>
            <w:hideMark/>
          </w:tcPr>
          <w:p w14:paraId="4FB48152"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tcBorders>
              <w:top w:val="nil"/>
              <w:left w:val="nil"/>
              <w:bottom w:val="single" w:sz="4" w:space="0" w:color="auto"/>
              <w:right w:val="single" w:sz="4" w:space="0" w:color="auto"/>
            </w:tcBorders>
            <w:shd w:val="clear" w:color="auto" w:fill="auto"/>
            <w:vAlign w:val="center"/>
            <w:hideMark/>
          </w:tcPr>
          <w:p w14:paraId="5AD20400" w14:textId="77777777" w:rsidR="00BF15B4" w:rsidRPr="00BF15B4" w:rsidRDefault="00BF15B4" w:rsidP="00BF15B4">
            <w:pPr>
              <w:ind w:right="0"/>
              <w:rPr>
                <w:color w:val="000000"/>
                <w:sz w:val="20"/>
                <w:lang w:eastAsia="ru-RU"/>
              </w:rPr>
            </w:pPr>
            <w:r w:rsidRPr="00BF15B4">
              <w:rPr>
                <w:color w:val="000000"/>
                <w:sz w:val="20"/>
                <w:lang w:eastAsia="ru-RU"/>
              </w:rPr>
              <w:t>собственность</w:t>
            </w:r>
          </w:p>
        </w:tc>
        <w:tc>
          <w:tcPr>
            <w:tcW w:w="0" w:type="auto"/>
            <w:tcBorders>
              <w:top w:val="nil"/>
              <w:left w:val="nil"/>
              <w:bottom w:val="single" w:sz="4" w:space="0" w:color="auto"/>
              <w:right w:val="single" w:sz="4" w:space="0" w:color="auto"/>
            </w:tcBorders>
            <w:shd w:val="clear" w:color="auto" w:fill="auto"/>
            <w:vAlign w:val="center"/>
            <w:hideMark/>
          </w:tcPr>
          <w:p w14:paraId="45F04C57" w14:textId="77777777" w:rsidR="00BF15B4" w:rsidRPr="00BF15B4" w:rsidRDefault="00BF15B4" w:rsidP="00BF15B4">
            <w:pPr>
              <w:ind w:right="0"/>
              <w:rPr>
                <w:color w:val="000000"/>
                <w:sz w:val="20"/>
                <w:lang w:eastAsia="ru-RU"/>
              </w:rPr>
            </w:pPr>
            <w:r w:rsidRPr="00BF15B4">
              <w:rPr>
                <w:color w:val="000000"/>
                <w:sz w:val="20"/>
                <w:lang w:eastAsia="ru-RU"/>
              </w:rPr>
              <w:t>4,36</w:t>
            </w:r>
          </w:p>
        </w:tc>
        <w:tc>
          <w:tcPr>
            <w:tcW w:w="0" w:type="auto"/>
            <w:tcBorders>
              <w:top w:val="nil"/>
              <w:left w:val="nil"/>
              <w:bottom w:val="single" w:sz="4" w:space="0" w:color="auto"/>
              <w:right w:val="single" w:sz="4" w:space="0" w:color="auto"/>
            </w:tcBorders>
            <w:shd w:val="clear" w:color="auto" w:fill="auto"/>
            <w:vAlign w:val="center"/>
            <w:hideMark/>
          </w:tcPr>
          <w:p w14:paraId="2EAD855D" w14:textId="77777777" w:rsidR="00BF15B4" w:rsidRPr="00BF15B4" w:rsidRDefault="00BF15B4" w:rsidP="00BF15B4">
            <w:pPr>
              <w:ind w:right="0"/>
              <w:rPr>
                <w:color w:val="000000"/>
                <w:sz w:val="20"/>
                <w:lang w:eastAsia="ru-RU"/>
              </w:rPr>
            </w:pPr>
            <w:r w:rsidRPr="00BF15B4">
              <w:rPr>
                <w:color w:val="000000"/>
                <w:sz w:val="20"/>
                <w:lang w:eastAsia="ru-RU"/>
              </w:rPr>
              <w:t>нет</w:t>
            </w:r>
          </w:p>
        </w:tc>
        <w:tc>
          <w:tcPr>
            <w:tcW w:w="0" w:type="auto"/>
            <w:tcBorders>
              <w:top w:val="nil"/>
              <w:left w:val="nil"/>
              <w:bottom w:val="single" w:sz="4" w:space="0" w:color="auto"/>
              <w:right w:val="single" w:sz="4" w:space="0" w:color="auto"/>
            </w:tcBorders>
            <w:shd w:val="clear" w:color="auto" w:fill="auto"/>
            <w:vAlign w:val="center"/>
            <w:hideMark/>
          </w:tcPr>
          <w:p w14:paraId="51E21FDE" w14:textId="77777777" w:rsidR="00BF15B4" w:rsidRPr="00BF15B4" w:rsidRDefault="00BF15B4" w:rsidP="00BF15B4">
            <w:pPr>
              <w:ind w:right="0"/>
              <w:rPr>
                <w:color w:val="000000"/>
                <w:sz w:val="20"/>
                <w:lang w:eastAsia="ru-RU"/>
              </w:rPr>
            </w:pPr>
            <w:r w:rsidRPr="00BF15B4">
              <w:rPr>
                <w:color w:val="000000"/>
                <w:sz w:val="20"/>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6AED74BE" w14:textId="77777777" w:rsidR="00BF15B4" w:rsidRPr="00BF15B4" w:rsidRDefault="00BF15B4" w:rsidP="00BF15B4">
            <w:pPr>
              <w:ind w:right="0"/>
              <w:rPr>
                <w:color w:val="000000"/>
                <w:sz w:val="20"/>
                <w:lang w:eastAsia="ru-RU"/>
              </w:rPr>
            </w:pPr>
            <w:r w:rsidRPr="00BF15B4">
              <w:rPr>
                <w:color w:val="000000"/>
                <w:sz w:val="20"/>
                <w:lang w:eastAsia="ru-RU"/>
              </w:rPr>
              <w:t>ООО «СГЭС»</w:t>
            </w:r>
          </w:p>
        </w:tc>
        <w:tc>
          <w:tcPr>
            <w:tcW w:w="0" w:type="auto"/>
            <w:tcBorders>
              <w:top w:val="nil"/>
              <w:left w:val="nil"/>
              <w:bottom w:val="single" w:sz="4" w:space="0" w:color="auto"/>
              <w:right w:val="single" w:sz="4" w:space="0" w:color="auto"/>
            </w:tcBorders>
            <w:shd w:val="clear" w:color="auto" w:fill="auto"/>
            <w:vAlign w:val="center"/>
            <w:hideMark/>
          </w:tcPr>
          <w:p w14:paraId="32A488D9" w14:textId="77777777" w:rsidR="00BF15B4" w:rsidRPr="00BF15B4" w:rsidRDefault="00BF15B4" w:rsidP="00BF15B4">
            <w:pPr>
              <w:ind w:right="0"/>
              <w:jc w:val="left"/>
              <w:rPr>
                <w:color w:val="000000"/>
                <w:sz w:val="20"/>
                <w:lang w:eastAsia="ru-RU"/>
              </w:rPr>
            </w:pPr>
            <w:r w:rsidRPr="00BF15B4">
              <w:rPr>
                <w:color w:val="000000"/>
                <w:sz w:val="20"/>
                <w:lang w:eastAsia="ru-RU"/>
              </w:rPr>
              <w:t>п. 11 Правил (владение в соответствующей зоне деятельности источниками тепловой энергии с наибольшей рабочей тепловой мощностью и тепловыми сетями с наибольшей тепловой емкостью)</w:t>
            </w:r>
          </w:p>
        </w:tc>
      </w:tr>
      <w:tr w:rsidR="00BF15B4" w:rsidRPr="00BF15B4" w14:paraId="70BEBDBB" w14:textId="77777777" w:rsidTr="00BF15B4">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A02F05" w14:textId="77777777" w:rsidR="00BF15B4" w:rsidRPr="00BF15B4" w:rsidRDefault="00BF15B4" w:rsidP="00BF15B4">
            <w:pPr>
              <w:ind w:right="0"/>
              <w:rPr>
                <w:color w:val="000000"/>
                <w:sz w:val="20"/>
                <w:lang w:eastAsia="ru-RU"/>
              </w:rPr>
            </w:pPr>
            <w:r w:rsidRPr="00BF15B4">
              <w:rPr>
                <w:color w:val="000000"/>
                <w:sz w:val="20"/>
                <w:lang w:eastAsia="ru-RU"/>
              </w:rPr>
              <w:t>41</w:t>
            </w:r>
          </w:p>
        </w:tc>
        <w:tc>
          <w:tcPr>
            <w:tcW w:w="0" w:type="auto"/>
            <w:tcBorders>
              <w:top w:val="nil"/>
              <w:left w:val="nil"/>
              <w:bottom w:val="single" w:sz="4" w:space="0" w:color="auto"/>
              <w:right w:val="single" w:sz="4" w:space="0" w:color="auto"/>
            </w:tcBorders>
            <w:shd w:val="clear" w:color="auto" w:fill="auto"/>
            <w:vAlign w:val="center"/>
            <w:hideMark/>
          </w:tcPr>
          <w:p w14:paraId="2A38D09F" w14:textId="77777777" w:rsidR="00BF15B4" w:rsidRPr="00BF15B4" w:rsidRDefault="00BF15B4" w:rsidP="00BF15B4">
            <w:pPr>
              <w:ind w:right="0"/>
              <w:jc w:val="left"/>
              <w:rPr>
                <w:color w:val="000000"/>
                <w:sz w:val="20"/>
                <w:lang w:eastAsia="ru-RU"/>
              </w:rPr>
            </w:pPr>
            <w:r w:rsidRPr="00BF15B4">
              <w:rPr>
                <w:color w:val="000000"/>
                <w:sz w:val="20"/>
                <w:lang w:eastAsia="ru-RU"/>
              </w:rPr>
              <w:t>45) Котельная ООО «Газпром энерго»</w:t>
            </w:r>
          </w:p>
        </w:tc>
        <w:tc>
          <w:tcPr>
            <w:tcW w:w="0" w:type="auto"/>
            <w:tcBorders>
              <w:top w:val="nil"/>
              <w:left w:val="nil"/>
              <w:bottom w:val="single" w:sz="4" w:space="0" w:color="auto"/>
              <w:right w:val="single" w:sz="4" w:space="0" w:color="auto"/>
            </w:tcBorders>
            <w:shd w:val="clear" w:color="auto" w:fill="auto"/>
            <w:vAlign w:val="center"/>
            <w:hideMark/>
          </w:tcPr>
          <w:p w14:paraId="60A83CA0" w14:textId="77777777" w:rsidR="00BF15B4" w:rsidRPr="00BF15B4" w:rsidRDefault="00BF15B4" w:rsidP="00BF15B4">
            <w:pPr>
              <w:ind w:right="0"/>
              <w:rPr>
                <w:color w:val="000000"/>
                <w:sz w:val="20"/>
                <w:lang w:eastAsia="ru-RU"/>
              </w:rPr>
            </w:pPr>
            <w:r w:rsidRPr="00BF15B4">
              <w:rPr>
                <w:color w:val="000000"/>
                <w:sz w:val="20"/>
                <w:lang w:eastAsia="ru-RU"/>
              </w:rPr>
              <w:t>33,13</w:t>
            </w:r>
          </w:p>
        </w:tc>
        <w:tc>
          <w:tcPr>
            <w:tcW w:w="0" w:type="auto"/>
            <w:tcBorders>
              <w:top w:val="nil"/>
              <w:left w:val="nil"/>
              <w:bottom w:val="single" w:sz="4" w:space="0" w:color="auto"/>
              <w:right w:val="single" w:sz="4" w:space="0" w:color="auto"/>
            </w:tcBorders>
            <w:shd w:val="clear" w:color="auto" w:fill="auto"/>
            <w:vAlign w:val="center"/>
            <w:hideMark/>
          </w:tcPr>
          <w:p w14:paraId="312AB04D" w14:textId="77777777" w:rsidR="00BF15B4" w:rsidRPr="00BF15B4" w:rsidRDefault="00BF15B4" w:rsidP="00BF15B4">
            <w:pPr>
              <w:ind w:right="0"/>
              <w:rPr>
                <w:color w:val="000000"/>
                <w:sz w:val="20"/>
                <w:lang w:eastAsia="ru-RU"/>
              </w:rPr>
            </w:pPr>
            <w:r w:rsidRPr="00BF15B4">
              <w:rPr>
                <w:color w:val="000000"/>
                <w:sz w:val="20"/>
                <w:lang w:eastAsia="ru-RU"/>
              </w:rPr>
              <w:t>ООО «Газпром энерго»</w:t>
            </w:r>
          </w:p>
        </w:tc>
        <w:tc>
          <w:tcPr>
            <w:tcW w:w="0" w:type="auto"/>
            <w:tcBorders>
              <w:top w:val="nil"/>
              <w:left w:val="nil"/>
              <w:bottom w:val="single" w:sz="4" w:space="0" w:color="auto"/>
              <w:right w:val="single" w:sz="4" w:space="0" w:color="auto"/>
            </w:tcBorders>
            <w:shd w:val="clear" w:color="auto" w:fill="auto"/>
            <w:vAlign w:val="center"/>
            <w:hideMark/>
          </w:tcPr>
          <w:p w14:paraId="4DBA3C35" w14:textId="77777777" w:rsidR="00BF15B4" w:rsidRPr="00BF15B4" w:rsidRDefault="00BF15B4" w:rsidP="00BF15B4">
            <w:pPr>
              <w:ind w:right="0"/>
              <w:rPr>
                <w:color w:val="000000"/>
                <w:sz w:val="20"/>
                <w:lang w:eastAsia="ru-RU"/>
              </w:rPr>
            </w:pPr>
            <w:r w:rsidRPr="00BF15B4">
              <w:rPr>
                <w:color w:val="000000"/>
                <w:sz w:val="20"/>
                <w:lang w:eastAsia="ru-RU"/>
              </w:rPr>
              <w:t>9507784</w:t>
            </w:r>
          </w:p>
        </w:tc>
        <w:tc>
          <w:tcPr>
            <w:tcW w:w="0" w:type="auto"/>
            <w:tcBorders>
              <w:top w:val="nil"/>
              <w:left w:val="nil"/>
              <w:bottom w:val="single" w:sz="4" w:space="0" w:color="auto"/>
              <w:right w:val="single" w:sz="4" w:space="0" w:color="auto"/>
            </w:tcBorders>
            <w:shd w:val="clear" w:color="auto" w:fill="auto"/>
            <w:vAlign w:val="center"/>
            <w:hideMark/>
          </w:tcPr>
          <w:p w14:paraId="7CA4ACF8"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tcBorders>
              <w:top w:val="nil"/>
              <w:left w:val="nil"/>
              <w:bottom w:val="single" w:sz="4" w:space="0" w:color="auto"/>
              <w:right w:val="single" w:sz="4" w:space="0" w:color="auto"/>
            </w:tcBorders>
            <w:shd w:val="clear" w:color="auto" w:fill="auto"/>
            <w:vAlign w:val="center"/>
            <w:hideMark/>
          </w:tcPr>
          <w:p w14:paraId="548C9FA0" w14:textId="77777777" w:rsidR="00BF15B4" w:rsidRPr="00BF15B4" w:rsidRDefault="00BF15B4" w:rsidP="00BF15B4">
            <w:pPr>
              <w:ind w:right="0"/>
              <w:rPr>
                <w:color w:val="000000"/>
                <w:sz w:val="20"/>
                <w:lang w:eastAsia="ru-RU"/>
              </w:rPr>
            </w:pPr>
            <w:r w:rsidRPr="00BF15B4">
              <w:rPr>
                <w:color w:val="000000"/>
                <w:sz w:val="20"/>
                <w:lang w:eastAsia="ru-RU"/>
              </w:rPr>
              <w:t>собственность</w:t>
            </w:r>
          </w:p>
        </w:tc>
        <w:tc>
          <w:tcPr>
            <w:tcW w:w="0" w:type="auto"/>
            <w:tcBorders>
              <w:top w:val="nil"/>
              <w:left w:val="nil"/>
              <w:bottom w:val="single" w:sz="4" w:space="0" w:color="auto"/>
              <w:right w:val="single" w:sz="4" w:space="0" w:color="auto"/>
            </w:tcBorders>
            <w:shd w:val="clear" w:color="auto" w:fill="auto"/>
            <w:vAlign w:val="center"/>
            <w:hideMark/>
          </w:tcPr>
          <w:p w14:paraId="31D4AEF1" w14:textId="77777777" w:rsidR="00BF15B4" w:rsidRPr="00BF15B4" w:rsidRDefault="00BF15B4" w:rsidP="00BF15B4">
            <w:pPr>
              <w:ind w:right="0"/>
              <w:rPr>
                <w:color w:val="000000"/>
                <w:sz w:val="20"/>
                <w:lang w:eastAsia="ru-RU"/>
              </w:rPr>
            </w:pPr>
            <w:r w:rsidRPr="00BF15B4">
              <w:rPr>
                <w:color w:val="000000"/>
                <w:sz w:val="20"/>
                <w:lang w:eastAsia="ru-RU"/>
              </w:rPr>
              <w:t>716,00</w:t>
            </w:r>
          </w:p>
        </w:tc>
        <w:tc>
          <w:tcPr>
            <w:tcW w:w="0" w:type="auto"/>
            <w:tcBorders>
              <w:top w:val="nil"/>
              <w:left w:val="nil"/>
              <w:bottom w:val="single" w:sz="4" w:space="0" w:color="auto"/>
              <w:right w:val="single" w:sz="4" w:space="0" w:color="auto"/>
            </w:tcBorders>
            <w:shd w:val="clear" w:color="auto" w:fill="auto"/>
            <w:vAlign w:val="center"/>
            <w:hideMark/>
          </w:tcPr>
          <w:p w14:paraId="47482A05" w14:textId="77777777" w:rsidR="00BF15B4" w:rsidRPr="00BF15B4" w:rsidRDefault="00BF15B4" w:rsidP="00BF15B4">
            <w:pPr>
              <w:ind w:right="0"/>
              <w:rPr>
                <w:color w:val="000000"/>
                <w:sz w:val="20"/>
                <w:lang w:eastAsia="ru-RU"/>
              </w:rPr>
            </w:pPr>
            <w:r w:rsidRPr="00BF15B4">
              <w:rPr>
                <w:color w:val="000000"/>
                <w:sz w:val="20"/>
                <w:lang w:eastAsia="ru-RU"/>
              </w:rPr>
              <w:t>нет</w:t>
            </w:r>
          </w:p>
        </w:tc>
        <w:tc>
          <w:tcPr>
            <w:tcW w:w="0" w:type="auto"/>
            <w:tcBorders>
              <w:top w:val="nil"/>
              <w:left w:val="nil"/>
              <w:bottom w:val="single" w:sz="4" w:space="0" w:color="auto"/>
              <w:right w:val="single" w:sz="4" w:space="0" w:color="auto"/>
            </w:tcBorders>
            <w:shd w:val="clear" w:color="auto" w:fill="auto"/>
            <w:vAlign w:val="center"/>
            <w:hideMark/>
          </w:tcPr>
          <w:p w14:paraId="3680CCD2" w14:textId="77777777" w:rsidR="00BF15B4" w:rsidRPr="00BF15B4" w:rsidRDefault="00BF15B4" w:rsidP="00BF15B4">
            <w:pPr>
              <w:ind w:right="0"/>
              <w:rPr>
                <w:color w:val="000000"/>
                <w:sz w:val="20"/>
                <w:lang w:eastAsia="ru-RU"/>
              </w:rPr>
            </w:pPr>
            <w:r w:rsidRPr="00BF15B4">
              <w:rPr>
                <w:color w:val="000000"/>
                <w:sz w:val="20"/>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14:paraId="063E6750" w14:textId="77777777" w:rsidR="00BF15B4" w:rsidRPr="00BF15B4" w:rsidRDefault="00BF15B4" w:rsidP="00BF15B4">
            <w:pPr>
              <w:ind w:right="0"/>
              <w:rPr>
                <w:color w:val="000000"/>
                <w:sz w:val="20"/>
                <w:lang w:eastAsia="ru-RU"/>
              </w:rPr>
            </w:pPr>
            <w:r w:rsidRPr="00BF15B4">
              <w:rPr>
                <w:color w:val="000000"/>
                <w:sz w:val="20"/>
                <w:lang w:eastAsia="ru-RU"/>
              </w:rPr>
              <w:t>ООО «Газпром энерго»</w:t>
            </w:r>
          </w:p>
        </w:tc>
        <w:tc>
          <w:tcPr>
            <w:tcW w:w="0" w:type="auto"/>
            <w:tcBorders>
              <w:top w:val="nil"/>
              <w:left w:val="nil"/>
              <w:bottom w:val="single" w:sz="4" w:space="0" w:color="auto"/>
              <w:right w:val="single" w:sz="4" w:space="0" w:color="auto"/>
            </w:tcBorders>
            <w:shd w:val="clear" w:color="auto" w:fill="auto"/>
            <w:vAlign w:val="center"/>
            <w:hideMark/>
          </w:tcPr>
          <w:p w14:paraId="230E256E" w14:textId="77777777" w:rsidR="00BF15B4" w:rsidRPr="00BF15B4" w:rsidRDefault="00BF15B4" w:rsidP="00BF15B4">
            <w:pPr>
              <w:ind w:right="0"/>
              <w:jc w:val="left"/>
              <w:rPr>
                <w:color w:val="000000"/>
                <w:sz w:val="20"/>
                <w:lang w:eastAsia="ru-RU"/>
              </w:rPr>
            </w:pPr>
            <w:r w:rsidRPr="00BF15B4">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BF15B4" w:rsidRPr="00BF15B4" w14:paraId="52ECD8EC" w14:textId="77777777" w:rsidTr="00BF15B4">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81A7CB" w14:textId="77777777" w:rsidR="00BF15B4" w:rsidRPr="00BF15B4" w:rsidRDefault="00BF15B4" w:rsidP="00BF15B4">
            <w:pPr>
              <w:ind w:right="0"/>
              <w:rPr>
                <w:color w:val="000000"/>
                <w:sz w:val="20"/>
                <w:lang w:eastAsia="ru-RU"/>
              </w:rPr>
            </w:pPr>
            <w:r w:rsidRPr="00BF15B4">
              <w:rPr>
                <w:color w:val="000000"/>
                <w:sz w:val="20"/>
                <w:lang w:eastAsia="ru-RU"/>
              </w:rPr>
              <w:t>42</w:t>
            </w:r>
          </w:p>
        </w:tc>
        <w:tc>
          <w:tcPr>
            <w:tcW w:w="0" w:type="auto"/>
            <w:tcBorders>
              <w:top w:val="nil"/>
              <w:left w:val="nil"/>
              <w:bottom w:val="single" w:sz="4" w:space="0" w:color="auto"/>
              <w:right w:val="single" w:sz="4" w:space="0" w:color="auto"/>
            </w:tcBorders>
            <w:shd w:val="clear" w:color="auto" w:fill="auto"/>
            <w:vAlign w:val="center"/>
            <w:hideMark/>
          </w:tcPr>
          <w:p w14:paraId="690EF022" w14:textId="77777777" w:rsidR="00BF15B4" w:rsidRPr="00BF15B4" w:rsidRDefault="00BF15B4" w:rsidP="00BF15B4">
            <w:pPr>
              <w:ind w:right="0"/>
              <w:jc w:val="left"/>
              <w:rPr>
                <w:color w:val="000000"/>
                <w:sz w:val="20"/>
                <w:lang w:eastAsia="ru-RU"/>
              </w:rPr>
            </w:pPr>
            <w:r w:rsidRPr="00BF15B4">
              <w:rPr>
                <w:color w:val="000000"/>
                <w:sz w:val="20"/>
                <w:lang w:eastAsia="ru-RU"/>
              </w:rPr>
              <w:t>46) Котельная АО «Аэропорт Сургут»</w:t>
            </w:r>
          </w:p>
        </w:tc>
        <w:tc>
          <w:tcPr>
            <w:tcW w:w="0" w:type="auto"/>
            <w:tcBorders>
              <w:top w:val="nil"/>
              <w:left w:val="nil"/>
              <w:bottom w:val="single" w:sz="4" w:space="0" w:color="auto"/>
              <w:right w:val="single" w:sz="4" w:space="0" w:color="auto"/>
            </w:tcBorders>
            <w:shd w:val="clear" w:color="auto" w:fill="auto"/>
            <w:vAlign w:val="center"/>
            <w:hideMark/>
          </w:tcPr>
          <w:p w14:paraId="7D1F3CF0" w14:textId="77777777" w:rsidR="00BF15B4" w:rsidRPr="00BF15B4" w:rsidRDefault="00BF15B4" w:rsidP="00BF15B4">
            <w:pPr>
              <w:ind w:right="0"/>
              <w:rPr>
                <w:color w:val="000000"/>
                <w:sz w:val="20"/>
                <w:lang w:eastAsia="ru-RU"/>
              </w:rPr>
            </w:pPr>
            <w:r w:rsidRPr="00BF15B4">
              <w:rPr>
                <w:color w:val="000000"/>
                <w:sz w:val="20"/>
                <w:lang w:eastAsia="ru-RU"/>
              </w:rPr>
              <w:t>14,65</w:t>
            </w:r>
          </w:p>
        </w:tc>
        <w:tc>
          <w:tcPr>
            <w:tcW w:w="0" w:type="auto"/>
            <w:tcBorders>
              <w:top w:val="nil"/>
              <w:left w:val="nil"/>
              <w:bottom w:val="single" w:sz="4" w:space="0" w:color="auto"/>
              <w:right w:val="single" w:sz="4" w:space="0" w:color="auto"/>
            </w:tcBorders>
            <w:shd w:val="clear" w:color="auto" w:fill="auto"/>
            <w:vAlign w:val="center"/>
            <w:hideMark/>
          </w:tcPr>
          <w:p w14:paraId="3271B54E" w14:textId="77777777" w:rsidR="00BF15B4" w:rsidRPr="00BF15B4" w:rsidRDefault="00BF15B4" w:rsidP="00BF15B4">
            <w:pPr>
              <w:ind w:right="0"/>
              <w:rPr>
                <w:color w:val="000000"/>
                <w:sz w:val="20"/>
                <w:lang w:eastAsia="ru-RU"/>
              </w:rPr>
            </w:pPr>
            <w:r w:rsidRPr="00BF15B4">
              <w:rPr>
                <w:color w:val="000000"/>
                <w:sz w:val="20"/>
                <w:lang w:eastAsia="ru-RU"/>
              </w:rPr>
              <w:t>АО «Аэропорт Сургут»</w:t>
            </w:r>
          </w:p>
        </w:tc>
        <w:tc>
          <w:tcPr>
            <w:tcW w:w="0" w:type="auto"/>
            <w:tcBorders>
              <w:top w:val="nil"/>
              <w:left w:val="nil"/>
              <w:bottom w:val="single" w:sz="4" w:space="0" w:color="auto"/>
              <w:right w:val="single" w:sz="4" w:space="0" w:color="auto"/>
            </w:tcBorders>
            <w:shd w:val="clear" w:color="auto" w:fill="auto"/>
            <w:vAlign w:val="center"/>
            <w:hideMark/>
          </w:tcPr>
          <w:p w14:paraId="4F453D63" w14:textId="77777777" w:rsidR="00BF15B4" w:rsidRPr="00BF15B4" w:rsidRDefault="00BF15B4" w:rsidP="00BF15B4">
            <w:pPr>
              <w:ind w:right="0"/>
              <w:rPr>
                <w:color w:val="000000"/>
                <w:sz w:val="20"/>
                <w:lang w:eastAsia="ru-RU"/>
              </w:rPr>
            </w:pPr>
            <w:r w:rsidRPr="00BF15B4">
              <w:rPr>
                <w:color w:val="000000"/>
                <w:sz w:val="20"/>
                <w:lang w:eastAsia="ru-RU"/>
              </w:rPr>
              <w:t>1041340</w:t>
            </w:r>
          </w:p>
        </w:tc>
        <w:tc>
          <w:tcPr>
            <w:tcW w:w="0" w:type="auto"/>
            <w:tcBorders>
              <w:top w:val="nil"/>
              <w:left w:val="nil"/>
              <w:bottom w:val="single" w:sz="4" w:space="0" w:color="auto"/>
              <w:right w:val="single" w:sz="4" w:space="0" w:color="auto"/>
            </w:tcBorders>
            <w:shd w:val="clear" w:color="auto" w:fill="auto"/>
            <w:vAlign w:val="center"/>
            <w:hideMark/>
          </w:tcPr>
          <w:p w14:paraId="2E50E6D1"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tcBorders>
              <w:top w:val="nil"/>
              <w:left w:val="nil"/>
              <w:bottom w:val="single" w:sz="4" w:space="0" w:color="auto"/>
              <w:right w:val="single" w:sz="4" w:space="0" w:color="auto"/>
            </w:tcBorders>
            <w:shd w:val="clear" w:color="auto" w:fill="auto"/>
            <w:vAlign w:val="center"/>
            <w:hideMark/>
          </w:tcPr>
          <w:p w14:paraId="70B3B052" w14:textId="77777777" w:rsidR="00BF15B4" w:rsidRPr="00BF15B4" w:rsidRDefault="00BF15B4" w:rsidP="00BF15B4">
            <w:pPr>
              <w:ind w:right="0"/>
              <w:rPr>
                <w:color w:val="000000"/>
                <w:sz w:val="20"/>
                <w:lang w:eastAsia="ru-RU"/>
              </w:rPr>
            </w:pPr>
            <w:r w:rsidRPr="00BF15B4">
              <w:rPr>
                <w:color w:val="000000"/>
                <w:sz w:val="20"/>
                <w:lang w:eastAsia="ru-RU"/>
              </w:rPr>
              <w:t>собственность</w:t>
            </w:r>
          </w:p>
        </w:tc>
        <w:tc>
          <w:tcPr>
            <w:tcW w:w="0" w:type="auto"/>
            <w:tcBorders>
              <w:top w:val="nil"/>
              <w:left w:val="nil"/>
              <w:bottom w:val="single" w:sz="4" w:space="0" w:color="auto"/>
              <w:right w:val="single" w:sz="4" w:space="0" w:color="auto"/>
            </w:tcBorders>
            <w:shd w:val="clear" w:color="auto" w:fill="auto"/>
            <w:vAlign w:val="center"/>
            <w:hideMark/>
          </w:tcPr>
          <w:p w14:paraId="3880362C" w14:textId="77777777" w:rsidR="00BF15B4" w:rsidRPr="00BF15B4" w:rsidRDefault="00BF15B4" w:rsidP="00BF15B4">
            <w:pPr>
              <w:ind w:right="0"/>
              <w:rPr>
                <w:color w:val="000000"/>
                <w:sz w:val="20"/>
                <w:lang w:eastAsia="ru-RU"/>
              </w:rPr>
            </w:pPr>
            <w:r w:rsidRPr="00BF15B4">
              <w:rPr>
                <w:color w:val="000000"/>
                <w:sz w:val="20"/>
                <w:lang w:eastAsia="ru-RU"/>
              </w:rPr>
              <w:t>144,50</w:t>
            </w:r>
          </w:p>
        </w:tc>
        <w:tc>
          <w:tcPr>
            <w:tcW w:w="0" w:type="auto"/>
            <w:tcBorders>
              <w:top w:val="nil"/>
              <w:left w:val="nil"/>
              <w:bottom w:val="single" w:sz="4" w:space="0" w:color="auto"/>
              <w:right w:val="single" w:sz="4" w:space="0" w:color="auto"/>
            </w:tcBorders>
            <w:shd w:val="clear" w:color="auto" w:fill="auto"/>
            <w:vAlign w:val="center"/>
            <w:hideMark/>
          </w:tcPr>
          <w:p w14:paraId="29AAFD8B" w14:textId="77777777" w:rsidR="00BF15B4" w:rsidRPr="00BF15B4" w:rsidRDefault="00BF15B4" w:rsidP="00BF15B4">
            <w:pPr>
              <w:ind w:right="0"/>
              <w:rPr>
                <w:color w:val="000000"/>
                <w:sz w:val="20"/>
                <w:lang w:eastAsia="ru-RU"/>
              </w:rPr>
            </w:pPr>
            <w:r w:rsidRPr="00BF15B4">
              <w:rPr>
                <w:color w:val="000000"/>
                <w:sz w:val="20"/>
                <w:lang w:eastAsia="ru-RU"/>
              </w:rPr>
              <w:t>нет</w:t>
            </w:r>
          </w:p>
        </w:tc>
        <w:tc>
          <w:tcPr>
            <w:tcW w:w="0" w:type="auto"/>
            <w:tcBorders>
              <w:top w:val="nil"/>
              <w:left w:val="nil"/>
              <w:bottom w:val="single" w:sz="4" w:space="0" w:color="auto"/>
              <w:right w:val="single" w:sz="4" w:space="0" w:color="auto"/>
            </w:tcBorders>
            <w:shd w:val="clear" w:color="auto" w:fill="auto"/>
            <w:vAlign w:val="center"/>
            <w:hideMark/>
          </w:tcPr>
          <w:p w14:paraId="1FCD82E2" w14:textId="77777777" w:rsidR="00BF15B4" w:rsidRPr="00BF15B4" w:rsidRDefault="00BF15B4" w:rsidP="00BF15B4">
            <w:pPr>
              <w:ind w:right="0"/>
              <w:rPr>
                <w:color w:val="000000"/>
                <w:sz w:val="20"/>
                <w:lang w:eastAsia="ru-RU"/>
              </w:rPr>
            </w:pPr>
            <w:r w:rsidRPr="00BF15B4">
              <w:rPr>
                <w:color w:val="000000"/>
                <w:sz w:val="20"/>
                <w:lang w:eastAsia="ru-RU"/>
              </w:rPr>
              <w:t>5</w:t>
            </w:r>
          </w:p>
        </w:tc>
        <w:tc>
          <w:tcPr>
            <w:tcW w:w="0" w:type="auto"/>
            <w:tcBorders>
              <w:top w:val="nil"/>
              <w:left w:val="nil"/>
              <w:bottom w:val="single" w:sz="4" w:space="0" w:color="auto"/>
              <w:right w:val="single" w:sz="4" w:space="0" w:color="auto"/>
            </w:tcBorders>
            <w:shd w:val="clear" w:color="auto" w:fill="auto"/>
            <w:vAlign w:val="center"/>
            <w:hideMark/>
          </w:tcPr>
          <w:p w14:paraId="2A22D339" w14:textId="77777777" w:rsidR="00BF15B4" w:rsidRPr="00BF15B4" w:rsidRDefault="00BF15B4" w:rsidP="00BF15B4">
            <w:pPr>
              <w:ind w:right="0"/>
              <w:rPr>
                <w:color w:val="000000"/>
                <w:sz w:val="20"/>
                <w:lang w:eastAsia="ru-RU"/>
              </w:rPr>
            </w:pPr>
            <w:r w:rsidRPr="00BF15B4">
              <w:rPr>
                <w:color w:val="000000"/>
                <w:sz w:val="20"/>
                <w:lang w:eastAsia="ru-RU"/>
              </w:rPr>
              <w:t>АО «Аэропорт Сургут»</w:t>
            </w:r>
          </w:p>
        </w:tc>
        <w:tc>
          <w:tcPr>
            <w:tcW w:w="0" w:type="auto"/>
            <w:tcBorders>
              <w:top w:val="nil"/>
              <w:left w:val="nil"/>
              <w:bottom w:val="single" w:sz="4" w:space="0" w:color="auto"/>
              <w:right w:val="single" w:sz="4" w:space="0" w:color="auto"/>
            </w:tcBorders>
            <w:shd w:val="clear" w:color="auto" w:fill="auto"/>
            <w:vAlign w:val="center"/>
            <w:hideMark/>
          </w:tcPr>
          <w:p w14:paraId="150DF140" w14:textId="77777777" w:rsidR="00BF15B4" w:rsidRPr="00BF15B4" w:rsidRDefault="00BF15B4" w:rsidP="00BF15B4">
            <w:pPr>
              <w:ind w:right="0"/>
              <w:jc w:val="left"/>
              <w:rPr>
                <w:color w:val="000000"/>
                <w:sz w:val="20"/>
                <w:lang w:eastAsia="ru-RU"/>
              </w:rPr>
            </w:pPr>
            <w:r w:rsidRPr="00BF15B4">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BF15B4" w:rsidRPr="00BF15B4" w14:paraId="5244B9E0" w14:textId="77777777" w:rsidTr="00BF15B4">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4ACA2C" w14:textId="77777777" w:rsidR="00BF15B4" w:rsidRPr="00BF15B4" w:rsidRDefault="00BF15B4" w:rsidP="00BF15B4">
            <w:pPr>
              <w:ind w:right="0"/>
              <w:rPr>
                <w:color w:val="000000"/>
                <w:sz w:val="20"/>
                <w:lang w:eastAsia="ru-RU"/>
              </w:rPr>
            </w:pPr>
            <w:r w:rsidRPr="00BF15B4">
              <w:rPr>
                <w:color w:val="000000"/>
                <w:sz w:val="20"/>
                <w:lang w:eastAsia="ru-RU"/>
              </w:rPr>
              <w:t>43</w:t>
            </w:r>
          </w:p>
        </w:tc>
        <w:tc>
          <w:tcPr>
            <w:tcW w:w="0" w:type="auto"/>
            <w:tcBorders>
              <w:top w:val="nil"/>
              <w:left w:val="nil"/>
              <w:bottom w:val="single" w:sz="4" w:space="0" w:color="auto"/>
              <w:right w:val="single" w:sz="4" w:space="0" w:color="auto"/>
            </w:tcBorders>
            <w:shd w:val="clear" w:color="auto" w:fill="auto"/>
            <w:vAlign w:val="center"/>
            <w:hideMark/>
          </w:tcPr>
          <w:p w14:paraId="473ADE2A" w14:textId="77777777" w:rsidR="00BF15B4" w:rsidRPr="00BF15B4" w:rsidRDefault="00BF15B4" w:rsidP="00BF15B4">
            <w:pPr>
              <w:ind w:right="0"/>
              <w:jc w:val="left"/>
              <w:rPr>
                <w:color w:val="000000"/>
                <w:sz w:val="20"/>
                <w:lang w:eastAsia="ru-RU"/>
              </w:rPr>
            </w:pPr>
            <w:r w:rsidRPr="00BF15B4">
              <w:rPr>
                <w:color w:val="000000"/>
                <w:sz w:val="20"/>
                <w:lang w:eastAsia="ru-RU"/>
              </w:rPr>
              <w:t xml:space="preserve">47) Котельная </w:t>
            </w:r>
            <w:r w:rsidRPr="00BF15B4">
              <w:rPr>
                <w:color w:val="000000"/>
                <w:sz w:val="20"/>
                <w:lang w:eastAsia="ru-RU"/>
              </w:rPr>
              <w:lastRenderedPageBreak/>
              <w:t>СГМУП «Сургутский Хлебозавод»</w:t>
            </w:r>
          </w:p>
        </w:tc>
        <w:tc>
          <w:tcPr>
            <w:tcW w:w="0" w:type="auto"/>
            <w:tcBorders>
              <w:top w:val="nil"/>
              <w:left w:val="nil"/>
              <w:bottom w:val="single" w:sz="4" w:space="0" w:color="auto"/>
              <w:right w:val="single" w:sz="4" w:space="0" w:color="auto"/>
            </w:tcBorders>
            <w:shd w:val="clear" w:color="auto" w:fill="auto"/>
            <w:vAlign w:val="center"/>
            <w:hideMark/>
          </w:tcPr>
          <w:p w14:paraId="3869C57A" w14:textId="77777777" w:rsidR="00BF15B4" w:rsidRPr="00BF15B4" w:rsidRDefault="00BF15B4" w:rsidP="00BF15B4">
            <w:pPr>
              <w:ind w:right="0"/>
              <w:rPr>
                <w:color w:val="000000"/>
                <w:sz w:val="20"/>
                <w:lang w:eastAsia="ru-RU"/>
              </w:rPr>
            </w:pPr>
            <w:r w:rsidRPr="00BF15B4">
              <w:rPr>
                <w:color w:val="000000"/>
                <w:sz w:val="20"/>
                <w:lang w:eastAsia="ru-RU"/>
              </w:rPr>
              <w:lastRenderedPageBreak/>
              <w:t>10,08</w:t>
            </w:r>
          </w:p>
        </w:tc>
        <w:tc>
          <w:tcPr>
            <w:tcW w:w="0" w:type="auto"/>
            <w:tcBorders>
              <w:top w:val="nil"/>
              <w:left w:val="nil"/>
              <w:bottom w:val="single" w:sz="4" w:space="0" w:color="auto"/>
              <w:right w:val="single" w:sz="4" w:space="0" w:color="auto"/>
            </w:tcBorders>
            <w:shd w:val="clear" w:color="auto" w:fill="auto"/>
            <w:vAlign w:val="center"/>
            <w:hideMark/>
          </w:tcPr>
          <w:p w14:paraId="4CC9B974" w14:textId="77777777" w:rsidR="00BF15B4" w:rsidRPr="00BF15B4" w:rsidRDefault="00BF15B4" w:rsidP="00BF15B4">
            <w:pPr>
              <w:ind w:right="0"/>
              <w:rPr>
                <w:color w:val="000000"/>
                <w:sz w:val="20"/>
                <w:lang w:eastAsia="ru-RU"/>
              </w:rPr>
            </w:pPr>
            <w:r w:rsidRPr="00BF15B4">
              <w:rPr>
                <w:color w:val="000000"/>
                <w:sz w:val="20"/>
                <w:lang w:eastAsia="ru-RU"/>
              </w:rPr>
              <w:t xml:space="preserve">СГМУП «Сургутский </w:t>
            </w:r>
            <w:r w:rsidRPr="00BF15B4">
              <w:rPr>
                <w:color w:val="000000"/>
                <w:sz w:val="20"/>
                <w:lang w:eastAsia="ru-RU"/>
              </w:rPr>
              <w:lastRenderedPageBreak/>
              <w:t>Хлебозавод»</w:t>
            </w:r>
          </w:p>
        </w:tc>
        <w:tc>
          <w:tcPr>
            <w:tcW w:w="0" w:type="auto"/>
            <w:tcBorders>
              <w:top w:val="nil"/>
              <w:left w:val="nil"/>
              <w:bottom w:val="single" w:sz="4" w:space="0" w:color="auto"/>
              <w:right w:val="single" w:sz="4" w:space="0" w:color="auto"/>
            </w:tcBorders>
            <w:shd w:val="clear" w:color="auto" w:fill="auto"/>
            <w:vAlign w:val="center"/>
            <w:hideMark/>
          </w:tcPr>
          <w:p w14:paraId="71DC72B3" w14:textId="77777777" w:rsidR="00BF15B4" w:rsidRPr="00BF15B4" w:rsidRDefault="00BF15B4" w:rsidP="00BF15B4">
            <w:pPr>
              <w:ind w:right="0"/>
              <w:rPr>
                <w:color w:val="000000"/>
                <w:sz w:val="20"/>
                <w:lang w:eastAsia="ru-RU"/>
              </w:rPr>
            </w:pPr>
            <w:r w:rsidRPr="00BF15B4">
              <w:rPr>
                <w:color w:val="000000"/>
                <w:sz w:val="20"/>
                <w:lang w:eastAsia="ru-RU"/>
              </w:rPr>
              <w:lastRenderedPageBreak/>
              <w:t>430628</w:t>
            </w:r>
          </w:p>
        </w:tc>
        <w:tc>
          <w:tcPr>
            <w:tcW w:w="0" w:type="auto"/>
            <w:tcBorders>
              <w:top w:val="nil"/>
              <w:left w:val="nil"/>
              <w:bottom w:val="single" w:sz="4" w:space="0" w:color="auto"/>
              <w:right w:val="single" w:sz="4" w:space="0" w:color="auto"/>
            </w:tcBorders>
            <w:shd w:val="clear" w:color="auto" w:fill="auto"/>
            <w:vAlign w:val="center"/>
            <w:hideMark/>
          </w:tcPr>
          <w:p w14:paraId="31293BE2"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tcBorders>
              <w:top w:val="nil"/>
              <w:left w:val="nil"/>
              <w:bottom w:val="single" w:sz="4" w:space="0" w:color="auto"/>
              <w:right w:val="single" w:sz="4" w:space="0" w:color="auto"/>
            </w:tcBorders>
            <w:shd w:val="clear" w:color="auto" w:fill="auto"/>
            <w:vAlign w:val="center"/>
            <w:hideMark/>
          </w:tcPr>
          <w:p w14:paraId="15EB1483" w14:textId="77777777" w:rsidR="00BF15B4" w:rsidRPr="00BF15B4" w:rsidRDefault="00BF15B4" w:rsidP="00BF15B4">
            <w:pPr>
              <w:ind w:right="0"/>
              <w:rPr>
                <w:color w:val="000000"/>
                <w:sz w:val="20"/>
                <w:lang w:eastAsia="ru-RU"/>
              </w:rPr>
            </w:pPr>
            <w:r w:rsidRPr="00BF15B4">
              <w:rPr>
                <w:color w:val="000000"/>
                <w:sz w:val="20"/>
                <w:lang w:eastAsia="ru-RU"/>
              </w:rPr>
              <w:t>собственность</w:t>
            </w:r>
          </w:p>
        </w:tc>
        <w:tc>
          <w:tcPr>
            <w:tcW w:w="0" w:type="auto"/>
            <w:tcBorders>
              <w:top w:val="nil"/>
              <w:left w:val="nil"/>
              <w:bottom w:val="single" w:sz="4" w:space="0" w:color="auto"/>
              <w:right w:val="single" w:sz="4" w:space="0" w:color="auto"/>
            </w:tcBorders>
            <w:shd w:val="clear" w:color="auto" w:fill="auto"/>
            <w:vAlign w:val="center"/>
            <w:hideMark/>
          </w:tcPr>
          <w:p w14:paraId="767E9D09" w14:textId="77777777" w:rsidR="00BF15B4" w:rsidRPr="00BF15B4" w:rsidRDefault="00BF15B4" w:rsidP="00BF15B4">
            <w:pPr>
              <w:ind w:right="0"/>
              <w:rPr>
                <w:color w:val="000000"/>
                <w:sz w:val="20"/>
                <w:lang w:eastAsia="ru-RU"/>
              </w:rPr>
            </w:pPr>
            <w:r w:rsidRPr="00BF15B4">
              <w:rPr>
                <w:color w:val="000000"/>
                <w:sz w:val="20"/>
                <w:lang w:eastAsia="ru-RU"/>
              </w:rPr>
              <w:t>21,27</w:t>
            </w:r>
          </w:p>
        </w:tc>
        <w:tc>
          <w:tcPr>
            <w:tcW w:w="0" w:type="auto"/>
            <w:tcBorders>
              <w:top w:val="nil"/>
              <w:left w:val="nil"/>
              <w:bottom w:val="single" w:sz="4" w:space="0" w:color="auto"/>
              <w:right w:val="single" w:sz="4" w:space="0" w:color="auto"/>
            </w:tcBorders>
            <w:shd w:val="clear" w:color="auto" w:fill="auto"/>
            <w:vAlign w:val="center"/>
            <w:hideMark/>
          </w:tcPr>
          <w:p w14:paraId="725B4BFE" w14:textId="77777777" w:rsidR="00BF15B4" w:rsidRPr="00BF15B4" w:rsidRDefault="00BF15B4" w:rsidP="00BF15B4">
            <w:pPr>
              <w:ind w:right="0"/>
              <w:rPr>
                <w:color w:val="000000"/>
                <w:sz w:val="20"/>
                <w:lang w:eastAsia="ru-RU"/>
              </w:rPr>
            </w:pPr>
            <w:r w:rsidRPr="00BF15B4">
              <w:rPr>
                <w:color w:val="000000"/>
                <w:sz w:val="20"/>
                <w:lang w:eastAsia="ru-RU"/>
              </w:rPr>
              <w:t>нет</w:t>
            </w:r>
          </w:p>
        </w:tc>
        <w:tc>
          <w:tcPr>
            <w:tcW w:w="0" w:type="auto"/>
            <w:tcBorders>
              <w:top w:val="nil"/>
              <w:left w:val="nil"/>
              <w:bottom w:val="single" w:sz="4" w:space="0" w:color="auto"/>
              <w:right w:val="single" w:sz="4" w:space="0" w:color="auto"/>
            </w:tcBorders>
            <w:shd w:val="clear" w:color="auto" w:fill="auto"/>
            <w:vAlign w:val="center"/>
            <w:hideMark/>
          </w:tcPr>
          <w:p w14:paraId="337F3481" w14:textId="77777777" w:rsidR="00BF15B4" w:rsidRPr="00BF15B4" w:rsidRDefault="00BF15B4" w:rsidP="00BF15B4">
            <w:pPr>
              <w:ind w:right="0"/>
              <w:rPr>
                <w:color w:val="000000"/>
                <w:sz w:val="20"/>
                <w:lang w:eastAsia="ru-RU"/>
              </w:rPr>
            </w:pPr>
            <w:r w:rsidRPr="00BF15B4">
              <w:rPr>
                <w:color w:val="000000"/>
                <w:sz w:val="20"/>
                <w:lang w:eastAsia="ru-RU"/>
              </w:rPr>
              <w:t>6</w:t>
            </w:r>
          </w:p>
        </w:tc>
        <w:tc>
          <w:tcPr>
            <w:tcW w:w="0" w:type="auto"/>
            <w:tcBorders>
              <w:top w:val="nil"/>
              <w:left w:val="nil"/>
              <w:bottom w:val="single" w:sz="4" w:space="0" w:color="auto"/>
              <w:right w:val="single" w:sz="4" w:space="0" w:color="auto"/>
            </w:tcBorders>
            <w:shd w:val="clear" w:color="auto" w:fill="auto"/>
            <w:vAlign w:val="center"/>
            <w:hideMark/>
          </w:tcPr>
          <w:p w14:paraId="320DFBA0" w14:textId="77777777" w:rsidR="00BF15B4" w:rsidRPr="00BF15B4" w:rsidRDefault="00BF15B4" w:rsidP="00BF15B4">
            <w:pPr>
              <w:ind w:right="0"/>
              <w:rPr>
                <w:color w:val="000000"/>
                <w:sz w:val="20"/>
                <w:lang w:eastAsia="ru-RU"/>
              </w:rPr>
            </w:pPr>
            <w:r w:rsidRPr="00BF15B4">
              <w:rPr>
                <w:color w:val="000000"/>
                <w:sz w:val="20"/>
                <w:lang w:eastAsia="ru-RU"/>
              </w:rPr>
              <w:t xml:space="preserve">СГМУП </w:t>
            </w:r>
            <w:r w:rsidRPr="00BF15B4">
              <w:rPr>
                <w:color w:val="000000"/>
                <w:sz w:val="20"/>
                <w:lang w:eastAsia="ru-RU"/>
              </w:rPr>
              <w:lastRenderedPageBreak/>
              <w:t>«Сургутский Хлебозавод»</w:t>
            </w:r>
          </w:p>
        </w:tc>
        <w:tc>
          <w:tcPr>
            <w:tcW w:w="0" w:type="auto"/>
            <w:tcBorders>
              <w:top w:val="nil"/>
              <w:left w:val="nil"/>
              <w:bottom w:val="single" w:sz="4" w:space="0" w:color="auto"/>
              <w:right w:val="single" w:sz="4" w:space="0" w:color="auto"/>
            </w:tcBorders>
            <w:shd w:val="clear" w:color="auto" w:fill="auto"/>
            <w:vAlign w:val="center"/>
            <w:hideMark/>
          </w:tcPr>
          <w:p w14:paraId="5D7AFCE5" w14:textId="77777777" w:rsidR="00BF15B4" w:rsidRPr="00BF15B4" w:rsidRDefault="00BF15B4" w:rsidP="00BF15B4">
            <w:pPr>
              <w:ind w:right="0"/>
              <w:jc w:val="left"/>
              <w:rPr>
                <w:color w:val="000000"/>
                <w:sz w:val="20"/>
                <w:lang w:eastAsia="ru-RU"/>
              </w:rPr>
            </w:pPr>
            <w:r w:rsidRPr="00BF15B4">
              <w:rPr>
                <w:color w:val="000000"/>
                <w:sz w:val="20"/>
                <w:lang w:eastAsia="ru-RU"/>
              </w:rPr>
              <w:lastRenderedPageBreak/>
              <w:t xml:space="preserve">п. 11 Правил (владение в </w:t>
            </w:r>
            <w:r w:rsidRPr="00BF15B4">
              <w:rPr>
                <w:color w:val="000000"/>
                <w:sz w:val="20"/>
                <w:lang w:eastAsia="ru-RU"/>
              </w:rPr>
              <w:lastRenderedPageBreak/>
              <w:t>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BF15B4" w:rsidRPr="00BF15B4" w14:paraId="31478E50" w14:textId="77777777" w:rsidTr="00BF15B4">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9BBAAA" w14:textId="77777777" w:rsidR="00BF15B4" w:rsidRPr="00BF15B4" w:rsidRDefault="00BF15B4" w:rsidP="00BF15B4">
            <w:pPr>
              <w:ind w:right="0"/>
              <w:rPr>
                <w:color w:val="000000"/>
                <w:sz w:val="20"/>
                <w:lang w:eastAsia="ru-RU"/>
              </w:rPr>
            </w:pPr>
            <w:r w:rsidRPr="00BF15B4">
              <w:rPr>
                <w:color w:val="000000"/>
                <w:sz w:val="20"/>
                <w:lang w:eastAsia="ru-RU"/>
              </w:rPr>
              <w:lastRenderedPageBreak/>
              <w:t>44</w:t>
            </w:r>
          </w:p>
        </w:tc>
        <w:tc>
          <w:tcPr>
            <w:tcW w:w="0" w:type="auto"/>
            <w:tcBorders>
              <w:top w:val="nil"/>
              <w:left w:val="nil"/>
              <w:bottom w:val="single" w:sz="4" w:space="0" w:color="auto"/>
              <w:right w:val="single" w:sz="4" w:space="0" w:color="auto"/>
            </w:tcBorders>
            <w:shd w:val="clear" w:color="auto" w:fill="auto"/>
            <w:vAlign w:val="center"/>
            <w:hideMark/>
          </w:tcPr>
          <w:p w14:paraId="3E54E200" w14:textId="77777777" w:rsidR="00BF15B4" w:rsidRPr="00BF15B4" w:rsidRDefault="00BF15B4" w:rsidP="00BF15B4">
            <w:pPr>
              <w:ind w:right="0"/>
              <w:jc w:val="left"/>
              <w:rPr>
                <w:color w:val="000000"/>
                <w:sz w:val="20"/>
                <w:lang w:eastAsia="ru-RU"/>
              </w:rPr>
            </w:pPr>
            <w:r w:rsidRPr="00BF15B4">
              <w:rPr>
                <w:color w:val="000000"/>
                <w:sz w:val="20"/>
                <w:lang w:eastAsia="ru-RU"/>
              </w:rPr>
              <w:t>48) Котельная ООО УК «СЗТК»</w:t>
            </w:r>
          </w:p>
        </w:tc>
        <w:tc>
          <w:tcPr>
            <w:tcW w:w="0" w:type="auto"/>
            <w:tcBorders>
              <w:top w:val="nil"/>
              <w:left w:val="nil"/>
              <w:bottom w:val="single" w:sz="4" w:space="0" w:color="auto"/>
              <w:right w:val="single" w:sz="4" w:space="0" w:color="auto"/>
            </w:tcBorders>
            <w:shd w:val="clear" w:color="auto" w:fill="auto"/>
            <w:vAlign w:val="center"/>
            <w:hideMark/>
          </w:tcPr>
          <w:p w14:paraId="596EF676" w14:textId="77777777" w:rsidR="00BF15B4" w:rsidRPr="00BF15B4" w:rsidRDefault="00BF15B4" w:rsidP="00BF15B4">
            <w:pPr>
              <w:ind w:right="0"/>
              <w:rPr>
                <w:color w:val="000000"/>
                <w:sz w:val="20"/>
                <w:lang w:eastAsia="ru-RU"/>
              </w:rPr>
            </w:pPr>
            <w:r w:rsidRPr="00BF15B4">
              <w:rPr>
                <w:color w:val="000000"/>
                <w:sz w:val="20"/>
                <w:lang w:eastAsia="ru-RU"/>
              </w:rPr>
              <w:t>13,00</w:t>
            </w:r>
          </w:p>
        </w:tc>
        <w:tc>
          <w:tcPr>
            <w:tcW w:w="0" w:type="auto"/>
            <w:tcBorders>
              <w:top w:val="nil"/>
              <w:left w:val="nil"/>
              <w:bottom w:val="single" w:sz="4" w:space="0" w:color="auto"/>
              <w:right w:val="single" w:sz="4" w:space="0" w:color="auto"/>
            </w:tcBorders>
            <w:shd w:val="clear" w:color="auto" w:fill="auto"/>
            <w:vAlign w:val="center"/>
            <w:hideMark/>
          </w:tcPr>
          <w:p w14:paraId="10F1EC41" w14:textId="77777777" w:rsidR="00BF15B4" w:rsidRPr="00BF15B4" w:rsidRDefault="00BF15B4" w:rsidP="00BF15B4">
            <w:pPr>
              <w:ind w:right="0"/>
              <w:rPr>
                <w:color w:val="000000"/>
                <w:sz w:val="20"/>
                <w:lang w:eastAsia="ru-RU"/>
              </w:rPr>
            </w:pPr>
            <w:r w:rsidRPr="00BF15B4">
              <w:rPr>
                <w:color w:val="000000"/>
                <w:sz w:val="20"/>
                <w:lang w:eastAsia="ru-RU"/>
              </w:rPr>
              <w:t>ООО «ОРИОН»</w:t>
            </w:r>
          </w:p>
        </w:tc>
        <w:tc>
          <w:tcPr>
            <w:tcW w:w="0" w:type="auto"/>
            <w:tcBorders>
              <w:top w:val="nil"/>
              <w:left w:val="nil"/>
              <w:bottom w:val="single" w:sz="4" w:space="0" w:color="auto"/>
              <w:right w:val="single" w:sz="4" w:space="0" w:color="auto"/>
            </w:tcBorders>
            <w:shd w:val="clear" w:color="auto" w:fill="auto"/>
            <w:vAlign w:val="center"/>
            <w:hideMark/>
          </w:tcPr>
          <w:p w14:paraId="2C0135DB" w14:textId="77777777" w:rsidR="00BF15B4" w:rsidRPr="00BF15B4" w:rsidRDefault="00BF15B4" w:rsidP="00BF15B4">
            <w:pPr>
              <w:ind w:right="0"/>
              <w:rPr>
                <w:color w:val="000000"/>
                <w:sz w:val="20"/>
                <w:lang w:eastAsia="ru-RU"/>
              </w:rPr>
            </w:pPr>
            <w:r w:rsidRPr="00BF15B4">
              <w:rPr>
                <w:color w:val="000000"/>
                <w:sz w:val="20"/>
                <w:lang w:eastAsia="ru-RU"/>
              </w:rPr>
              <w:t>408062</w:t>
            </w:r>
          </w:p>
        </w:tc>
        <w:tc>
          <w:tcPr>
            <w:tcW w:w="0" w:type="auto"/>
            <w:tcBorders>
              <w:top w:val="nil"/>
              <w:left w:val="nil"/>
              <w:bottom w:val="single" w:sz="4" w:space="0" w:color="auto"/>
              <w:right w:val="single" w:sz="4" w:space="0" w:color="auto"/>
            </w:tcBorders>
            <w:shd w:val="clear" w:color="auto" w:fill="auto"/>
            <w:vAlign w:val="center"/>
            <w:hideMark/>
          </w:tcPr>
          <w:p w14:paraId="457BEDE5"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tcBorders>
              <w:top w:val="nil"/>
              <w:left w:val="nil"/>
              <w:bottom w:val="single" w:sz="4" w:space="0" w:color="auto"/>
              <w:right w:val="single" w:sz="4" w:space="0" w:color="auto"/>
            </w:tcBorders>
            <w:shd w:val="clear" w:color="auto" w:fill="auto"/>
            <w:vAlign w:val="center"/>
            <w:hideMark/>
          </w:tcPr>
          <w:p w14:paraId="3E625424" w14:textId="77777777" w:rsidR="00BF15B4" w:rsidRPr="00BF15B4" w:rsidRDefault="00BF15B4" w:rsidP="00BF15B4">
            <w:pPr>
              <w:ind w:right="0"/>
              <w:rPr>
                <w:color w:val="000000"/>
                <w:sz w:val="20"/>
                <w:lang w:eastAsia="ru-RU"/>
              </w:rPr>
            </w:pPr>
            <w:r w:rsidRPr="00BF15B4">
              <w:rPr>
                <w:color w:val="000000"/>
                <w:sz w:val="20"/>
                <w:lang w:eastAsia="ru-RU"/>
              </w:rPr>
              <w:t>собственность</w:t>
            </w:r>
          </w:p>
        </w:tc>
        <w:tc>
          <w:tcPr>
            <w:tcW w:w="0" w:type="auto"/>
            <w:tcBorders>
              <w:top w:val="nil"/>
              <w:left w:val="nil"/>
              <w:bottom w:val="single" w:sz="4" w:space="0" w:color="auto"/>
              <w:right w:val="single" w:sz="4" w:space="0" w:color="auto"/>
            </w:tcBorders>
            <w:shd w:val="clear" w:color="auto" w:fill="auto"/>
            <w:vAlign w:val="center"/>
            <w:hideMark/>
          </w:tcPr>
          <w:p w14:paraId="5D42BCC6" w14:textId="77777777" w:rsidR="00BF15B4" w:rsidRPr="00BF15B4" w:rsidRDefault="00BF15B4" w:rsidP="00BF15B4">
            <w:pPr>
              <w:ind w:right="0"/>
              <w:rPr>
                <w:color w:val="000000"/>
                <w:sz w:val="20"/>
                <w:lang w:eastAsia="ru-RU"/>
              </w:rPr>
            </w:pPr>
            <w:r w:rsidRPr="00BF15B4">
              <w:rPr>
                <w:color w:val="000000"/>
                <w:sz w:val="20"/>
                <w:lang w:eastAsia="ru-RU"/>
              </w:rPr>
              <w:t>207,29</w:t>
            </w:r>
          </w:p>
        </w:tc>
        <w:tc>
          <w:tcPr>
            <w:tcW w:w="0" w:type="auto"/>
            <w:tcBorders>
              <w:top w:val="nil"/>
              <w:left w:val="nil"/>
              <w:bottom w:val="single" w:sz="4" w:space="0" w:color="auto"/>
              <w:right w:val="single" w:sz="4" w:space="0" w:color="auto"/>
            </w:tcBorders>
            <w:shd w:val="clear" w:color="auto" w:fill="auto"/>
            <w:vAlign w:val="center"/>
            <w:hideMark/>
          </w:tcPr>
          <w:p w14:paraId="6450CDA5" w14:textId="77777777" w:rsidR="00BF15B4" w:rsidRPr="00BF15B4" w:rsidRDefault="00BF15B4" w:rsidP="00BF15B4">
            <w:pPr>
              <w:ind w:right="0"/>
              <w:rPr>
                <w:color w:val="000000"/>
                <w:sz w:val="20"/>
                <w:lang w:eastAsia="ru-RU"/>
              </w:rPr>
            </w:pPr>
            <w:r w:rsidRPr="00BF15B4">
              <w:rPr>
                <w:color w:val="000000"/>
                <w:sz w:val="20"/>
                <w:lang w:eastAsia="ru-RU"/>
              </w:rPr>
              <w:t>нет</w:t>
            </w:r>
          </w:p>
        </w:tc>
        <w:tc>
          <w:tcPr>
            <w:tcW w:w="0" w:type="auto"/>
            <w:tcBorders>
              <w:top w:val="nil"/>
              <w:left w:val="nil"/>
              <w:bottom w:val="single" w:sz="4" w:space="0" w:color="auto"/>
              <w:right w:val="single" w:sz="4" w:space="0" w:color="auto"/>
            </w:tcBorders>
            <w:shd w:val="clear" w:color="auto" w:fill="auto"/>
            <w:vAlign w:val="center"/>
            <w:hideMark/>
          </w:tcPr>
          <w:p w14:paraId="0AEE2B5B" w14:textId="77777777" w:rsidR="00BF15B4" w:rsidRPr="00BF15B4" w:rsidRDefault="00BF15B4" w:rsidP="00BF15B4">
            <w:pPr>
              <w:ind w:right="0"/>
              <w:rPr>
                <w:color w:val="000000"/>
                <w:sz w:val="20"/>
                <w:lang w:eastAsia="ru-RU"/>
              </w:rPr>
            </w:pPr>
            <w:r w:rsidRPr="00BF15B4">
              <w:rPr>
                <w:color w:val="000000"/>
                <w:sz w:val="20"/>
                <w:lang w:eastAsia="ru-RU"/>
              </w:rPr>
              <w:t>7</w:t>
            </w:r>
          </w:p>
        </w:tc>
        <w:tc>
          <w:tcPr>
            <w:tcW w:w="0" w:type="auto"/>
            <w:tcBorders>
              <w:top w:val="nil"/>
              <w:left w:val="nil"/>
              <w:bottom w:val="single" w:sz="4" w:space="0" w:color="auto"/>
              <w:right w:val="single" w:sz="4" w:space="0" w:color="auto"/>
            </w:tcBorders>
            <w:shd w:val="clear" w:color="auto" w:fill="auto"/>
            <w:vAlign w:val="center"/>
            <w:hideMark/>
          </w:tcPr>
          <w:p w14:paraId="6E01F190" w14:textId="77777777" w:rsidR="00BF15B4" w:rsidRPr="00BF15B4" w:rsidRDefault="00BF15B4" w:rsidP="00BF15B4">
            <w:pPr>
              <w:ind w:right="0"/>
              <w:rPr>
                <w:color w:val="000000"/>
                <w:sz w:val="20"/>
                <w:lang w:eastAsia="ru-RU"/>
              </w:rPr>
            </w:pPr>
            <w:r w:rsidRPr="00BF15B4">
              <w:rPr>
                <w:color w:val="000000"/>
                <w:sz w:val="20"/>
                <w:lang w:eastAsia="ru-RU"/>
              </w:rPr>
              <w:t>ООО «ОРИОН»</w:t>
            </w:r>
          </w:p>
        </w:tc>
        <w:tc>
          <w:tcPr>
            <w:tcW w:w="0" w:type="auto"/>
            <w:tcBorders>
              <w:top w:val="nil"/>
              <w:left w:val="nil"/>
              <w:bottom w:val="single" w:sz="4" w:space="0" w:color="auto"/>
              <w:right w:val="single" w:sz="4" w:space="0" w:color="auto"/>
            </w:tcBorders>
            <w:shd w:val="clear" w:color="auto" w:fill="auto"/>
            <w:vAlign w:val="center"/>
            <w:hideMark/>
          </w:tcPr>
          <w:p w14:paraId="5B9D014B" w14:textId="77777777" w:rsidR="00BF15B4" w:rsidRPr="00BF15B4" w:rsidRDefault="00BF15B4" w:rsidP="00BF15B4">
            <w:pPr>
              <w:ind w:right="0"/>
              <w:jc w:val="left"/>
              <w:rPr>
                <w:color w:val="000000"/>
                <w:sz w:val="20"/>
                <w:lang w:eastAsia="ru-RU"/>
              </w:rPr>
            </w:pPr>
            <w:r w:rsidRPr="00BF15B4">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BF15B4" w:rsidRPr="00BF15B4" w14:paraId="7FA4E934" w14:textId="77777777" w:rsidTr="00BF15B4">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2B5467" w14:textId="77777777" w:rsidR="00BF15B4" w:rsidRPr="00BF15B4" w:rsidRDefault="00BF15B4" w:rsidP="00BF15B4">
            <w:pPr>
              <w:ind w:right="0"/>
              <w:rPr>
                <w:color w:val="000000"/>
                <w:sz w:val="20"/>
                <w:lang w:eastAsia="ru-RU"/>
              </w:rPr>
            </w:pPr>
            <w:r w:rsidRPr="00BF15B4">
              <w:rPr>
                <w:color w:val="000000"/>
                <w:sz w:val="20"/>
                <w:lang w:eastAsia="ru-RU"/>
              </w:rPr>
              <w:t>45</w:t>
            </w:r>
          </w:p>
        </w:tc>
        <w:tc>
          <w:tcPr>
            <w:tcW w:w="0" w:type="auto"/>
            <w:tcBorders>
              <w:top w:val="nil"/>
              <w:left w:val="nil"/>
              <w:bottom w:val="single" w:sz="4" w:space="0" w:color="auto"/>
              <w:right w:val="single" w:sz="4" w:space="0" w:color="auto"/>
            </w:tcBorders>
            <w:shd w:val="clear" w:color="auto" w:fill="auto"/>
            <w:vAlign w:val="center"/>
            <w:hideMark/>
          </w:tcPr>
          <w:p w14:paraId="1651B5E2" w14:textId="77777777" w:rsidR="00BF15B4" w:rsidRPr="00BF15B4" w:rsidRDefault="00BF15B4" w:rsidP="00BF15B4">
            <w:pPr>
              <w:ind w:right="0"/>
              <w:jc w:val="left"/>
              <w:rPr>
                <w:color w:val="000000"/>
                <w:sz w:val="20"/>
                <w:lang w:eastAsia="ru-RU"/>
              </w:rPr>
            </w:pPr>
            <w:r w:rsidRPr="00BF15B4">
              <w:rPr>
                <w:color w:val="000000"/>
                <w:sz w:val="20"/>
                <w:lang w:eastAsia="ru-RU"/>
              </w:rPr>
              <w:t>49) Котельная ООО «ТВС-сервис»</w:t>
            </w:r>
          </w:p>
        </w:tc>
        <w:tc>
          <w:tcPr>
            <w:tcW w:w="0" w:type="auto"/>
            <w:tcBorders>
              <w:top w:val="nil"/>
              <w:left w:val="nil"/>
              <w:bottom w:val="single" w:sz="4" w:space="0" w:color="auto"/>
              <w:right w:val="single" w:sz="4" w:space="0" w:color="auto"/>
            </w:tcBorders>
            <w:shd w:val="clear" w:color="auto" w:fill="auto"/>
            <w:vAlign w:val="center"/>
            <w:hideMark/>
          </w:tcPr>
          <w:p w14:paraId="57BB56FF" w14:textId="77777777" w:rsidR="00BF15B4" w:rsidRPr="00BF15B4" w:rsidRDefault="00BF15B4" w:rsidP="00BF15B4">
            <w:pPr>
              <w:ind w:right="0"/>
              <w:rPr>
                <w:color w:val="000000"/>
                <w:sz w:val="20"/>
                <w:lang w:eastAsia="ru-RU"/>
              </w:rPr>
            </w:pPr>
            <w:r w:rsidRPr="00BF15B4">
              <w:rPr>
                <w:color w:val="000000"/>
                <w:sz w:val="20"/>
                <w:lang w:eastAsia="ru-RU"/>
              </w:rPr>
              <w:t>3,96</w:t>
            </w:r>
          </w:p>
        </w:tc>
        <w:tc>
          <w:tcPr>
            <w:tcW w:w="0" w:type="auto"/>
            <w:tcBorders>
              <w:top w:val="nil"/>
              <w:left w:val="nil"/>
              <w:bottom w:val="single" w:sz="4" w:space="0" w:color="auto"/>
              <w:right w:val="single" w:sz="4" w:space="0" w:color="auto"/>
            </w:tcBorders>
            <w:shd w:val="clear" w:color="auto" w:fill="auto"/>
            <w:vAlign w:val="center"/>
            <w:hideMark/>
          </w:tcPr>
          <w:p w14:paraId="490561CF" w14:textId="77777777" w:rsidR="00BF15B4" w:rsidRPr="00BF15B4" w:rsidRDefault="00BF15B4" w:rsidP="00BF15B4">
            <w:pPr>
              <w:ind w:right="0"/>
              <w:rPr>
                <w:color w:val="000000"/>
                <w:sz w:val="20"/>
                <w:lang w:eastAsia="ru-RU"/>
              </w:rPr>
            </w:pPr>
            <w:r w:rsidRPr="00BF15B4">
              <w:rPr>
                <w:color w:val="000000"/>
                <w:sz w:val="20"/>
                <w:lang w:eastAsia="ru-RU"/>
              </w:rPr>
              <w:t>ООО «ТВС-сервис»</w:t>
            </w:r>
          </w:p>
        </w:tc>
        <w:tc>
          <w:tcPr>
            <w:tcW w:w="0" w:type="auto"/>
            <w:tcBorders>
              <w:top w:val="nil"/>
              <w:left w:val="nil"/>
              <w:bottom w:val="single" w:sz="4" w:space="0" w:color="auto"/>
              <w:right w:val="single" w:sz="4" w:space="0" w:color="auto"/>
            </w:tcBorders>
            <w:shd w:val="clear" w:color="auto" w:fill="auto"/>
            <w:vAlign w:val="center"/>
            <w:hideMark/>
          </w:tcPr>
          <w:p w14:paraId="6E860EA0" w14:textId="77777777" w:rsidR="00BF15B4" w:rsidRPr="00BF15B4" w:rsidRDefault="00BF15B4" w:rsidP="00BF15B4">
            <w:pPr>
              <w:ind w:right="0"/>
              <w:rPr>
                <w:color w:val="000000"/>
                <w:sz w:val="20"/>
                <w:lang w:eastAsia="ru-RU"/>
              </w:rPr>
            </w:pPr>
            <w:r w:rsidRPr="00BF15B4">
              <w:rPr>
                <w:color w:val="000000"/>
                <w:sz w:val="20"/>
                <w:lang w:eastAsia="ru-RU"/>
              </w:rPr>
              <w:t>8302</w:t>
            </w:r>
          </w:p>
        </w:tc>
        <w:tc>
          <w:tcPr>
            <w:tcW w:w="0" w:type="auto"/>
            <w:tcBorders>
              <w:top w:val="nil"/>
              <w:left w:val="nil"/>
              <w:bottom w:val="single" w:sz="4" w:space="0" w:color="auto"/>
              <w:right w:val="single" w:sz="4" w:space="0" w:color="auto"/>
            </w:tcBorders>
            <w:shd w:val="clear" w:color="auto" w:fill="auto"/>
            <w:vAlign w:val="center"/>
            <w:hideMark/>
          </w:tcPr>
          <w:p w14:paraId="27EBF475"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tcBorders>
              <w:top w:val="nil"/>
              <w:left w:val="nil"/>
              <w:bottom w:val="single" w:sz="4" w:space="0" w:color="auto"/>
              <w:right w:val="single" w:sz="4" w:space="0" w:color="auto"/>
            </w:tcBorders>
            <w:shd w:val="clear" w:color="auto" w:fill="auto"/>
            <w:vAlign w:val="center"/>
            <w:hideMark/>
          </w:tcPr>
          <w:p w14:paraId="220DE860" w14:textId="77777777" w:rsidR="00BF15B4" w:rsidRPr="00BF15B4" w:rsidRDefault="00BF15B4" w:rsidP="00BF15B4">
            <w:pPr>
              <w:ind w:right="0"/>
              <w:rPr>
                <w:color w:val="000000"/>
                <w:sz w:val="20"/>
                <w:lang w:eastAsia="ru-RU"/>
              </w:rPr>
            </w:pPr>
            <w:r w:rsidRPr="00BF15B4">
              <w:rPr>
                <w:color w:val="000000"/>
                <w:sz w:val="20"/>
                <w:lang w:eastAsia="ru-RU"/>
              </w:rPr>
              <w:t>собственность</w:t>
            </w:r>
          </w:p>
        </w:tc>
        <w:tc>
          <w:tcPr>
            <w:tcW w:w="0" w:type="auto"/>
            <w:tcBorders>
              <w:top w:val="nil"/>
              <w:left w:val="nil"/>
              <w:bottom w:val="single" w:sz="4" w:space="0" w:color="auto"/>
              <w:right w:val="single" w:sz="4" w:space="0" w:color="auto"/>
            </w:tcBorders>
            <w:shd w:val="clear" w:color="auto" w:fill="auto"/>
            <w:vAlign w:val="center"/>
            <w:hideMark/>
          </w:tcPr>
          <w:p w14:paraId="0A986360" w14:textId="77777777" w:rsidR="00BF15B4" w:rsidRPr="00BF15B4" w:rsidRDefault="00BF15B4" w:rsidP="00BF15B4">
            <w:pPr>
              <w:ind w:right="0"/>
              <w:rPr>
                <w:color w:val="000000"/>
                <w:sz w:val="20"/>
                <w:lang w:eastAsia="ru-RU"/>
              </w:rPr>
            </w:pPr>
            <w:r w:rsidRPr="00BF15B4">
              <w:rPr>
                <w:color w:val="000000"/>
                <w:sz w:val="20"/>
                <w:lang w:eastAsia="ru-RU"/>
              </w:rPr>
              <w:t>125,30</w:t>
            </w:r>
          </w:p>
        </w:tc>
        <w:tc>
          <w:tcPr>
            <w:tcW w:w="0" w:type="auto"/>
            <w:tcBorders>
              <w:top w:val="nil"/>
              <w:left w:val="nil"/>
              <w:bottom w:val="single" w:sz="4" w:space="0" w:color="auto"/>
              <w:right w:val="single" w:sz="4" w:space="0" w:color="auto"/>
            </w:tcBorders>
            <w:shd w:val="clear" w:color="auto" w:fill="auto"/>
            <w:vAlign w:val="center"/>
            <w:hideMark/>
          </w:tcPr>
          <w:p w14:paraId="13290BB5" w14:textId="77777777" w:rsidR="00BF15B4" w:rsidRPr="00BF15B4" w:rsidRDefault="00BF15B4" w:rsidP="00BF15B4">
            <w:pPr>
              <w:ind w:right="0"/>
              <w:rPr>
                <w:color w:val="000000"/>
                <w:sz w:val="20"/>
                <w:lang w:eastAsia="ru-RU"/>
              </w:rPr>
            </w:pPr>
            <w:r w:rsidRPr="00BF15B4">
              <w:rPr>
                <w:color w:val="000000"/>
                <w:sz w:val="20"/>
                <w:lang w:eastAsia="ru-RU"/>
              </w:rPr>
              <w:t>нет</w:t>
            </w:r>
          </w:p>
        </w:tc>
        <w:tc>
          <w:tcPr>
            <w:tcW w:w="0" w:type="auto"/>
            <w:tcBorders>
              <w:top w:val="nil"/>
              <w:left w:val="nil"/>
              <w:bottom w:val="single" w:sz="4" w:space="0" w:color="auto"/>
              <w:right w:val="single" w:sz="4" w:space="0" w:color="auto"/>
            </w:tcBorders>
            <w:shd w:val="clear" w:color="auto" w:fill="auto"/>
            <w:vAlign w:val="center"/>
            <w:hideMark/>
          </w:tcPr>
          <w:p w14:paraId="28B2CA37" w14:textId="77777777" w:rsidR="00BF15B4" w:rsidRPr="00BF15B4" w:rsidRDefault="00BF15B4" w:rsidP="00BF15B4">
            <w:pPr>
              <w:ind w:right="0"/>
              <w:rPr>
                <w:color w:val="000000"/>
                <w:sz w:val="20"/>
                <w:lang w:eastAsia="ru-RU"/>
              </w:rPr>
            </w:pPr>
            <w:r w:rsidRPr="00BF15B4">
              <w:rPr>
                <w:color w:val="000000"/>
                <w:sz w:val="20"/>
                <w:lang w:eastAsia="ru-RU"/>
              </w:rPr>
              <w:t>8</w:t>
            </w:r>
          </w:p>
        </w:tc>
        <w:tc>
          <w:tcPr>
            <w:tcW w:w="0" w:type="auto"/>
            <w:tcBorders>
              <w:top w:val="nil"/>
              <w:left w:val="nil"/>
              <w:bottom w:val="single" w:sz="4" w:space="0" w:color="auto"/>
              <w:right w:val="single" w:sz="4" w:space="0" w:color="auto"/>
            </w:tcBorders>
            <w:shd w:val="clear" w:color="auto" w:fill="auto"/>
            <w:vAlign w:val="center"/>
            <w:hideMark/>
          </w:tcPr>
          <w:p w14:paraId="6E0460F1" w14:textId="77777777" w:rsidR="00BF15B4" w:rsidRPr="00BF15B4" w:rsidRDefault="00BF15B4" w:rsidP="00BF15B4">
            <w:pPr>
              <w:ind w:right="0"/>
              <w:rPr>
                <w:color w:val="000000"/>
                <w:sz w:val="20"/>
                <w:lang w:eastAsia="ru-RU"/>
              </w:rPr>
            </w:pPr>
            <w:r w:rsidRPr="00BF15B4">
              <w:rPr>
                <w:color w:val="000000"/>
                <w:sz w:val="20"/>
                <w:lang w:eastAsia="ru-RU"/>
              </w:rPr>
              <w:t>ООО «ТВС-сервис»</w:t>
            </w:r>
          </w:p>
        </w:tc>
        <w:tc>
          <w:tcPr>
            <w:tcW w:w="0" w:type="auto"/>
            <w:tcBorders>
              <w:top w:val="nil"/>
              <w:left w:val="nil"/>
              <w:bottom w:val="single" w:sz="4" w:space="0" w:color="auto"/>
              <w:right w:val="single" w:sz="4" w:space="0" w:color="auto"/>
            </w:tcBorders>
            <w:shd w:val="clear" w:color="auto" w:fill="auto"/>
            <w:vAlign w:val="center"/>
            <w:hideMark/>
          </w:tcPr>
          <w:p w14:paraId="3907E9E6" w14:textId="77777777" w:rsidR="00BF15B4" w:rsidRPr="00BF15B4" w:rsidRDefault="00BF15B4" w:rsidP="00BF15B4">
            <w:pPr>
              <w:ind w:right="0"/>
              <w:jc w:val="left"/>
              <w:rPr>
                <w:color w:val="000000"/>
                <w:sz w:val="20"/>
                <w:lang w:eastAsia="ru-RU"/>
              </w:rPr>
            </w:pPr>
            <w:r w:rsidRPr="00BF15B4">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BF15B4" w:rsidRPr="00BF15B4" w14:paraId="548FBD22" w14:textId="77777777" w:rsidTr="00BF15B4">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493691F" w14:textId="77777777" w:rsidR="00BF15B4" w:rsidRPr="00BF15B4" w:rsidRDefault="00BF15B4" w:rsidP="00BF15B4">
            <w:pPr>
              <w:ind w:right="0"/>
              <w:rPr>
                <w:color w:val="000000"/>
                <w:sz w:val="20"/>
                <w:lang w:eastAsia="ru-RU"/>
              </w:rPr>
            </w:pPr>
            <w:r w:rsidRPr="00BF15B4">
              <w:rPr>
                <w:color w:val="000000"/>
                <w:sz w:val="20"/>
                <w:lang w:eastAsia="ru-RU"/>
              </w:rPr>
              <w:t>46</w:t>
            </w:r>
          </w:p>
        </w:tc>
        <w:tc>
          <w:tcPr>
            <w:tcW w:w="0" w:type="auto"/>
            <w:tcBorders>
              <w:top w:val="nil"/>
              <w:left w:val="nil"/>
              <w:bottom w:val="single" w:sz="4" w:space="0" w:color="auto"/>
              <w:right w:val="single" w:sz="4" w:space="0" w:color="auto"/>
            </w:tcBorders>
            <w:shd w:val="clear" w:color="auto" w:fill="auto"/>
            <w:vAlign w:val="center"/>
            <w:hideMark/>
          </w:tcPr>
          <w:p w14:paraId="5634C691" w14:textId="77777777" w:rsidR="00BF15B4" w:rsidRPr="00BF15B4" w:rsidRDefault="00BF15B4" w:rsidP="00BF15B4">
            <w:pPr>
              <w:ind w:right="0"/>
              <w:jc w:val="left"/>
              <w:rPr>
                <w:color w:val="000000"/>
                <w:sz w:val="20"/>
                <w:lang w:eastAsia="ru-RU"/>
              </w:rPr>
            </w:pPr>
            <w:r w:rsidRPr="00BF15B4">
              <w:rPr>
                <w:color w:val="000000"/>
                <w:sz w:val="20"/>
                <w:lang w:eastAsia="ru-RU"/>
              </w:rPr>
              <w:t>50) Котельная АО «Горремстрой»</w:t>
            </w:r>
          </w:p>
        </w:tc>
        <w:tc>
          <w:tcPr>
            <w:tcW w:w="0" w:type="auto"/>
            <w:tcBorders>
              <w:top w:val="nil"/>
              <w:left w:val="nil"/>
              <w:bottom w:val="single" w:sz="4" w:space="0" w:color="auto"/>
              <w:right w:val="single" w:sz="4" w:space="0" w:color="auto"/>
            </w:tcBorders>
            <w:shd w:val="clear" w:color="auto" w:fill="auto"/>
            <w:vAlign w:val="center"/>
            <w:hideMark/>
          </w:tcPr>
          <w:p w14:paraId="41B28FB4" w14:textId="77777777" w:rsidR="00BF15B4" w:rsidRPr="00BF15B4" w:rsidRDefault="00BF15B4" w:rsidP="00BF15B4">
            <w:pPr>
              <w:ind w:right="0"/>
              <w:rPr>
                <w:color w:val="000000"/>
                <w:sz w:val="20"/>
                <w:lang w:eastAsia="ru-RU"/>
              </w:rPr>
            </w:pPr>
            <w:r w:rsidRPr="00BF15B4">
              <w:rPr>
                <w:color w:val="000000"/>
                <w:sz w:val="20"/>
                <w:lang w:eastAsia="ru-RU"/>
              </w:rPr>
              <w:t>1,81</w:t>
            </w:r>
          </w:p>
        </w:tc>
        <w:tc>
          <w:tcPr>
            <w:tcW w:w="0" w:type="auto"/>
            <w:tcBorders>
              <w:top w:val="nil"/>
              <w:left w:val="nil"/>
              <w:bottom w:val="single" w:sz="4" w:space="0" w:color="auto"/>
              <w:right w:val="single" w:sz="4" w:space="0" w:color="auto"/>
            </w:tcBorders>
            <w:shd w:val="clear" w:color="auto" w:fill="auto"/>
            <w:vAlign w:val="center"/>
            <w:hideMark/>
          </w:tcPr>
          <w:p w14:paraId="7A3FBCDC" w14:textId="77777777" w:rsidR="00BF15B4" w:rsidRPr="00BF15B4" w:rsidRDefault="00BF15B4" w:rsidP="00BF15B4">
            <w:pPr>
              <w:ind w:right="0"/>
              <w:rPr>
                <w:color w:val="000000"/>
                <w:sz w:val="20"/>
                <w:lang w:eastAsia="ru-RU"/>
              </w:rPr>
            </w:pPr>
            <w:r w:rsidRPr="00BF15B4">
              <w:rPr>
                <w:color w:val="000000"/>
                <w:sz w:val="20"/>
                <w:lang w:eastAsia="ru-RU"/>
              </w:rPr>
              <w:t>АО «Горремстрой»</w:t>
            </w:r>
          </w:p>
        </w:tc>
        <w:tc>
          <w:tcPr>
            <w:tcW w:w="0" w:type="auto"/>
            <w:tcBorders>
              <w:top w:val="nil"/>
              <w:left w:val="nil"/>
              <w:bottom w:val="single" w:sz="4" w:space="0" w:color="auto"/>
              <w:right w:val="single" w:sz="4" w:space="0" w:color="auto"/>
            </w:tcBorders>
            <w:shd w:val="clear" w:color="auto" w:fill="auto"/>
            <w:vAlign w:val="center"/>
            <w:hideMark/>
          </w:tcPr>
          <w:p w14:paraId="7A3D4745" w14:textId="77777777" w:rsidR="00BF15B4" w:rsidRPr="00BF15B4" w:rsidRDefault="00BF15B4" w:rsidP="00BF15B4">
            <w:pPr>
              <w:ind w:right="0"/>
              <w:rPr>
                <w:color w:val="000000"/>
                <w:sz w:val="20"/>
                <w:lang w:eastAsia="ru-RU"/>
              </w:rPr>
            </w:pPr>
            <w:r w:rsidRPr="00BF15B4">
              <w:rPr>
                <w:color w:val="000000"/>
                <w:sz w:val="20"/>
                <w:lang w:eastAsia="ru-RU"/>
              </w:rPr>
              <w:t>7385</w:t>
            </w:r>
          </w:p>
        </w:tc>
        <w:tc>
          <w:tcPr>
            <w:tcW w:w="0" w:type="auto"/>
            <w:tcBorders>
              <w:top w:val="nil"/>
              <w:left w:val="nil"/>
              <w:bottom w:val="single" w:sz="4" w:space="0" w:color="auto"/>
              <w:right w:val="single" w:sz="4" w:space="0" w:color="auto"/>
            </w:tcBorders>
            <w:shd w:val="clear" w:color="auto" w:fill="auto"/>
            <w:vAlign w:val="center"/>
            <w:hideMark/>
          </w:tcPr>
          <w:p w14:paraId="1BE40BF1"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tcBorders>
              <w:top w:val="nil"/>
              <w:left w:val="nil"/>
              <w:bottom w:val="single" w:sz="4" w:space="0" w:color="auto"/>
              <w:right w:val="single" w:sz="4" w:space="0" w:color="auto"/>
            </w:tcBorders>
            <w:shd w:val="clear" w:color="auto" w:fill="auto"/>
            <w:vAlign w:val="center"/>
            <w:hideMark/>
          </w:tcPr>
          <w:p w14:paraId="16AAE95B" w14:textId="77777777" w:rsidR="00BF15B4" w:rsidRPr="00BF15B4" w:rsidRDefault="00BF15B4" w:rsidP="00BF15B4">
            <w:pPr>
              <w:ind w:right="0"/>
              <w:rPr>
                <w:color w:val="000000"/>
                <w:sz w:val="20"/>
                <w:lang w:eastAsia="ru-RU"/>
              </w:rPr>
            </w:pPr>
            <w:r w:rsidRPr="00BF15B4">
              <w:rPr>
                <w:color w:val="000000"/>
                <w:sz w:val="20"/>
                <w:lang w:eastAsia="ru-RU"/>
              </w:rPr>
              <w:t>собственность</w:t>
            </w:r>
          </w:p>
        </w:tc>
        <w:tc>
          <w:tcPr>
            <w:tcW w:w="0" w:type="auto"/>
            <w:tcBorders>
              <w:top w:val="nil"/>
              <w:left w:val="nil"/>
              <w:bottom w:val="single" w:sz="4" w:space="0" w:color="auto"/>
              <w:right w:val="single" w:sz="4" w:space="0" w:color="auto"/>
            </w:tcBorders>
            <w:shd w:val="clear" w:color="auto" w:fill="auto"/>
            <w:vAlign w:val="center"/>
            <w:hideMark/>
          </w:tcPr>
          <w:p w14:paraId="35C70281" w14:textId="77777777" w:rsidR="00BF15B4" w:rsidRPr="00BF15B4" w:rsidRDefault="00BF15B4" w:rsidP="00BF15B4">
            <w:pPr>
              <w:ind w:right="0"/>
              <w:rPr>
                <w:color w:val="000000"/>
                <w:sz w:val="20"/>
                <w:lang w:eastAsia="ru-RU"/>
              </w:rPr>
            </w:pPr>
            <w:r w:rsidRPr="00BF15B4">
              <w:rPr>
                <w:color w:val="000000"/>
                <w:sz w:val="20"/>
                <w:lang w:eastAsia="ru-RU"/>
              </w:rPr>
              <w:t>43,70</w:t>
            </w:r>
          </w:p>
        </w:tc>
        <w:tc>
          <w:tcPr>
            <w:tcW w:w="0" w:type="auto"/>
            <w:tcBorders>
              <w:top w:val="nil"/>
              <w:left w:val="nil"/>
              <w:bottom w:val="single" w:sz="4" w:space="0" w:color="auto"/>
              <w:right w:val="single" w:sz="4" w:space="0" w:color="auto"/>
            </w:tcBorders>
            <w:shd w:val="clear" w:color="auto" w:fill="auto"/>
            <w:vAlign w:val="center"/>
            <w:hideMark/>
          </w:tcPr>
          <w:p w14:paraId="2EB7DC6A" w14:textId="77777777" w:rsidR="00BF15B4" w:rsidRPr="00BF15B4" w:rsidRDefault="00BF15B4" w:rsidP="00BF15B4">
            <w:pPr>
              <w:ind w:right="0"/>
              <w:rPr>
                <w:color w:val="000000"/>
                <w:sz w:val="20"/>
                <w:lang w:eastAsia="ru-RU"/>
              </w:rPr>
            </w:pPr>
            <w:r w:rsidRPr="00BF15B4">
              <w:rPr>
                <w:color w:val="000000"/>
                <w:sz w:val="20"/>
                <w:lang w:eastAsia="ru-RU"/>
              </w:rPr>
              <w:t>нет</w:t>
            </w:r>
          </w:p>
        </w:tc>
        <w:tc>
          <w:tcPr>
            <w:tcW w:w="0" w:type="auto"/>
            <w:tcBorders>
              <w:top w:val="nil"/>
              <w:left w:val="nil"/>
              <w:bottom w:val="single" w:sz="4" w:space="0" w:color="auto"/>
              <w:right w:val="single" w:sz="4" w:space="0" w:color="auto"/>
            </w:tcBorders>
            <w:shd w:val="clear" w:color="auto" w:fill="auto"/>
            <w:vAlign w:val="center"/>
            <w:hideMark/>
          </w:tcPr>
          <w:p w14:paraId="5E8FA845" w14:textId="77777777" w:rsidR="00BF15B4" w:rsidRPr="00BF15B4" w:rsidRDefault="00BF15B4" w:rsidP="00BF15B4">
            <w:pPr>
              <w:ind w:right="0"/>
              <w:rPr>
                <w:color w:val="000000"/>
                <w:sz w:val="20"/>
                <w:lang w:eastAsia="ru-RU"/>
              </w:rPr>
            </w:pPr>
            <w:r w:rsidRPr="00BF15B4">
              <w:rPr>
                <w:color w:val="000000"/>
                <w:sz w:val="20"/>
                <w:lang w:eastAsia="ru-RU"/>
              </w:rPr>
              <w:t>9</w:t>
            </w:r>
          </w:p>
        </w:tc>
        <w:tc>
          <w:tcPr>
            <w:tcW w:w="0" w:type="auto"/>
            <w:tcBorders>
              <w:top w:val="nil"/>
              <w:left w:val="nil"/>
              <w:bottom w:val="single" w:sz="4" w:space="0" w:color="auto"/>
              <w:right w:val="single" w:sz="4" w:space="0" w:color="auto"/>
            </w:tcBorders>
            <w:shd w:val="clear" w:color="auto" w:fill="auto"/>
            <w:vAlign w:val="center"/>
            <w:hideMark/>
          </w:tcPr>
          <w:p w14:paraId="48375022" w14:textId="77777777" w:rsidR="00BF15B4" w:rsidRPr="00BF15B4" w:rsidRDefault="00BF15B4" w:rsidP="00BF15B4">
            <w:pPr>
              <w:ind w:right="0"/>
              <w:rPr>
                <w:color w:val="000000"/>
                <w:sz w:val="20"/>
                <w:lang w:eastAsia="ru-RU"/>
              </w:rPr>
            </w:pPr>
            <w:r w:rsidRPr="00BF15B4">
              <w:rPr>
                <w:color w:val="000000"/>
                <w:sz w:val="20"/>
                <w:lang w:eastAsia="ru-RU"/>
              </w:rPr>
              <w:t>АО «Горремстрой»</w:t>
            </w:r>
          </w:p>
        </w:tc>
        <w:tc>
          <w:tcPr>
            <w:tcW w:w="0" w:type="auto"/>
            <w:tcBorders>
              <w:top w:val="nil"/>
              <w:left w:val="nil"/>
              <w:bottom w:val="single" w:sz="4" w:space="0" w:color="auto"/>
              <w:right w:val="single" w:sz="4" w:space="0" w:color="auto"/>
            </w:tcBorders>
            <w:shd w:val="clear" w:color="auto" w:fill="auto"/>
            <w:vAlign w:val="center"/>
            <w:hideMark/>
          </w:tcPr>
          <w:p w14:paraId="0D0A05DE" w14:textId="77777777" w:rsidR="00BF15B4" w:rsidRPr="00BF15B4" w:rsidRDefault="00BF15B4" w:rsidP="00BF15B4">
            <w:pPr>
              <w:ind w:right="0"/>
              <w:jc w:val="left"/>
              <w:rPr>
                <w:color w:val="000000"/>
                <w:sz w:val="20"/>
                <w:lang w:eastAsia="ru-RU"/>
              </w:rPr>
            </w:pPr>
            <w:r w:rsidRPr="00BF15B4">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BF15B4" w:rsidRPr="00BF15B4" w14:paraId="620B2BD7" w14:textId="77777777" w:rsidTr="00BF15B4">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57B6FE" w14:textId="77777777" w:rsidR="00BF15B4" w:rsidRPr="00BF15B4" w:rsidRDefault="00BF15B4" w:rsidP="00BF15B4">
            <w:pPr>
              <w:ind w:right="0"/>
              <w:rPr>
                <w:color w:val="000000"/>
                <w:sz w:val="20"/>
                <w:lang w:eastAsia="ru-RU"/>
              </w:rPr>
            </w:pPr>
            <w:r w:rsidRPr="00BF15B4">
              <w:rPr>
                <w:color w:val="000000"/>
                <w:sz w:val="20"/>
                <w:lang w:eastAsia="ru-RU"/>
              </w:rPr>
              <w:t>47</w:t>
            </w:r>
          </w:p>
        </w:tc>
        <w:tc>
          <w:tcPr>
            <w:tcW w:w="0" w:type="auto"/>
            <w:tcBorders>
              <w:top w:val="nil"/>
              <w:left w:val="nil"/>
              <w:bottom w:val="single" w:sz="4" w:space="0" w:color="auto"/>
              <w:right w:val="single" w:sz="4" w:space="0" w:color="auto"/>
            </w:tcBorders>
            <w:shd w:val="clear" w:color="auto" w:fill="auto"/>
            <w:vAlign w:val="center"/>
            <w:hideMark/>
          </w:tcPr>
          <w:p w14:paraId="2513E87F" w14:textId="77777777" w:rsidR="00BF15B4" w:rsidRPr="00BF15B4" w:rsidRDefault="00BF15B4" w:rsidP="00BF15B4">
            <w:pPr>
              <w:ind w:right="0"/>
              <w:jc w:val="left"/>
              <w:rPr>
                <w:color w:val="000000"/>
                <w:sz w:val="20"/>
                <w:lang w:eastAsia="ru-RU"/>
              </w:rPr>
            </w:pPr>
            <w:r w:rsidRPr="00BF15B4">
              <w:rPr>
                <w:color w:val="000000"/>
                <w:sz w:val="20"/>
                <w:lang w:eastAsia="ru-RU"/>
              </w:rPr>
              <w:t>51) Котельная ООО «Технические системы»</w:t>
            </w:r>
          </w:p>
        </w:tc>
        <w:tc>
          <w:tcPr>
            <w:tcW w:w="0" w:type="auto"/>
            <w:tcBorders>
              <w:top w:val="nil"/>
              <w:left w:val="nil"/>
              <w:bottom w:val="single" w:sz="4" w:space="0" w:color="auto"/>
              <w:right w:val="single" w:sz="4" w:space="0" w:color="auto"/>
            </w:tcBorders>
            <w:shd w:val="clear" w:color="auto" w:fill="auto"/>
            <w:vAlign w:val="center"/>
            <w:hideMark/>
          </w:tcPr>
          <w:p w14:paraId="07CB08C9" w14:textId="77777777" w:rsidR="00BF15B4" w:rsidRPr="00BF15B4" w:rsidRDefault="00BF15B4" w:rsidP="00BF15B4">
            <w:pPr>
              <w:ind w:right="0"/>
              <w:rPr>
                <w:color w:val="000000"/>
                <w:sz w:val="20"/>
                <w:lang w:eastAsia="ru-RU"/>
              </w:rPr>
            </w:pPr>
            <w:r w:rsidRPr="00BF15B4">
              <w:rPr>
                <w:color w:val="000000"/>
                <w:sz w:val="20"/>
                <w:lang w:eastAsia="ru-RU"/>
              </w:rPr>
              <w:t>5,40</w:t>
            </w:r>
          </w:p>
        </w:tc>
        <w:tc>
          <w:tcPr>
            <w:tcW w:w="0" w:type="auto"/>
            <w:tcBorders>
              <w:top w:val="nil"/>
              <w:left w:val="nil"/>
              <w:bottom w:val="single" w:sz="4" w:space="0" w:color="auto"/>
              <w:right w:val="single" w:sz="4" w:space="0" w:color="auto"/>
            </w:tcBorders>
            <w:shd w:val="clear" w:color="auto" w:fill="auto"/>
            <w:vAlign w:val="center"/>
            <w:hideMark/>
          </w:tcPr>
          <w:p w14:paraId="131CC6C9" w14:textId="77777777" w:rsidR="00BF15B4" w:rsidRPr="00BF15B4" w:rsidRDefault="00BF15B4" w:rsidP="00BF15B4">
            <w:pPr>
              <w:ind w:right="0"/>
              <w:rPr>
                <w:color w:val="000000"/>
                <w:sz w:val="20"/>
                <w:lang w:eastAsia="ru-RU"/>
              </w:rPr>
            </w:pPr>
            <w:r w:rsidRPr="00BF15B4">
              <w:rPr>
                <w:color w:val="000000"/>
                <w:sz w:val="20"/>
                <w:lang w:eastAsia="ru-RU"/>
              </w:rPr>
              <w:t>ООО «Технические системы»</w:t>
            </w:r>
          </w:p>
        </w:tc>
        <w:tc>
          <w:tcPr>
            <w:tcW w:w="0" w:type="auto"/>
            <w:tcBorders>
              <w:top w:val="nil"/>
              <w:left w:val="nil"/>
              <w:bottom w:val="single" w:sz="4" w:space="0" w:color="auto"/>
              <w:right w:val="single" w:sz="4" w:space="0" w:color="auto"/>
            </w:tcBorders>
            <w:shd w:val="clear" w:color="auto" w:fill="auto"/>
            <w:vAlign w:val="center"/>
            <w:hideMark/>
          </w:tcPr>
          <w:p w14:paraId="5202D699" w14:textId="77777777" w:rsidR="00BF15B4" w:rsidRPr="00BF15B4" w:rsidRDefault="00BF15B4" w:rsidP="00BF15B4">
            <w:pPr>
              <w:ind w:right="0"/>
              <w:rPr>
                <w:color w:val="000000"/>
                <w:sz w:val="20"/>
                <w:lang w:eastAsia="ru-RU"/>
              </w:rPr>
            </w:pPr>
            <w:r w:rsidRPr="00BF15B4">
              <w:rPr>
                <w:color w:val="000000"/>
                <w:sz w:val="20"/>
                <w:lang w:eastAsia="ru-RU"/>
              </w:rPr>
              <w:t>5723</w:t>
            </w:r>
          </w:p>
        </w:tc>
        <w:tc>
          <w:tcPr>
            <w:tcW w:w="0" w:type="auto"/>
            <w:tcBorders>
              <w:top w:val="nil"/>
              <w:left w:val="nil"/>
              <w:bottom w:val="single" w:sz="4" w:space="0" w:color="auto"/>
              <w:right w:val="single" w:sz="4" w:space="0" w:color="auto"/>
            </w:tcBorders>
            <w:shd w:val="clear" w:color="auto" w:fill="auto"/>
            <w:vAlign w:val="center"/>
            <w:hideMark/>
          </w:tcPr>
          <w:p w14:paraId="51EF93A8"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tcBorders>
              <w:top w:val="nil"/>
              <w:left w:val="nil"/>
              <w:bottom w:val="single" w:sz="4" w:space="0" w:color="auto"/>
              <w:right w:val="single" w:sz="4" w:space="0" w:color="auto"/>
            </w:tcBorders>
            <w:shd w:val="clear" w:color="auto" w:fill="auto"/>
            <w:vAlign w:val="center"/>
            <w:hideMark/>
          </w:tcPr>
          <w:p w14:paraId="6F007955" w14:textId="77777777" w:rsidR="00BF15B4" w:rsidRPr="00BF15B4" w:rsidRDefault="00BF15B4" w:rsidP="00BF15B4">
            <w:pPr>
              <w:ind w:right="0"/>
              <w:rPr>
                <w:color w:val="000000"/>
                <w:sz w:val="20"/>
                <w:lang w:eastAsia="ru-RU"/>
              </w:rPr>
            </w:pPr>
            <w:r w:rsidRPr="00BF15B4">
              <w:rPr>
                <w:color w:val="000000"/>
                <w:sz w:val="20"/>
                <w:lang w:eastAsia="ru-RU"/>
              </w:rPr>
              <w:t>собственность</w:t>
            </w:r>
          </w:p>
        </w:tc>
        <w:tc>
          <w:tcPr>
            <w:tcW w:w="0" w:type="auto"/>
            <w:tcBorders>
              <w:top w:val="nil"/>
              <w:left w:val="nil"/>
              <w:bottom w:val="single" w:sz="4" w:space="0" w:color="auto"/>
              <w:right w:val="single" w:sz="4" w:space="0" w:color="auto"/>
            </w:tcBorders>
            <w:shd w:val="clear" w:color="auto" w:fill="auto"/>
            <w:vAlign w:val="center"/>
            <w:hideMark/>
          </w:tcPr>
          <w:p w14:paraId="003BA1E7" w14:textId="77777777" w:rsidR="00BF15B4" w:rsidRPr="00BF15B4" w:rsidRDefault="00BF15B4" w:rsidP="00BF15B4">
            <w:pPr>
              <w:ind w:right="0"/>
              <w:rPr>
                <w:color w:val="000000"/>
                <w:sz w:val="20"/>
                <w:lang w:eastAsia="ru-RU"/>
              </w:rPr>
            </w:pPr>
            <w:r w:rsidRPr="00BF15B4">
              <w:rPr>
                <w:color w:val="000000"/>
                <w:sz w:val="20"/>
                <w:lang w:eastAsia="ru-RU"/>
              </w:rPr>
              <w:t>113,00</w:t>
            </w:r>
          </w:p>
        </w:tc>
        <w:tc>
          <w:tcPr>
            <w:tcW w:w="0" w:type="auto"/>
            <w:tcBorders>
              <w:top w:val="nil"/>
              <w:left w:val="nil"/>
              <w:bottom w:val="single" w:sz="4" w:space="0" w:color="auto"/>
              <w:right w:val="single" w:sz="4" w:space="0" w:color="auto"/>
            </w:tcBorders>
            <w:shd w:val="clear" w:color="auto" w:fill="auto"/>
            <w:vAlign w:val="center"/>
            <w:hideMark/>
          </w:tcPr>
          <w:p w14:paraId="0ABEBD50" w14:textId="77777777" w:rsidR="00BF15B4" w:rsidRPr="00BF15B4" w:rsidRDefault="00BF15B4" w:rsidP="00BF15B4">
            <w:pPr>
              <w:ind w:right="0"/>
              <w:rPr>
                <w:color w:val="000000"/>
                <w:sz w:val="20"/>
                <w:lang w:eastAsia="ru-RU"/>
              </w:rPr>
            </w:pPr>
            <w:r w:rsidRPr="00BF15B4">
              <w:rPr>
                <w:color w:val="000000"/>
                <w:sz w:val="20"/>
                <w:lang w:eastAsia="ru-RU"/>
              </w:rPr>
              <w:t>нет</w:t>
            </w:r>
          </w:p>
        </w:tc>
        <w:tc>
          <w:tcPr>
            <w:tcW w:w="0" w:type="auto"/>
            <w:tcBorders>
              <w:top w:val="nil"/>
              <w:left w:val="nil"/>
              <w:bottom w:val="single" w:sz="4" w:space="0" w:color="auto"/>
              <w:right w:val="single" w:sz="4" w:space="0" w:color="auto"/>
            </w:tcBorders>
            <w:shd w:val="clear" w:color="auto" w:fill="auto"/>
            <w:vAlign w:val="center"/>
            <w:hideMark/>
          </w:tcPr>
          <w:p w14:paraId="527167DA" w14:textId="77777777" w:rsidR="00BF15B4" w:rsidRPr="00BF15B4" w:rsidRDefault="00BF15B4" w:rsidP="00BF15B4">
            <w:pPr>
              <w:ind w:right="0"/>
              <w:rPr>
                <w:color w:val="000000"/>
                <w:sz w:val="20"/>
                <w:lang w:eastAsia="ru-RU"/>
              </w:rPr>
            </w:pPr>
            <w:r w:rsidRPr="00BF15B4">
              <w:rPr>
                <w:color w:val="000000"/>
                <w:sz w:val="20"/>
                <w:lang w:eastAsia="ru-RU"/>
              </w:rPr>
              <w:t>10</w:t>
            </w:r>
          </w:p>
        </w:tc>
        <w:tc>
          <w:tcPr>
            <w:tcW w:w="0" w:type="auto"/>
            <w:tcBorders>
              <w:top w:val="nil"/>
              <w:left w:val="nil"/>
              <w:bottom w:val="single" w:sz="4" w:space="0" w:color="auto"/>
              <w:right w:val="single" w:sz="4" w:space="0" w:color="auto"/>
            </w:tcBorders>
            <w:shd w:val="clear" w:color="auto" w:fill="auto"/>
            <w:vAlign w:val="center"/>
            <w:hideMark/>
          </w:tcPr>
          <w:p w14:paraId="63A9EA7A" w14:textId="77777777" w:rsidR="00BF15B4" w:rsidRPr="00BF15B4" w:rsidRDefault="00BF15B4" w:rsidP="00BF15B4">
            <w:pPr>
              <w:ind w:right="0"/>
              <w:rPr>
                <w:color w:val="000000"/>
                <w:sz w:val="20"/>
                <w:lang w:eastAsia="ru-RU"/>
              </w:rPr>
            </w:pPr>
            <w:r w:rsidRPr="00BF15B4">
              <w:rPr>
                <w:color w:val="000000"/>
                <w:sz w:val="20"/>
                <w:lang w:eastAsia="ru-RU"/>
              </w:rPr>
              <w:t>ООО «Технические системы»</w:t>
            </w:r>
          </w:p>
        </w:tc>
        <w:tc>
          <w:tcPr>
            <w:tcW w:w="0" w:type="auto"/>
            <w:tcBorders>
              <w:top w:val="nil"/>
              <w:left w:val="nil"/>
              <w:bottom w:val="single" w:sz="4" w:space="0" w:color="auto"/>
              <w:right w:val="single" w:sz="4" w:space="0" w:color="auto"/>
            </w:tcBorders>
            <w:shd w:val="clear" w:color="auto" w:fill="auto"/>
            <w:vAlign w:val="center"/>
            <w:hideMark/>
          </w:tcPr>
          <w:p w14:paraId="08954881" w14:textId="77777777" w:rsidR="00BF15B4" w:rsidRPr="00BF15B4" w:rsidRDefault="00BF15B4" w:rsidP="00BF15B4">
            <w:pPr>
              <w:ind w:right="0"/>
              <w:jc w:val="left"/>
              <w:rPr>
                <w:color w:val="000000"/>
                <w:sz w:val="20"/>
                <w:lang w:eastAsia="ru-RU"/>
              </w:rPr>
            </w:pPr>
            <w:r w:rsidRPr="00BF15B4">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BF15B4" w:rsidRPr="00BF15B4" w14:paraId="6FD9917D" w14:textId="77777777" w:rsidTr="00BF15B4">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9DD309" w14:textId="77777777" w:rsidR="00BF15B4" w:rsidRPr="00BF15B4" w:rsidRDefault="00BF15B4" w:rsidP="00BF15B4">
            <w:pPr>
              <w:ind w:right="0"/>
              <w:rPr>
                <w:color w:val="000000"/>
                <w:sz w:val="20"/>
                <w:lang w:eastAsia="ru-RU"/>
              </w:rPr>
            </w:pPr>
            <w:r w:rsidRPr="00BF15B4">
              <w:rPr>
                <w:color w:val="000000"/>
                <w:sz w:val="20"/>
                <w:lang w:eastAsia="ru-RU"/>
              </w:rPr>
              <w:t>48</w:t>
            </w:r>
          </w:p>
        </w:tc>
        <w:tc>
          <w:tcPr>
            <w:tcW w:w="0" w:type="auto"/>
            <w:tcBorders>
              <w:top w:val="nil"/>
              <w:left w:val="nil"/>
              <w:bottom w:val="single" w:sz="4" w:space="0" w:color="auto"/>
              <w:right w:val="single" w:sz="4" w:space="0" w:color="auto"/>
            </w:tcBorders>
            <w:shd w:val="clear" w:color="auto" w:fill="auto"/>
            <w:vAlign w:val="center"/>
            <w:hideMark/>
          </w:tcPr>
          <w:p w14:paraId="7EB5EABD" w14:textId="77777777" w:rsidR="00BF15B4" w:rsidRPr="00BF15B4" w:rsidRDefault="00BF15B4" w:rsidP="00BF15B4">
            <w:pPr>
              <w:ind w:right="0"/>
              <w:jc w:val="left"/>
              <w:rPr>
                <w:color w:val="000000"/>
                <w:sz w:val="20"/>
                <w:lang w:eastAsia="ru-RU"/>
              </w:rPr>
            </w:pPr>
            <w:r w:rsidRPr="00BF15B4">
              <w:rPr>
                <w:color w:val="000000"/>
                <w:sz w:val="20"/>
                <w:lang w:eastAsia="ru-RU"/>
              </w:rPr>
              <w:t>52) Котельная ООО «СКАТ-База»</w:t>
            </w:r>
          </w:p>
        </w:tc>
        <w:tc>
          <w:tcPr>
            <w:tcW w:w="0" w:type="auto"/>
            <w:tcBorders>
              <w:top w:val="nil"/>
              <w:left w:val="nil"/>
              <w:bottom w:val="single" w:sz="4" w:space="0" w:color="auto"/>
              <w:right w:val="single" w:sz="4" w:space="0" w:color="auto"/>
            </w:tcBorders>
            <w:shd w:val="clear" w:color="auto" w:fill="auto"/>
            <w:vAlign w:val="center"/>
            <w:hideMark/>
          </w:tcPr>
          <w:p w14:paraId="23FB5923" w14:textId="77777777" w:rsidR="00BF15B4" w:rsidRPr="00BF15B4" w:rsidRDefault="00BF15B4" w:rsidP="00BF15B4">
            <w:pPr>
              <w:ind w:right="0"/>
              <w:rPr>
                <w:color w:val="000000"/>
                <w:sz w:val="20"/>
                <w:lang w:eastAsia="ru-RU"/>
              </w:rPr>
            </w:pPr>
            <w:r w:rsidRPr="00BF15B4">
              <w:rPr>
                <w:color w:val="000000"/>
                <w:sz w:val="20"/>
                <w:lang w:eastAsia="ru-RU"/>
              </w:rPr>
              <w:t>2,70</w:t>
            </w:r>
          </w:p>
        </w:tc>
        <w:tc>
          <w:tcPr>
            <w:tcW w:w="0" w:type="auto"/>
            <w:tcBorders>
              <w:top w:val="nil"/>
              <w:left w:val="nil"/>
              <w:bottom w:val="single" w:sz="4" w:space="0" w:color="auto"/>
              <w:right w:val="single" w:sz="4" w:space="0" w:color="auto"/>
            </w:tcBorders>
            <w:shd w:val="clear" w:color="auto" w:fill="auto"/>
            <w:vAlign w:val="center"/>
            <w:hideMark/>
          </w:tcPr>
          <w:p w14:paraId="7C974C95" w14:textId="77777777" w:rsidR="00BF15B4" w:rsidRPr="00BF15B4" w:rsidRDefault="00BF15B4" w:rsidP="00BF15B4">
            <w:pPr>
              <w:ind w:right="0"/>
              <w:rPr>
                <w:color w:val="000000"/>
                <w:sz w:val="20"/>
                <w:lang w:eastAsia="ru-RU"/>
              </w:rPr>
            </w:pPr>
            <w:r w:rsidRPr="00BF15B4">
              <w:rPr>
                <w:color w:val="000000"/>
                <w:sz w:val="20"/>
                <w:lang w:eastAsia="ru-RU"/>
              </w:rPr>
              <w:t>ООО «СКАТ-База»</w:t>
            </w:r>
          </w:p>
        </w:tc>
        <w:tc>
          <w:tcPr>
            <w:tcW w:w="0" w:type="auto"/>
            <w:tcBorders>
              <w:top w:val="nil"/>
              <w:left w:val="nil"/>
              <w:bottom w:val="single" w:sz="4" w:space="0" w:color="auto"/>
              <w:right w:val="single" w:sz="4" w:space="0" w:color="auto"/>
            </w:tcBorders>
            <w:shd w:val="clear" w:color="auto" w:fill="auto"/>
            <w:vAlign w:val="center"/>
            <w:hideMark/>
          </w:tcPr>
          <w:p w14:paraId="5361EB29" w14:textId="77777777" w:rsidR="00BF15B4" w:rsidRPr="00BF15B4" w:rsidRDefault="00BF15B4" w:rsidP="00BF15B4">
            <w:pPr>
              <w:ind w:right="0"/>
              <w:rPr>
                <w:color w:val="000000"/>
                <w:sz w:val="20"/>
                <w:lang w:eastAsia="ru-RU"/>
              </w:rPr>
            </w:pPr>
            <w:r w:rsidRPr="00BF15B4">
              <w:rPr>
                <w:color w:val="000000"/>
                <w:sz w:val="20"/>
                <w:lang w:eastAsia="ru-RU"/>
              </w:rPr>
              <w:t>6794</w:t>
            </w:r>
          </w:p>
        </w:tc>
        <w:tc>
          <w:tcPr>
            <w:tcW w:w="0" w:type="auto"/>
            <w:tcBorders>
              <w:top w:val="nil"/>
              <w:left w:val="nil"/>
              <w:bottom w:val="single" w:sz="4" w:space="0" w:color="auto"/>
              <w:right w:val="single" w:sz="4" w:space="0" w:color="auto"/>
            </w:tcBorders>
            <w:shd w:val="clear" w:color="auto" w:fill="auto"/>
            <w:vAlign w:val="center"/>
            <w:hideMark/>
          </w:tcPr>
          <w:p w14:paraId="6E87679F"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tcBorders>
              <w:top w:val="nil"/>
              <w:left w:val="nil"/>
              <w:bottom w:val="single" w:sz="4" w:space="0" w:color="auto"/>
              <w:right w:val="single" w:sz="4" w:space="0" w:color="auto"/>
            </w:tcBorders>
            <w:shd w:val="clear" w:color="auto" w:fill="auto"/>
            <w:vAlign w:val="center"/>
            <w:hideMark/>
          </w:tcPr>
          <w:p w14:paraId="5B9F35E5" w14:textId="77777777" w:rsidR="00BF15B4" w:rsidRPr="00BF15B4" w:rsidRDefault="00BF15B4" w:rsidP="00BF15B4">
            <w:pPr>
              <w:ind w:right="0"/>
              <w:rPr>
                <w:color w:val="000000"/>
                <w:sz w:val="20"/>
                <w:lang w:eastAsia="ru-RU"/>
              </w:rPr>
            </w:pPr>
            <w:r w:rsidRPr="00BF15B4">
              <w:rPr>
                <w:color w:val="000000"/>
                <w:sz w:val="20"/>
                <w:lang w:eastAsia="ru-RU"/>
              </w:rPr>
              <w:t>собственность</w:t>
            </w:r>
          </w:p>
        </w:tc>
        <w:tc>
          <w:tcPr>
            <w:tcW w:w="0" w:type="auto"/>
            <w:tcBorders>
              <w:top w:val="nil"/>
              <w:left w:val="nil"/>
              <w:bottom w:val="single" w:sz="4" w:space="0" w:color="auto"/>
              <w:right w:val="single" w:sz="4" w:space="0" w:color="auto"/>
            </w:tcBorders>
            <w:shd w:val="clear" w:color="auto" w:fill="auto"/>
            <w:vAlign w:val="center"/>
            <w:hideMark/>
          </w:tcPr>
          <w:p w14:paraId="05E38B34" w14:textId="77777777" w:rsidR="00BF15B4" w:rsidRPr="00BF15B4" w:rsidRDefault="00BF15B4" w:rsidP="00BF15B4">
            <w:pPr>
              <w:ind w:right="0"/>
              <w:rPr>
                <w:color w:val="000000"/>
                <w:sz w:val="20"/>
                <w:lang w:eastAsia="ru-RU"/>
              </w:rPr>
            </w:pPr>
            <w:r w:rsidRPr="00BF15B4">
              <w:rPr>
                <w:color w:val="000000"/>
                <w:sz w:val="20"/>
                <w:lang w:eastAsia="ru-RU"/>
              </w:rPr>
              <w:t>99,73</w:t>
            </w:r>
          </w:p>
        </w:tc>
        <w:tc>
          <w:tcPr>
            <w:tcW w:w="0" w:type="auto"/>
            <w:tcBorders>
              <w:top w:val="nil"/>
              <w:left w:val="nil"/>
              <w:bottom w:val="single" w:sz="4" w:space="0" w:color="auto"/>
              <w:right w:val="single" w:sz="4" w:space="0" w:color="auto"/>
            </w:tcBorders>
            <w:shd w:val="clear" w:color="auto" w:fill="auto"/>
            <w:vAlign w:val="center"/>
            <w:hideMark/>
          </w:tcPr>
          <w:p w14:paraId="05600AC8" w14:textId="77777777" w:rsidR="00BF15B4" w:rsidRPr="00BF15B4" w:rsidRDefault="00BF15B4" w:rsidP="00BF15B4">
            <w:pPr>
              <w:ind w:right="0"/>
              <w:rPr>
                <w:color w:val="000000"/>
                <w:sz w:val="20"/>
                <w:lang w:eastAsia="ru-RU"/>
              </w:rPr>
            </w:pPr>
            <w:r w:rsidRPr="00BF15B4">
              <w:rPr>
                <w:color w:val="000000"/>
                <w:sz w:val="20"/>
                <w:lang w:eastAsia="ru-RU"/>
              </w:rPr>
              <w:t>нет</w:t>
            </w:r>
          </w:p>
        </w:tc>
        <w:tc>
          <w:tcPr>
            <w:tcW w:w="0" w:type="auto"/>
            <w:tcBorders>
              <w:top w:val="nil"/>
              <w:left w:val="nil"/>
              <w:bottom w:val="single" w:sz="4" w:space="0" w:color="auto"/>
              <w:right w:val="single" w:sz="4" w:space="0" w:color="auto"/>
            </w:tcBorders>
            <w:shd w:val="clear" w:color="auto" w:fill="auto"/>
            <w:vAlign w:val="center"/>
            <w:hideMark/>
          </w:tcPr>
          <w:p w14:paraId="508A59AC" w14:textId="77777777" w:rsidR="00BF15B4" w:rsidRPr="00BF15B4" w:rsidRDefault="00BF15B4" w:rsidP="00BF15B4">
            <w:pPr>
              <w:ind w:right="0"/>
              <w:rPr>
                <w:color w:val="000000"/>
                <w:sz w:val="20"/>
                <w:lang w:eastAsia="ru-RU"/>
              </w:rPr>
            </w:pPr>
            <w:r w:rsidRPr="00BF15B4">
              <w:rPr>
                <w:color w:val="000000"/>
                <w:sz w:val="20"/>
                <w:lang w:eastAsia="ru-RU"/>
              </w:rPr>
              <w:t>11</w:t>
            </w:r>
          </w:p>
        </w:tc>
        <w:tc>
          <w:tcPr>
            <w:tcW w:w="0" w:type="auto"/>
            <w:tcBorders>
              <w:top w:val="nil"/>
              <w:left w:val="nil"/>
              <w:bottom w:val="single" w:sz="4" w:space="0" w:color="auto"/>
              <w:right w:val="single" w:sz="4" w:space="0" w:color="auto"/>
            </w:tcBorders>
            <w:shd w:val="clear" w:color="auto" w:fill="auto"/>
            <w:vAlign w:val="center"/>
            <w:hideMark/>
          </w:tcPr>
          <w:p w14:paraId="669EEC1B" w14:textId="77777777" w:rsidR="00BF15B4" w:rsidRPr="00BF15B4" w:rsidRDefault="00BF15B4" w:rsidP="00BF15B4">
            <w:pPr>
              <w:ind w:right="0"/>
              <w:rPr>
                <w:color w:val="000000"/>
                <w:sz w:val="20"/>
                <w:lang w:eastAsia="ru-RU"/>
              </w:rPr>
            </w:pPr>
            <w:r w:rsidRPr="00BF15B4">
              <w:rPr>
                <w:color w:val="000000"/>
                <w:sz w:val="20"/>
                <w:lang w:eastAsia="ru-RU"/>
              </w:rPr>
              <w:t>ООО «СКАТ-База»</w:t>
            </w:r>
          </w:p>
        </w:tc>
        <w:tc>
          <w:tcPr>
            <w:tcW w:w="0" w:type="auto"/>
            <w:tcBorders>
              <w:top w:val="nil"/>
              <w:left w:val="nil"/>
              <w:bottom w:val="single" w:sz="4" w:space="0" w:color="auto"/>
              <w:right w:val="single" w:sz="4" w:space="0" w:color="auto"/>
            </w:tcBorders>
            <w:shd w:val="clear" w:color="auto" w:fill="auto"/>
            <w:vAlign w:val="center"/>
            <w:hideMark/>
          </w:tcPr>
          <w:p w14:paraId="79D4B2BA" w14:textId="77777777" w:rsidR="00BF15B4" w:rsidRPr="00BF15B4" w:rsidRDefault="00BF15B4" w:rsidP="00BF15B4">
            <w:pPr>
              <w:ind w:right="0"/>
              <w:jc w:val="left"/>
              <w:rPr>
                <w:color w:val="000000"/>
                <w:sz w:val="20"/>
                <w:lang w:eastAsia="ru-RU"/>
              </w:rPr>
            </w:pPr>
            <w:r w:rsidRPr="00BF15B4">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BF15B4" w:rsidRPr="00BF15B4" w14:paraId="74E71D1E" w14:textId="77777777" w:rsidTr="00BF15B4">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AF556F" w14:textId="77777777" w:rsidR="00BF15B4" w:rsidRPr="00BF15B4" w:rsidRDefault="00BF15B4" w:rsidP="00BF15B4">
            <w:pPr>
              <w:ind w:right="0"/>
              <w:rPr>
                <w:color w:val="000000"/>
                <w:sz w:val="20"/>
                <w:lang w:eastAsia="ru-RU"/>
              </w:rPr>
            </w:pPr>
            <w:r w:rsidRPr="00BF15B4">
              <w:rPr>
                <w:color w:val="000000"/>
                <w:sz w:val="20"/>
                <w:lang w:eastAsia="ru-RU"/>
              </w:rPr>
              <w:t>49</w:t>
            </w:r>
          </w:p>
        </w:tc>
        <w:tc>
          <w:tcPr>
            <w:tcW w:w="0" w:type="auto"/>
            <w:tcBorders>
              <w:top w:val="nil"/>
              <w:left w:val="nil"/>
              <w:bottom w:val="single" w:sz="4" w:space="0" w:color="auto"/>
              <w:right w:val="single" w:sz="4" w:space="0" w:color="auto"/>
            </w:tcBorders>
            <w:shd w:val="clear" w:color="auto" w:fill="auto"/>
            <w:vAlign w:val="center"/>
            <w:hideMark/>
          </w:tcPr>
          <w:p w14:paraId="496D41E4" w14:textId="77777777" w:rsidR="00BF15B4" w:rsidRPr="00BF15B4" w:rsidRDefault="00BF15B4" w:rsidP="00BF15B4">
            <w:pPr>
              <w:ind w:right="0"/>
              <w:jc w:val="left"/>
              <w:rPr>
                <w:color w:val="000000"/>
                <w:sz w:val="20"/>
                <w:lang w:eastAsia="ru-RU"/>
              </w:rPr>
            </w:pPr>
            <w:r w:rsidRPr="00BF15B4">
              <w:rPr>
                <w:color w:val="000000"/>
                <w:sz w:val="20"/>
                <w:lang w:eastAsia="ru-RU"/>
              </w:rPr>
              <w:t>53) Котельная ООО «ТехСтрой»</w:t>
            </w:r>
          </w:p>
        </w:tc>
        <w:tc>
          <w:tcPr>
            <w:tcW w:w="0" w:type="auto"/>
            <w:tcBorders>
              <w:top w:val="nil"/>
              <w:left w:val="nil"/>
              <w:bottom w:val="single" w:sz="4" w:space="0" w:color="auto"/>
              <w:right w:val="single" w:sz="4" w:space="0" w:color="auto"/>
            </w:tcBorders>
            <w:shd w:val="clear" w:color="auto" w:fill="auto"/>
            <w:vAlign w:val="center"/>
            <w:hideMark/>
          </w:tcPr>
          <w:p w14:paraId="7F859500" w14:textId="77777777" w:rsidR="00BF15B4" w:rsidRPr="00BF15B4" w:rsidRDefault="00BF15B4" w:rsidP="00BF15B4">
            <w:pPr>
              <w:ind w:right="0"/>
              <w:rPr>
                <w:color w:val="000000"/>
                <w:sz w:val="20"/>
                <w:lang w:eastAsia="ru-RU"/>
              </w:rPr>
            </w:pPr>
            <w:r w:rsidRPr="00BF15B4">
              <w:rPr>
                <w:color w:val="000000"/>
                <w:sz w:val="20"/>
                <w:lang w:eastAsia="ru-RU"/>
              </w:rPr>
              <w:t>2,32</w:t>
            </w:r>
          </w:p>
        </w:tc>
        <w:tc>
          <w:tcPr>
            <w:tcW w:w="0" w:type="auto"/>
            <w:tcBorders>
              <w:top w:val="nil"/>
              <w:left w:val="nil"/>
              <w:bottom w:val="single" w:sz="4" w:space="0" w:color="auto"/>
              <w:right w:val="single" w:sz="4" w:space="0" w:color="auto"/>
            </w:tcBorders>
            <w:shd w:val="clear" w:color="auto" w:fill="auto"/>
            <w:vAlign w:val="center"/>
            <w:hideMark/>
          </w:tcPr>
          <w:p w14:paraId="42B224A6" w14:textId="77777777" w:rsidR="00BF15B4" w:rsidRPr="00BF15B4" w:rsidRDefault="00BF15B4" w:rsidP="00BF15B4">
            <w:pPr>
              <w:ind w:right="0"/>
              <w:rPr>
                <w:color w:val="000000"/>
                <w:sz w:val="20"/>
                <w:lang w:eastAsia="ru-RU"/>
              </w:rPr>
            </w:pPr>
            <w:r w:rsidRPr="00BF15B4">
              <w:rPr>
                <w:color w:val="000000"/>
                <w:sz w:val="20"/>
                <w:lang w:eastAsia="ru-RU"/>
              </w:rPr>
              <w:t>ООО «ТехСтрой»</w:t>
            </w:r>
          </w:p>
        </w:tc>
        <w:tc>
          <w:tcPr>
            <w:tcW w:w="0" w:type="auto"/>
            <w:tcBorders>
              <w:top w:val="nil"/>
              <w:left w:val="nil"/>
              <w:bottom w:val="single" w:sz="4" w:space="0" w:color="auto"/>
              <w:right w:val="single" w:sz="4" w:space="0" w:color="auto"/>
            </w:tcBorders>
            <w:shd w:val="clear" w:color="auto" w:fill="auto"/>
            <w:vAlign w:val="center"/>
            <w:hideMark/>
          </w:tcPr>
          <w:p w14:paraId="4734D3B0" w14:textId="77777777" w:rsidR="00BF15B4" w:rsidRPr="00BF15B4" w:rsidRDefault="00BF15B4" w:rsidP="00BF15B4">
            <w:pPr>
              <w:ind w:right="0"/>
              <w:rPr>
                <w:color w:val="000000"/>
                <w:sz w:val="20"/>
                <w:lang w:eastAsia="ru-RU"/>
              </w:rPr>
            </w:pPr>
            <w:r w:rsidRPr="00BF15B4">
              <w:rPr>
                <w:color w:val="000000"/>
                <w:sz w:val="20"/>
                <w:lang w:eastAsia="ru-RU"/>
              </w:rPr>
              <w:t>1023</w:t>
            </w:r>
          </w:p>
        </w:tc>
        <w:tc>
          <w:tcPr>
            <w:tcW w:w="0" w:type="auto"/>
            <w:tcBorders>
              <w:top w:val="nil"/>
              <w:left w:val="nil"/>
              <w:bottom w:val="single" w:sz="4" w:space="0" w:color="auto"/>
              <w:right w:val="single" w:sz="4" w:space="0" w:color="auto"/>
            </w:tcBorders>
            <w:shd w:val="clear" w:color="auto" w:fill="auto"/>
            <w:vAlign w:val="center"/>
            <w:hideMark/>
          </w:tcPr>
          <w:p w14:paraId="50A9E98B" w14:textId="77777777" w:rsidR="00BF15B4" w:rsidRPr="00BF15B4" w:rsidRDefault="00BF15B4" w:rsidP="00BF15B4">
            <w:pPr>
              <w:ind w:right="0"/>
              <w:rPr>
                <w:color w:val="000000"/>
                <w:sz w:val="20"/>
                <w:lang w:eastAsia="ru-RU"/>
              </w:rPr>
            </w:pPr>
            <w:r w:rsidRPr="00BF15B4">
              <w:rPr>
                <w:color w:val="000000"/>
                <w:sz w:val="20"/>
                <w:lang w:eastAsia="ru-RU"/>
              </w:rPr>
              <w:t>источник, сети</w:t>
            </w:r>
          </w:p>
        </w:tc>
        <w:tc>
          <w:tcPr>
            <w:tcW w:w="0" w:type="auto"/>
            <w:tcBorders>
              <w:top w:val="nil"/>
              <w:left w:val="nil"/>
              <w:bottom w:val="single" w:sz="4" w:space="0" w:color="auto"/>
              <w:right w:val="single" w:sz="4" w:space="0" w:color="auto"/>
            </w:tcBorders>
            <w:shd w:val="clear" w:color="auto" w:fill="auto"/>
            <w:vAlign w:val="center"/>
            <w:hideMark/>
          </w:tcPr>
          <w:p w14:paraId="217154D6" w14:textId="77777777" w:rsidR="00BF15B4" w:rsidRPr="00BF15B4" w:rsidRDefault="00BF15B4" w:rsidP="00BF15B4">
            <w:pPr>
              <w:ind w:right="0"/>
              <w:rPr>
                <w:color w:val="000000"/>
                <w:sz w:val="20"/>
                <w:lang w:eastAsia="ru-RU"/>
              </w:rPr>
            </w:pPr>
            <w:r w:rsidRPr="00BF15B4">
              <w:rPr>
                <w:color w:val="000000"/>
                <w:sz w:val="20"/>
                <w:lang w:eastAsia="ru-RU"/>
              </w:rPr>
              <w:t>собственность</w:t>
            </w:r>
          </w:p>
        </w:tc>
        <w:tc>
          <w:tcPr>
            <w:tcW w:w="0" w:type="auto"/>
            <w:tcBorders>
              <w:top w:val="nil"/>
              <w:left w:val="nil"/>
              <w:bottom w:val="single" w:sz="4" w:space="0" w:color="auto"/>
              <w:right w:val="single" w:sz="4" w:space="0" w:color="auto"/>
            </w:tcBorders>
            <w:shd w:val="clear" w:color="auto" w:fill="auto"/>
            <w:vAlign w:val="center"/>
            <w:hideMark/>
          </w:tcPr>
          <w:p w14:paraId="13D05955" w14:textId="77777777" w:rsidR="00BF15B4" w:rsidRPr="00BF15B4" w:rsidRDefault="00BF15B4" w:rsidP="00BF15B4">
            <w:pPr>
              <w:ind w:right="0"/>
              <w:rPr>
                <w:color w:val="000000"/>
                <w:sz w:val="20"/>
                <w:lang w:eastAsia="ru-RU"/>
              </w:rPr>
            </w:pPr>
            <w:r w:rsidRPr="00BF15B4">
              <w:rPr>
                <w:color w:val="000000"/>
                <w:sz w:val="20"/>
                <w:lang w:eastAsia="ru-RU"/>
              </w:rPr>
              <w:t>56,10</w:t>
            </w:r>
          </w:p>
        </w:tc>
        <w:tc>
          <w:tcPr>
            <w:tcW w:w="0" w:type="auto"/>
            <w:tcBorders>
              <w:top w:val="nil"/>
              <w:left w:val="nil"/>
              <w:bottom w:val="single" w:sz="4" w:space="0" w:color="auto"/>
              <w:right w:val="single" w:sz="4" w:space="0" w:color="auto"/>
            </w:tcBorders>
            <w:shd w:val="clear" w:color="auto" w:fill="auto"/>
            <w:vAlign w:val="center"/>
            <w:hideMark/>
          </w:tcPr>
          <w:p w14:paraId="3AFFBF36" w14:textId="77777777" w:rsidR="00BF15B4" w:rsidRPr="00BF15B4" w:rsidRDefault="00BF15B4" w:rsidP="00BF15B4">
            <w:pPr>
              <w:ind w:right="0"/>
              <w:rPr>
                <w:color w:val="000000"/>
                <w:sz w:val="20"/>
                <w:lang w:eastAsia="ru-RU"/>
              </w:rPr>
            </w:pPr>
            <w:r w:rsidRPr="00BF15B4">
              <w:rPr>
                <w:color w:val="000000"/>
                <w:sz w:val="20"/>
                <w:lang w:eastAsia="ru-RU"/>
              </w:rPr>
              <w:t>нет</w:t>
            </w:r>
          </w:p>
        </w:tc>
        <w:tc>
          <w:tcPr>
            <w:tcW w:w="0" w:type="auto"/>
            <w:tcBorders>
              <w:top w:val="nil"/>
              <w:left w:val="nil"/>
              <w:bottom w:val="single" w:sz="4" w:space="0" w:color="auto"/>
              <w:right w:val="single" w:sz="4" w:space="0" w:color="auto"/>
            </w:tcBorders>
            <w:shd w:val="clear" w:color="auto" w:fill="auto"/>
            <w:vAlign w:val="center"/>
            <w:hideMark/>
          </w:tcPr>
          <w:p w14:paraId="00575057" w14:textId="77777777" w:rsidR="00BF15B4" w:rsidRPr="00BF15B4" w:rsidRDefault="00BF15B4" w:rsidP="00BF15B4">
            <w:pPr>
              <w:ind w:right="0"/>
              <w:rPr>
                <w:color w:val="000000"/>
                <w:sz w:val="20"/>
                <w:lang w:eastAsia="ru-RU"/>
              </w:rPr>
            </w:pPr>
            <w:r w:rsidRPr="00BF15B4">
              <w:rPr>
                <w:color w:val="000000"/>
                <w:sz w:val="20"/>
                <w:lang w:eastAsia="ru-RU"/>
              </w:rPr>
              <w:t>12</w:t>
            </w:r>
          </w:p>
        </w:tc>
        <w:tc>
          <w:tcPr>
            <w:tcW w:w="0" w:type="auto"/>
            <w:tcBorders>
              <w:top w:val="nil"/>
              <w:left w:val="nil"/>
              <w:bottom w:val="single" w:sz="4" w:space="0" w:color="auto"/>
              <w:right w:val="single" w:sz="4" w:space="0" w:color="auto"/>
            </w:tcBorders>
            <w:shd w:val="clear" w:color="auto" w:fill="auto"/>
            <w:vAlign w:val="center"/>
            <w:hideMark/>
          </w:tcPr>
          <w:p w14:paraId="30B1C54A" w14:textId="77777777" w:rsidR="00BF15B4" w:rsidRPr="00BF15B4" w:rsidRDefault="00BF15B4" w:rsidP="00BF15B4">
            <w:pPr>
              <w:ind w:right="0"/>
              <w:rPr>
                <w:color w:val="000000"/>
                <w:sz w:val="20"/>
                <w:lang w:eastAsia="ru-RU"/>
              </w:rPr>
            </w:pPr>
            <w:r w:rsidRPr="00BF15B4">
              <w:rPr>
                <w:color w:val="000000"/>
                <w:sz w:val="20"/>
                <w:lang w:eastAsia="ru-RU"/>
              </w:rPr>
              <w:t>ООО «ТехСтрой»</w:t>
            </w:r>
          </w:p>
        </w:tc>
        <w:tc>
          <w:tcPr>
            <w:tcW w:w="0" w:type="auto"/>
            <w:tcBorders>
              <w:top w:val="nil"/>
              <w:left w:val="nil"/>
              <w:bottom w:val="single" w:sz="4" w:space="0" w:color="auto"/>
              <w:right w:val="single" w:sz="4" w:space="0" w:color="auto"/>
            </w:tcBorders>
            <w:shd w:val="clear" w:color="auto" w:fill="auto"/>
            <w:vAlign w:val="center"/>
            <w:hideMark/>
          </w:tcPr>
          <w:p w14:paraId="2EEA7DC1" w14:textId="77777777" w:rsidR="00BF15B4" w:rsidRPr="00BF15B4" w:rsidRDefault="00BF15B4" w:rsidP="00BF15B4">
            <w:pPr>
              <w:ind w:right="0"/>
              <w:jc w:val="left"/>
              <w:rPr>
                <w:color w:val="000000"/>
                <w:sz w:val="20"/>
                <w:lang w:eastAsia="ru-RU"/>
              </w:rPr>
            </w:pPr>
            <w:r w:rsidRPr="00BF15B4">
              <w:rPr>
                <w:color w:val="000000"/>
                <w:sz w:val="20"/>
                <w:lang w:eastAsia="ru-RU"/>
              </w:rPr>
              <w:t xml:space="preserve">п. 11 Правил (владение в соответствующей зоне деятельности источником тепловой энергии с наибольшей рабочей </w:t>
            </w:r>
            <w:r w:rsidRPr="00BF15B4">
              <w:rPr>
                <w:color w:val="000000"/>
                <w:sz w:val="20"/>
                <w:lang w:eastAsia="ru-RU"/>
              </w:rPr>
              <w:lastRenderedPageBreak/>
              <w:t>тепловой мощностью и тепловыми сетями с наибольшей тепловой емкостью)</w:t>
            </w:r>
          </w:p>
        </w:tc>
      </w:tr>
    </w:tbl>
    <w:p w14:paraId="73376729" w14:textId="77777777" w:rsidR="00FF4781" w:rsidRPr="002445EB" w:rsidRDefault="00FF4781" w:rsidP="00FF4781">
      <w:pPr>
        <w:rPr>
          <w:highlight w:val="yellow"/>
        </w:rPr>
      </w:pPr>
    </w:p>
    <w:p w14:paraId="601C3E21" w14:textId="77777777" w:rsidR="00106EA8" w:rsidRPr="002445EB" w:rsidRDefault="00106EA8" w:rsidP="00FF4781">
      <w:pPr>
        <w:rPr>
          <w:highlight w:val="yellow"/>
        </w:rPr>
      </w:pPr>
    </w:p>
    <w:p w14:paraId="281C73A7" w14:textId="77777777" w:rsidR="00106EA8" w:rsidRPr="002445EB" w:rsidRDefault="00106EA8" w:rsidP="00FF4781">
      <w:pPr>
        <w:rPr>
          <w:highlight w:val="yellow"/>
        </w:rPr>
        <w:sectPr w:rsidR="00106EA8" w:rsidRPr="002445EB" w:rsidSect="00495196">
          <w:pgSz w:w="23814" w:h="16840" w:orient="landscape" w:code="8"/>
          <w:pgMar w:top="851" w:right="567" w:bottom="567" w:left="567" w:header="284" w:footer="284" w:gutter="0"/>
          <w:cols w:space="720"/>
          <w:docGrid w:linePitch="381"/>
        </w:sectPr>
      </w:pPr>
    </w:p>
    <w:p w14:paraId="2F7D74D3" w14:textId="77777777" w:rsidR="000A64E9" w:rsidRPr="00541397" w:rsidRDefault="000A64E9" w:rsidP="00141C1C">
      <w:pPr>
        <w:pStyle w:val="12"/>
        <w:keepNext w:val="0"/>
        <w:keepLines w:val="0"/>
        <w:pageBreakBefore/>
        <w:numPr>
          <w:ilvl w:val="0"/>
          <w:numId w:val="16"/>
        </w:numPr>
        <w:spacing w:before="120"/>
        <w:ind w:left="0" w:right="0" w:firstLine="0"/>
        <w:contextualSpacing/>
        <w:rPr>
          <w:rFonts w:eastAsiaTheme="majorEastAsia"/>
          <w:smallCaps/>
          <w:spacing w:val="5"/>
          <w:szCs w:val="36"/>
          <w:lang w:bidi="en-US"/>
        </w:rPr>
      </w:pPr>
      <w:bookmarkStart w:id="61" w:name="_Toc536537643"/>
      <w:bookmarkStart w:id="62" w:name="_Toc133456320"/>
      <w:r w:rsidRPr="00541397">
        <w:rPr>
          <w:rFonts w:eastAsiaTheme="majorEastAsia"/>
          <w:smallCaps/>
          <w:spacing w:val="5"/>
          <w:szCs w:val="36"/>
          <w:lang w:bidi="en-US"/>
        </w:rPr>
        <w:lastRenderedPageBreak/>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61"/>
      <w:bookmarkEnd w:id="62"/>
    </w:p>
    <w:p w14:paraId="7AF78FE6" w14:textId="77777777" w:rsidR="009C5F4D" w:rsidRPr="00541397" w:rsidRDefault="009C5F4D" w:rsidP="009C5F4D">
      <w:pPr>
        <w:spacing w:before="120" w:line="360" w:lineRule="auto"/>
        <w:ind w:right="0" w:firstLine="567"/>
        <w:jc w:val="both"/>
        <w:rPr>
          <w:rFonts w:eastAsia="Calibri"/>
          <w:sz w:val="24"/>
          <w:szCs w:val="28"/>
        </w:rPr>
      </w:pPr>
      <w:r w:rsidRPr="00541397">
        <w:rPr>
          <w:rFonts w:eastAsia="Calibri"/>
          <w:sz w:val="24"/>
          <w:szCs w:val="28"/>
        </w:rPr>
        <w:t>Для присвоения организации статуса единой теплоснабжающей организации на территории городского округа лица, владеющие на праве собственности или ином законном основании источниками тепловой энергии и (или) тепловыми сетями, подают в уполномоченный орган заявку на присвоение организации статуса единой теплоснабжающей организации с указанием зоны ее деятельности.</w:t>
      </w:r>
    </w:p>
    <w:p w14:paraId="0658752D" w14:textId="54063950" w:rsidR="009C5F4D" w:rsidRPr="00541397" w:rsidRDefault="00541397" w:rsidP="009C5F4D">
      <w:pPr>
        <w:spacing w:before="120" w:line="360" w:lineRule="auto"/>
        <w:ind w:right="0" w:firstLine="567"/>
        <w:jc w:val="both"/>
        <w:rPr>
          <w:rFonts w:eastAsia="Calibri"/>
          <w:sz w:val="24"/>
          <w:szCs w:val="28"/>
        </w:rPr>
      </w:pPr>
      <w:r w:rsidRPr="00541397">
        <w:rPr>
          <w:rFonts w:eastAsia="Calibri"/>
          <w:sz w:val="24"/>
          <w:szCs w:val="28"/>
        </w:rPr>
        <w:t>К настоящему моменту теплоснабжающими или теплосетвыми организациями не поданы заявки на присвоение статуса ЕТО в той или иной зоне деятельности ЕТО.</w:t>
      </w:r>
    </w:p>
    <w:p w14:paraId="0A93F453" w14:textId="77777777" w:rsidR="009C5F4D" w:rsidRPr="00541397" w:rsidRDefault="009C5F4D" w:rsidP="009C5F4D">
      <w:pPr>
        <w:spacing w:before="120" w:line="360" w:lineRule="auto"/>
        <w:ind w:right="0" w:firstLine="567"/>
        <w:jc w:val="both"/>
        <w:rPr>
          <w:rFonts w:eastAsia="Calibri"/>
          <w:sz w:val="24"/>
          <w:szCs w:val="28"/>
        </w:rPr>
      </w:pPr>
      <w:r w:rsidRPr="00541397">
        <w:rPr>
          <w:rFonts w:eastAsia="Calibri"/>
          <w:sz w:val="24"/>
          <w:szCs w:val="28"/>
        </w:rPr>
        <w:t>В соответствии с пунктом 11 Правил организации теплоснабжения, в случае если организациями не подано ни одной заявки на присвоение статуса единой теплоснабжающей организации в соответствующей зоне деятельности источника,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w:t>
      </w:r>
    </w:p>
    <w:p w14:paraId="51A064C7" w14:textId="77777777" w:rsidR="00CE5D12" w:rsidRPr="00541397" w:rsidRDefault="00CE5D12" w:rsidP="009C5F4D">
      <w:pPr>
        <w:spacing w:before="120" w:line="360" w:lineRule="auto"/>
        <w:ind w:right="0" w:firstLine="567"/>
        <w:jc w:val="both"/>
        <w:rPr>
          <w:rFonts w:eastAsia="Calibri"/>
          <w:sz w:val="24"/>
          <w:szCs w:val="28"/>
        </w:rPr>
      </w:pPr>
    </w:p>
    <w:p w14:paraId="4A1D0BF2" w14:textId="77777777" w:rsidR="00CE5D12" w:rsidRPr="00541397" w:rsidRDefault="00CE5D12" w:rsidP="009C5F4D">
      <w:pPr>
        <w:tabs>
          <w:tab w:val="left" w:leader="dot" w:pos="9356"/>
        </w:tabs>
        <w:spacing w:before="120"/>
        <w:ind w:right="0"/>
        <w:jc w:val="both"/>
        <w:rPr>
          <w:b/>
          <w:bCs/>
          <w:sz w:val="24"/>
          <w:szCs w:val="26"/>
          <w:lang w:eastAsia="ru-RU"/>
        </w:rPr>
        <w:sectPr w:rsidR="00CE5D12" w:rsidRPr="00541397" w:rsidSect="00B509E9">
          <w:pgSz w:w="11906" w:h="16838" w:code="9"/>
          <w:pgMar w:top="1134" w:right="850" w:bottom="1134" w:left="1701" w:header="284" w:footer="284" w:gutter="0"/>
          <w:cols w:space="720"/>
          <w:docGrid w:linePitch="381"/>
        </w:sectPr>
      </w:pPr>
      <w:bookmarkStart w:id="63" w:name="_Toc22812799"/>
    </w:p>
    <w:p w14:paraId="494A169A" w14:textId="77777777" w:rsidR="000A64E9" w:rsidRPr="00102D47" w:rsidRDefault="000A64E9" w:rsidP="00141C1C">
      <w:pPr>
        <w:pStyle w:val="12"/>
        <w:keepNext w:val="0"/>
        <w:keepLines w:val="0"/>
        <w:pageBreakBefore/>
        <w:numPr>
          <w:ilvl w:val="0"/>
          <w:numId w:val="16"/>
        </w:numPr>
        <w:spacing w:before="120"/>
        <w:ind w:left="0" w:right="0" w:firstLine="0"/>
        <w:contextualSpacing/>
        <w:rPr>
          <w:rFonts w:eastAsiaTheme="majorEastAsia"/>
          <w:smallCaps/>
          <w:spacing w:val="5"/>
          <w:szCs w:val="36"/>
          <w:lang w:bidi="en-US"/>
        </w:rPr>
      </w:pPr>
      <w:bookmarkStart w:id="64" w:name="_Toc536537644"/>
      <w:bookmarkStart w:id="65" w:name="_Toc133456321"/>
      <w:bookmarkEnd w:id="63"/>
      <w:r w:rsidRPr="00102D47">
        <w:rPr>
          <w:rFonts w:eastAsiaTheme="majorEastAsia"/>
          <w:smallCaps/>
          <w:spacing w:val="5"/>
          <w:szCs w:val="36"/>
          <w:lang w:bidi="en-US"/>
        </w:rPr>
        <w:lastRenderedPageBreak/>
        <w:t>Описание границ зон деятельности единой теплоснабжающей организации (организаций)</w:t>
      </w:r>
      <w:bookmarkEnd w:id="64"/>
      <w:bookmarkEnd w:id="65"/>
    </w:p>
    <w:p w14:paraId="57AB87F0" w14:textId="7B85E409" w:rsidR="00313E82" w:rsidRPr="00102D47" w:rsidRDefault="002B5973" w:rsidP="00313E82">
      <w:pPr>
        <w:widowControl w:val="0"/>
        <w:autoSpaceDE w:val="0"/>
        <w:autoSpaceDN w:val="0"/>
        <w:spacing w:line="360" w:lineRule="auto"/>
        <w:ind w:right="0" w:firstLine="567"/>
        <w:jc w:val="both"/>
        <w:rPr>
          <w:sz w:val="24"/>
          <w:szCs w:val="24"/>
        </w:rPr>
      </w:pPr>
      <w:bookmarkStart w:id="66" w:name="_Toc62819751"/>
      <w:r w:rsidRPr="00102D47">
        <w:rPr>
          <w:sz w:val="24"/>
          <w:szCs w:val="24"/>
        </w:rPr>
        <w:t xml:space="preserve">Описание границ зон деятельности единой теплоснабжающей организации (организаций) представлено </w:t>
      </w:r>
      <w:r w:rsidR="00A62211" w:rsidRPr="00102D47">
        <w:rPr>
          <w:sz w:val="24"/>
          <w:szCs w:val="24"/>
        </w:rPr>
        <w:t>ниже</w:t>
      </w:r>
      <w:r w:rsidRPr="00102D47">
        <w:rPr>
          <w:sz w:val="24"/>
          <w:szCs w:val="24"/>
        </w:rPr>
        <w:t>.</w:t>
      </w:r>
    </w:p>
    <w:p w14:paraId="5A8A151E" w14:textId="77777777" w:rsidR="00A62211" w:rsidRPr="00102D47" w:rsidRDefault="00A62211" w:rsidP="00313E82">
      <w:pPr>
        <w:widowControl w:val="0"/>
        <w:autoSpaceDE w:val="0"/>
        <w:autoSpaceDN w:val="0"/>
        <w:spacing w:line="360" w:lineRule="auto"/>
        <w:ind w:right="0" w:firstLine="567"/>
        <w:jc w:val="both"/>
        <w:rPr>
          <w:sz w:val="24"/>
          <w:szCs w:val="24"/>
        </w:rPr>
      </w:pPr>
    </w:p>
    <w:p w14:paraId="2E5E8305" w14:textId="11A48D22" w:rsidR="00A62211" w:rsidRPr="00102D47" w:rsidRDefault="00A62211" w:rsidP="00A62211">
      <w:pPr>
        <w:keepNext/>
        <w:keepLines/>
        <w:spacing w:before="120" w:after="120"/>
        <w:ind w:right="0"/>
        <w:jc w:val="both"/>
        <w:rPr>
          <w:b/>
          <w:bCs/>
          <w:sz w:val="24"/>
          <w:szCs w:val="26"/>
        </w:rPr>
      </w:pPr>
      <w:bookmarkStart w:id="67" w:name="_Toc133456327"/>
      <w:r w:rsidRPr="00102D47">
        <w:rPr>
          <w:b/>
          <w:bCs/>
          <w:sz w:val="24"/>
          <w:szCs w:val="26"/>
        </w:rPr>
        <w:t xml:space="preserve">Таблица </w:t>
      </w:r>
      <w:r w:rsidRPr="00102D47">
        <w:rPr>
          <w:b/>
          <w:bCs/>
          <w:sz w:val="24"/>
          <w:szCs w:val="26"/>
        </w:rPr>
        <w:fldChar w:fldCharType="begin"/>
      </w:r>
      <w:r w:rsidRPr="00102D47">
        <w:rPr>
          <w:b/>
          <w:bCs/>
          <w:sz w:val="24"/>
          <w:szCs w:val="26"/>
        </w:rPr>
        <w:instrText xml:space="preserve"> STYLEREF 1 \s </w:instrText>
      </w:r>
      <w:r w:rsidRPr="00102D47">
        <w:rPr>
          <w:b/>
          <w:bCs/>
          <w:sz w:val="24"/>
          <w:szCs w:val="26"/>
        </w:rPr>
        <w:fldChar w:fldCharType="separate"/>
      </w:r>
      <w:r w:rsidR="005524B3">
        <w:rPr>
          <w:b/>
          <w:bCs/>
          <w:noProof/>
          <w:sz w:val="24"/>
          <w:szCs w:val="26"/>
        </w:rPr>
        <w:t>6</w:t>
      </w:r>
      <w:r w:rsidRPr="00102D47">
        <w:rPr>
          <w:b/>
          <w:bCs/>
          <w:sz w:val="24"/>
          <w:szCs w:val="26"/>
        </w:rPr>
        <w:fldChar w:fldCharType="end"/>
      </w:r>
      <w:r w:rsidRPr="00102D47">
        <w:rPr>
          <w:b/>
          <w:bCs/>
          <w:sz w:val="24"/>
          <w:szCs w:val="26"/>
        </w:rPr>
        <w:t>.</w:t>
      </w:r>
      <w:r w:rsidRPr="00102D47">
        <w:rPr>
          <w:b/>
          <w:bCs/>
          <w:sz w:val="24"/>
          <w:szCs w:val="26"/>
        </w:rPr>
        <w:fldChar w:fldCharType="begin"/>
      </w:r>
      <w:r w:rsidRPr="00102D47">
        <w:rPr>
          <w:b/>
          <w:bCs/>
          <w:sz w:val="24"/>
          <w:szCs w:val="26"/>
        </w:rPr>
        <w:instrText xml:space="preserve"> SEQ Таблица \* ARABIC \s 1 </w:instrText>
      </w:r>
      <w:r w:rsidRPr="00102D47">
        <w:rPr>
          <w:b/>
          <w:bCs/>
          <w:sz w:val="24"/>
          <w:szCs w:val="26"/>
        </w:rPr>
        <w:fldChar w:fldCharType="separate"/>
      </w:r>
      <w:r w:rsidR="005524B3">
        <w:rPr>
          <w:b/>
          <w:bCs/>
          <w:noProof/>
          <w:sz w:val="24"/>
          <w:szCs w:val="26"/>
        </w:rPr>
        <w:t>1</w:t>
      </w:r>
      <w:r w:rsidRPr="00102D47">
        <w:rPr>
          <w:b/>
          <w:bCs/>
          <w:sz w:val="24"/>
          <w:szCs w:val="26"/>
        </w:rPr>
        <w:fldChar w:fldCharType="end"/>
      </w:r>
      <w:r w:rsidRPr="00102D47">
        <w:rPr>
          <w:b/>
          <w:bCs/>
          <w:sz w:val="24"/>
          <w:szCs w:val="26"/>
        </w:rPr>
        <w:t xml:space="preserve"> – </w:t>
      </w:r>
      <w:bookmarkEnd w:id="67"/>
      <w:r w:rsidR="00BD2EB4" w:rsidRPr="00BD2EB4">
        <w:rPr>
          <w:b/>
          <w:bCs/>
          <w:sz w:val="24"/>
          <w:szCs w:val="26"/>
        </w:rPr>
        <w:t>Описание границ зон деятельности единой теплоснабжающей организации (организаций)</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6"/>
        <w:gridCol w:w="2188"/>
        <w:gridCol w:w="2125"/>
        <w:gridCol w:w="4269"/>
      </w:tblGrid>
      <w:tr w:rsidR="00102D47" w:rsidRPr="00102D47" w14:paraId="28E1E462" w14:textId="77777777" w:rsidTr="00102D47">
        <w:trPr>
          <w:trHeight w:val="20"/>
          <w:tblHeader/>
        </w:trPr>
        <w:tc>
          <w:tcPr>
            <w:tcW w:w="0" w:type="auto"/>
            <w:shd w:val="clear" w:color="auto" w:fill="auto"/>
            <w:vAlign w:val="center"/>
            <w:hideMark/>
          </w:tcPr>
          <w:p w14:paraId="14F45566" w14:textId="095CE48E" w:rsidR="00A62211" w:rsidRPr="00102D47" w:rsidRDefault="00A62211" w:rsidP="00875CB1">
            <w:pPr>
              <w:ind w:right="0"/>
              <w:rPr>
                <w:b/>
                <w:bCs/>
                <w:color w:val="000000"/>
                <w:sz w:val="20"/>
                <w:lang w:eastAsia="ru-RU"/>
              </w:rPr>
            </w:pPr>
            <w:r w:rsidRPr="00102D47">
              <w:rPr>
                <w:b/>
                <w:sz w:val="20"/>
              </w:rPr>
              <w:t>№ зоны ЕТО</w:t>
            </w:r>
          </w:p>
        </w:tc>
        <w:tc>
          <w:tcPr>
            <w:tcW w:w="0" w:type="auto"/>
            <w:shd w:val="clear" w:color="auto" w:fill="auto"/>
            <w:vAlign w:val="center"/>
            <w:hideMark/>
          </w:tcPr>
          <w:p w14:paraId="7C7CF129" w14:textId="7F18DD67" w:rsidR="00A62211" w:rsidRPr="00102D47" w:rsidRDefault="00A62211" w:rsidP="00875CB1">
            <w:pPr>
              <w:ind w:right="0"/>
              <w:rPr>
                <w:b/>
                <w:bCs/>
                <w:color w:val="000000"/>
                <w:sz w:val="20"/>
                <w:lang w:eastAsia="ru-RU"/>
              </w:rPr>
            </w:pPr>
            <w:r w:rsidRPr="00102D47">
              <w:rPr>
                <w:b/>
                <w:sz w:val="20"/>
              </w:rPr>
              <w:t>Наименование ЕТО</w:t>
            </w:r>
          </w:p>
        </w:tc>
        <w:tc>
          <w:tcPr>
            <w:tcW w:w="0" w:type="auto"/>
            <w:shd w:val="clear" w:color="auto" w:fill="auto"/>
            <w:vAlign w:val="center"/>
            <w:hideMark/>
          </w:tcPr>
          <w:p w14:paraId="603C9A31" w14:textId="675A6195" w:rsidR="00A62211" w:rsidRPr="00102D47" w:rsidRDefault="00A62211" w:rsidP="00875CB1">
            <w:pPr>
              <w:ind w:right="0"/>
              <w:rPr>
                <w:b/>
                <w:bCs/>
                <w:color w:val="000000"/>
                <w:sz w:val="20"/>
                <w:lang w:eastAsia="ru-RU"/>
              </w:rPr>
            </w:pPr>
            <w:r w:rsidRPr="00102D47">
              <w:rPr>
                <w:b/>
                <w:sz w:val="20"/>
              </w:rPr>
              <w:t>Номер системы теплоснабжения</w:t>
            </w:r>
          </w:p>
        </w:tc>
        <w:tc>
          <w:tcPr>
            <w:tcW w:w="0" w:type="auto"/>
            <w:shd w:val="clear" w:color="auto" w:fill="auto"/>
            <w:vAlign w:val="center"/>
            <w:hideMark/>
          </w:tcPr>
          <w:p w14:paraId="0FF44403" w14:textId="1A9C6598" w:rsidR="00A62211" w:rsidRPr="00102D47" w:rsidRDefault="00A62211" w:rsidP="00875CB1">
            <w:pPr>
              <w:ind w:right="0"/>
              <w:rPr>
                <w:b/>
                <w:bCs/>
                <w:color w:val="000000"/>
                <w:sz w:val="20"/>
                <w:lang w:eastAsia="ru-RU"/>
              </w:rPr>
            </w:pPr>
            <w:r w:rsidRPr="00102D47">
              <w:rPr>
                <w:b/>
                <w:sz w:val="20"/>
              </w:rPr>
              <w:t>Описание зоны действия ЕТО</w:t>
            </w:r>
          </w:p>
        </w:tc>
      </w:tr>
      <w:tr w:rsidR="00102D47" w:rsidRPr="00102D47" w14:paraId="2BF93741" w14:textId="77777777" w:rsidTr="00102D47">
        <w:trPr>
          <w:trHeight w:val="20"/>
        </w:trPr>
        <w:tc>
          <w:tcPr>
            <w:tcW w:w="0" w:type="auto"/>
            <w:shd w:val="clear" w:color="auto" w:fill="auto"/>
            <w:vAlign w:val="center"/>
            <w:hideMark/>
          </w:tcPr>
          <w:p w14:paraId="76964B6A" w14:textId="354E6A25" w:rsidR="00A62211" w:rsidRPr="00102D47" w:rsidRDefault="00A62211" w:rsidP="00875CB1">
            <w:pPr>
              <w:ind w:right="0"/>
              <w:rPr>
                <w:color w:val="000000"/>
                <w:sz w:val="20"/>
                <w:lang w:eastAsia="ru-RU"/>
              </w:rPr>
            </w:pPr>
            <w:r w:rsidRPr="00102D47">
              <w:rPr>
                <w:color w:val="000000"/>
                <w:sz w:val="20"/>
                <w:lang w:eastAsia="ru-RU"/>
              </w:rPr>
              <w:t>1</w:t>
            </w:r>
          </w:p>
        </w:tc>
        <w:tc>
          <w:tcPr>
            <w:tcW w:w="0" w:type="auto"/>
            <w:shd w:val="clear" w:color="auto" w:fill="auto"/>
            <w:vAlign w:val="center"/>
            <w:hideMark/>
          </w:tcPr>
          <w:p w14:paraId="7ED81CFC" w14:textId="0DB51BE1" w:rsidR="00A62211" w:rsidRPr="00102D47" w:rsidRDefault="00A62211" w:rsidP="00875CB1">
            <w:pPr>
              <w:ind w:right="0"/>
              <w:rPr>
                <w:color w:val="000000"/>
                <w:sz w:val="20"/>
                <w:lang w:eastAsia="ru-RU"/>
              </w:rPr>
            </w:pPr>
            <w:r w:rsidRPr="00102D47">
              <w:rPr>
                <w:color w:val="000000"/>
                <w:sz w:val="20"/>
                <w:lang w:eastAsia="ru-RU"/>
              </w:rPr>
              <w:t>ООО «СГЭС»</w:t>
            </w:r>
          </w:p>
        </w:tc>
        <w:tc>
          <w:tcPr>
            <w:tcW w:w="0" w:type="auto"/>
            <w:shd w:val="clear" w:color="auto" w:fill="auto"/>
            <w:vAlign w:val="center"/>
            <w:hideMark/>
          </w:tcPr>
          <w:p w14:paraId="43DCFCF0" w14:textId="5F8AB407" w:rsidR="00A62211" w:rsidRPr="00102D47" w:rsidRDefault="00A62211" w:rsidP="00875CB1">
            <w:pPr>
              <w:ind w:right="0"/>
              <w:rPr>
                <w:color w:val="000000"/>
                <w:sz w:val="20"/>
                <w:lang w:eastAsia="ru-RU"/>
              </w:rPr>
            </w:pPr>
            <w:r w:rsidRPr="00102D47">
              <w:rPr>
                <w:color w:val="000000"/>
                <w:sz w:val="20"/>
                <w:lang w:eastAsia="ru-RU"/>
              </w:rPr>
              <w:t>1, 10, 40</w:t>
            </w:r>
          </w:p>
        </w:tc>
        <w:tc>
          <w:tcPr>
            <w:tcW w:w="0" w:type="auto"/>
            <w:shd w:val="clear" w:color="auto" w:fill="auto"/>
            <w:vAlign w:val="center"/>
            <w:hideMark/>
          </w:tcPr>
          <w:p w14:paraId="6BE3BD33" w14:textId="77777777" w:rsidR="00A62211" w:rsidRPr="00102D47" w:rsidRDefault="00A62211" w:rsidP="00A62211">
            <w:pPr>
              <w:ind w:right="0"/>
              <w:rPr>
                <w:color w:val="000000"/>
                <w:sz w:val="20"/>
                <w:lang w:eastAsia="ru-RU"/>
              </w:rPr>
            </w:pPr>
            <w:r w:rsidRPr="00102D47">
              <w:rPr>
                <w:color w:val="000000"/>
                <w:sz w:val="20"/>
                <w:lang w:eastAsia="ru-RU"/>
              </w:rPr>
              <w:t>Система теплоснабжения комплекса</w:t>
            </w:r>
          </w:p>
          <w:p w14:paraId="1ADE4557" w14:textId="4D493D58" w:rsidR="00A62211" w:rsidRPr="00102D47" w:rsidRDefault="00A62211" w:rsidP="00A62211">
            <w:pPr>
              <w:ind w:right="0"/>
              <w:rPr>
                <w:color w:val="000000"/>
                <w:sz w:val="20"/>
                <w:lang w:eastAsia="ru-RU"/>
              </w:rPr>
            </w:pPr>
            <w:r w:rsidRPr="00102D47">
              <w:rPr>
                <w:color w:val="000000"/>
                <w:sz w:val="20"/>
                <w:lang w:eastAsia="ru-RU"/>
              </w:rPr>
              <w:t>СГРЭС-1 - ПКТС. Систем</w:t>
            </w:r>
            <w:r w:rsidR="00102D47" w:rsidRPr="00102D47">
              <w:rPr>
                <w:color w:val="000000"/>
                <w:sz w:val="20"/>
                <w:lang w:eastAsia="ru-RU"/>
              </w:rPr>
              <w:t>ы</w:t>
            </w:r>
          </w:p>
          <w:p w14:paraId="0FE053BD" w14:textId="154A37D2" w:rsidR="00A62211" w:rsidRPr="00102D47" w:rsidRDefault="00A62211" w:rsidP="00102D47">
            <w:pPr>
              <w:ind w:right="0"/>
              <w:rPr>
                <w:color w:val="000000"/>
                <w:sz w:val="20"/>
                <w:lang w:eastAsia="ru-RU"/>
              </w:rPr>
            </w:pPr>
            <w:r w:rsidRPr="00102D47">
              <w:rPr>
                <w:color w:val="000000"/>
                <w:sz w:val="20"/>
                <w:lang w:eastAsia="ru-RU"/>
              </w:rPr>
              <w:t xml:space="preserve">теплоснабжения от </w:t>
            </w:r>
            <w:r w:rsidR="00102D47" w:rsidRPr="00102D47">
              <w:rPr>
                <w:color w:val="000000"/>
                <w:sz w:val="20"/>
                <w:lang w:eastAsia="ru-RU"/>
              </w:rPr>
              <w:t>2 собственных котельных.</w:t>
            </w:r>
          </w:p>
        </w:tc>
      </w:tr>
      <w:tr w:rsidR="00102D47" w:rsidRPr="00102D47" w14:paraId="2D4FF479" w14:textId="77777777" w:rsidTr="00102D47">
        <w:trPr>
          <w:trHeight w:val="20"/>
        </w:trPr>
        <w:tc>
          <w:tcPr>
            <w:tcW w:w="0" w:type="auto"/>
            <w:shd w:val="clear" w:color="auto" w:fill="auto"/>
            <w:vAlign w:val="center"/>
          </w:tcPr>
          <w:p w14:paraId="1E5D5B27" w14:textId="1C4ADEE4" w:rsidR="00A62211" w:rsidRPr="00102D47" w:rsidRDefault="00A62211" w:rsidP="00875CB1">
            <w:pPr>
              <w:ind w:right="0"/>
              <w:rPr>
                <w:color w:val="000000"/>
                <w:sz w:val="20"/>
                <w:lang w:eastAsia="ru-RU"/>
              </w:rPr>
            </w:pPr>
            <w:r w:rsidRPr="00102D47">
              <w:rPr>
                <w:color w:val="000000"/>
                <w:sz w:val="20"/>
                <w:lang w:eastAsia="ru-RU"/>
              </w:rPr>
              <w:t>2</w:t>
            </w:r>
          </w:p>
        </w:tc>
        <w:tc>
          <w:tcPr>
            <w:tcW w:w="0" w:type="auto"/>
            <w:shd w:val="clear" w:color="auto" w:fill="auto"/>
            <w:vAlign w:val="center"/>
          </w:tcPr>
          <w:p w14:paraId="7E7EA4E8" w14:textId="3F240DEF" w:rsidR="00A62211" w:rsidRPr="00102D47" w:rsidRDefault="00A62211" w:rsidP="00875CB1">
            <w:pPr>
              <w:ind w:right="0"/>
              <w:rPr>
                <w:color w:val="000000"/>
                <w:sz w:val="20"/>
                <w:lang w:eastAsia="ru-RU"/>
              </w:rPr>
            </w:pPr>
            <w:r w:rsidRPr="00102D47">
              <w:rPr>
                <w:color w:val="000000"/>
                <w:sz w:val="20"/>
                <w:lang w:eastAsia="ru-RU"/>
              </w:rPr>
              <w:t>СГМУП «ГТС»</w:t>
            </w:r>
          </w:p>
        </w:tc>
        <w:tc>
          <w:tcPr>
            <w:tcW w:w="0" w:type="auto"/>
            <w:shd w:val="clear" w:color="auto" w:fill="auto"/>
            <w:vAlign w:val="center"/>
          </w:tcPr>
          <w:p w14:paraId="5B894BE5" w14:textId="7DC43745" w:rsidR="00A62211" w:rsidRPr="00102D47" w:rsidRDefault="00A62211" w:rsidP="00875CB1">
            <w:pPr>
              <w:ind w:right="0"/>
              <w:rPr>
                <w:color w:val="000000"/>
                <w:sz w:val="20"/>
                <w:lang w:eastAsia="ru-RU"/>
              </w:rPr>
            </w:pPr>
            <w:r w:rsidRPr="00102D47">
              <w:rPr>
                <w:color w:val="000000"/>
                <w:sz w:val="20"/>
                <w:lang w:eastAsia="ru-RU"/>
              </w:rPr>
              <w:t>1, 6-10, 12-23</w:t>
            </w:r>
          </w:p>
        </w:tc>
        <w:tc>
          <w:tcPr>
            <w:tcW w:w="0" w:type="auto"/>
            <w:shd w:val="clear" w:color="auto" w:fill="auto"/>
            <w:vAlign w:val="center"/>
          </w:tcPr>
          <w:p w14:paraId="7F88815D" w14:textId="77777777" w:rsidR="00102D47" w:rsidRPr="00102D47" w:rsidRDefault="00102D47" w:rsidP="00102D47">
            <w:pPr>
              <w:ind w:right="0"/>
              <w:rPr>
                <w:color w:val="000000"/>
                <w:sz w:val="20"/>
                <w:lang w:eastAsia="ru-RU"/>
              </w:rPr>
            </w:pPr>
            <w:r w:rsidRPr="00102D47">
              <w:rPr>
                <w:color w:val="000000"/>
                <w:sz w:val="20"/>
                <w:lang w:eastAsia="ru-RU"/>
              </w:rPr>
              <w:t>Система теплоснабжения комплекса</w:t>
            </w:r>
          </w:p>
          <w:p w14:paraId="3D317485" w14:textId="2D0A3675" w:rsidR="00A62211" w:rsidRPr="00102D47" w:rsidRDefault="00102D47" w:rsidP="00102D47">
            <w:pPr>
              <w:ind w:right="0"/>
              <w:rPr>
                <w:color w:val="000000"/>
                <w:sz w:val="20"/>
                <w:lang w:eastAsia="ru-RU"/>
              </w:rPr>
            </w:pPr>
            <w:r w:rsidRPr="00102D47">
              <w:rPr>
                <w:color w:val="000000"/>
                <w:sz w:val="20"/>
                <w:lang w:eastAsia="ru-RU"/>
              </w:rPr>
              <w:t>СГРЭС-1 - ПКТС. Система теплоснабжения от СГРЭС-2. 20 системы теплоснабжения от 23 муниципальных котельных.</w:t>
            </w:r>
          </w:p>
        </w:tc>
      </w:tr>
      <w:tr w:rsidR="00102D47" w:rsidRPr="00102D47" w14:paraId="273E0104" w14:textId="77777777" w:rsidTr="00102D47">
        <w:trPr>
          <w:trHeight w:val="20"/>
        </w:trPr>
        <w:tc>
          <w:tcPr>
            <w:tcW w:w="0" w:type="auto"/>
            <w:shd w:val="clear" w:color="auto" w:fill="auto"/>
            <w:vAlign w:val="center"/>
          </w:tcPr>
          <w:p w14:paraId="0EF3EB2E" w14:textId="7F55954F" w:rsidR="00A62211" w:rsidRPr="00102D47" w:rsidRDefault="00A62211" w:rsidP="00875CB1">
            <w:pPr>
              <w:ind w:right="0"/>
              <w:rPr>
                <w:color w:val="000000"/>
                <w:sz w:val="20"/>
                <w:lang w:eastAsia="ru-RU"/>
              </w:rPr>
            </w:pPr>
            <w:r w:rsidRPr="00102D47">
              <w:rPr>
                <w:color w:val="000000"/>
                <w:sz w:val="20"/>
                <w:lang w:eastAsia="ru-RU"/>
              </w:rPr>
              <w:t>3</w:t>
            </w:r>
          </w:p>
        </w:tc>
        <w:tc>
          <w:tcPr>
            <w:tcW w:w="0" w:type="auto"/>
            <w:shd w:val="clear" w:color="auto" w:fill="auto"/>
            <w:vAlign w:val="center"/>
          </w:tcPr>
          <w:p w14:paraId="3E91F1CB" w14:textId="691C227E" w:rsidR="00A62211" w:rsidRPr="00102D47" w:rsidRDefault="00A62211" w:rsidP="00875CB1">
            <w:pPr>
              <w:ind w:right="0"/>
              <w:rPr>
                <w:color w:val="000000"/>
                <w:sz w:val="20"/>
                <w:lang w:eastAsia="ru-RU"/>
              </w:rPr>
            </w:pPr>
            <w:r w:rsidRPr="00102D47">
              <w:rPr>
                <w:color w:val="000000"/>
                <w:sz w:val="20"/>
                <w:lang w:eastAsia="ru-RU"/>
              </w:rPr>
              <w:t>ПАО «Сургутнефтегаз»</w:t>
            </w:r>
          </w:p>
        </w:tc>
        <w:tc>
          <w:tcPr>
            <w:tcW w:w="0" w:type="auto"/>
            <w:shd w:val="clear" w:color="auto" w:fill="auto"/>
            <w:vAlign w:val="center"/>
          </w:tcPr>
          <w:p w14:paraId="7FF5C76B" w14:textId="0C4028BF" w:rsidR="00A62211" w:rsidRPr="00102D47" w:rsidRDefault="00A62211" w:rsidP="00875CB1">
            <w:pPr>
              <w:ind w:right="0"/>
              <w:rPr>
                <w:color w:val="000000"/>
                <w:sz w:val="20"/>
                <w:lang w:eastAsia="ru-RU"/>
              </w:rPr>
            </w:pPr>
            <w:r w:rsidRPr="00102D47">
              <w:rPr>
                <w:color w:val="000000"/>
                <w:sz w:val="20"/>
                <w:lang w:eastAsia="ru-RU"/>
              </w:rPr>
              <w:t>1, 8, 24, 50, 26-28, 30-38</w:t>
            </w:r>
          </w:p>
        </w:tc>
        <w:tc>
          <w:tcPr>
            <w:tcW w:w="0" w:type="auto"/>
            <w:shd w:val="clear" w:color="auto" w:fill="auto"/>
            <w:vAlign w:val="center"/>
          </w:tcPr>
          <w:p w14:paraId="12F04970" w14:textId="15E81761" w:rsidR="00A62211" w:rsidRPr="00102D47" w:rsidRDefault="00102D47" w:rsidP="00102D47">
            <w:pPr>
              <w:ind w:right="0"/>
              <w:rPr>
                <w:color w:val="000000"/>
                <w:sz w:val="20"/>
                <w:lang w:eastAsia="ru-RU"/>
              </w:rPr>
            </w:pPr>
            <w:r w:rsidRPr="00102D47">
              <w:rPr>
                <w:color w:val="000000"/>
                <w:sz w:val="20"/>
                <w:lang w:eastAsia="ru-RU"/>
              </w:rPr>
              <w:t>16 систем теплоснабжения от котельных ПАО «Сургутнефтегаз»</w:t>
            </w:r>
          </w:p>
        </w:tc>
      </w:tr>
      <w:tr w:rsidR="00102D47" w:rsidRPr="00102D47" w14:paraId="3242AE09" w14:textId="77777777" w:rsidTr="00102D47">
        <w:trPr>
          <w:trHeight w:val="20"/>
        </w:trPr>
        <w:tc>
          <w:tcPr>
            <w:tcW w:w="0" w:type="auto"/>
            <w:shd w:val="clear" w:color="auto" w:fill="auto"/>
            <w:vAlign w:val="center"/>
          </w:tcPr>
          <w:p w14:paraId="091B7FE6" w14:textId="114DF8A7" w:rsidR="00A62211" w:rsidRPr="00102D47" w:rsidRDefault="00A62211" w:rsidP="00A62211">
            <w:pPr>
              <w:ind w:right="0"/>
              <w:rPr>
                <w:color w:val="000000"/>
                <w:sz w:val="20"/>
                <w:lang w:eastAsia="ru-RU"/>
              </w:rPr>
            </w:pPr>
            <w:r w:rsidRPr="00102D47">
              <w:rPr>
                <w:color w:val="000000"/>
                <w:sz w:val="20"/>
                <w:lang w:eastAsia="ru-RU"/>
              </w:rPr>
              <w:t>4</w:t>
            </w:r>
          </w:p>
        </w:tc>
        <w:tc>
          <w:tcPr>
            <w:tcW w:w="0" w:type="auto"/>
            <w:shd w:val="clear" w:color="auto" w:fill="auto"/>
            <w:vAlign w:val="center"/>
          </w:tcPr>
          <w:p w14:paraId="7F0646D5" w14:textId="152F3675" w:rsidR="00A62211" w:rsidRPr="00102D47" w:rsidRDefault="00A62211" w:rsidP="00A62211">
            <w:pPr>
              <w:ind w:right="0"/>
              <w:rPr>
                <w:color w:val="000000"/>
                <w:sz w:val="20"/>
                <w:lang w:eastAsia="ru-RU"/>
              </w:rPr>
            </w:pPr>
            <w:r w:rsidRPr="00102D47">
              <w:rPr>
                <w:color w:val="000000"/>
                <w:sz w:val="20"/>
              </w:rPr>
              <w:t>ООО «Газпром энерго»</w:t>
            </w:r>
          </w:p>
        </w:tc>
        <w:tc>
          <w:tcPr>
            <w:tcW w:w="0" w:type="auto"/>
            <w:shd w:val="clear" w:color="auto" w:fill="auto"/>
            <w:vAlign w:val="center"/>
          </w:tcPr>
          <w:p w14:paraId="2ED866FF" w14:textId="473D3581" w:rsidR="00A62211" w:rsidRPr="00102D47" w:rsidRDefault="00A62211" w:rsidP="00A62211">
            <w:pPr>
              <w:ind w:right="0"/>
              <w:rPr>
                <w:color w:val="000000"/>
                <w:sz w:val="20"/>
                <w:lang w:eastAsia="ru-RU"/>
              </w:rPr>
            </w:pPr>
            <w:r w:rsidRPr="00102D47">
              <w:rPr>
                <w:color w:val="000000"/>
                <w:sz w:val="20"/>
              </w:rPr>
              <w:t>41</w:t>
            </w:r>
          </w:p>
        </w:tc>
        <w:tc>
          <w:tcPr>
            <w:tcW w:w="0" w:type="auto"/>
            <w:shd w:val="clear" w:color="auto" w:fill="auto"/>
            <w:vAlign w:val="center"/>
          </w:tcPr>
          <w:p w14:paraId="3EF403CD" w14:textId="5B374F0E" w:rsidR="00A62211" w:rsidRPr="00102D47" w:rsidRDefault="00102D47" w:rsidP="00102D47">
            <w:pPr>
              <w:ind w:right="0"/>
              <w:rPr>
                <w:color w:val="000000"/>
                <w:sz w:val="20"/>
                <w:lang w:eastAsia="ru-RU"/>
              </w:rPr>
            </w:pPr>
            <w:r w:rsidRPr="00102D47">
              <w:rPr>
                <w:color w:val="000000"/>
                <w:sz w:val="20"/>
                <w:lang w:eastAsia="ru-RU"/>
              </w:rPr>
              <w:t>Система теплоснабжения от котельной</w:t>
            </w:r>
            <w:r>
              <w:rPr>
                <w:color w:val="000000"/>
                <w:sz w:val="20"/>
                <w:lang w:eastAsia="ru-RU"/>
              </w:rPr>
              <w:t xml:space="preserve"> </w:t>
            </w:r>
            <w:r w:rsidRPr="00102D47">
              <w:rPr>
                <w:color w:val="000000"/>
                <w:sz w:val="20"/>
                <w:lang w:eastAsia="ru-RU"/>
              </w:rPr>
              <w:t xml:space="preserve">ООО </w:t>
            </w:r>
            <w:r>
              <w:rPr>
                <w:color w:val="000000"/>
                <w:sz w:val="20"/>
                <w:lang w:eastAsia="ru-RU"/>
              </w:rPr>
              <w:t>«</w:t>
            </w:r>
            <w:r w:rsidRPr="00102D47">
              <w:rPr>
                <w:color w:val="000000"/>
                <w:sz w:val="20"/>
                <w:lang w:eastAsia="ru-RU"/>
              </w:rPr>
              <w:t>Газпром энерго</w:t>
            </w:r>
            <w:r>
              <w:rPr>
                <w:color w:val="000000"/>
                <w:sz w:val="20"/>
                <w:lang w:eastAsia="ru-RU"/>
              </w:rPr>
              <w:t>»</w:t>
            </w:r>
          </w:p>
        </w:tc>
      </w:tr>
      <w:tr w:rsidR="00102D47" w:rsidRPr="00102D47" w14:paraId="2C8F1BDA" w14:textId="77777777" w:rsidTr="00102D47">
        <w:trPr>
          <w:trHeight w:val="20"/>
        </w:trPr>
        <w:tc>
          <w:tcPr>
            <w:tcW w:w="0" w:type="auto"/>
            <w:shd w:val="clear" w:color="auto" w:fill="auto"/>
            <w:vAlign w:val="center"/>
          </w:tcPr>
          <w:p w14:paraId="6DECEAB6" w14:textId="7748E95E" w:rsidR="00A62211" w:rsidRPr="00102D47" w:rsidRDefault="00A62211" w:rsidP="00A62211">
            <w:pPr>
              <w:ind w:right="0"/>
              <w:rPr>
                <w:color w:val="000000"/>
                <w:sz w:val="20"/>
                <w:lang w:eastAsia="ru-RU"/>
              </w:rPr>
            </w:pPr>
            <w:r w:rsidRPr="00102D47">
              <w:rPr>
                <w:color w:val="000000"/>
                <w:sz w:val="20"/>
                <w:lang w:eastAsia="ru-RU"/>
              </w:rPr>
              <w:t>5</w:t>
            </w:r>
          </w:p>
        </w:tc>
        <w:tc>
          <w:tcPr>
            <w:tcW w:w="0" w:type="auto"/>
            <w:shd w:val="clear" w:color="auto" w:fill="auto"/>
            <w:vAlign w:val="center"/>
          </w:tcPr>
          <w:p w14:paraId="34F5471F" w14:textId="4F48DF73" w:rsidR="00A62211" w:rsidRPr="00102D47" w:rsidRDefault="00A62211" w:rsidP="00A62211">
            <w:pPr>
              <w:ind w:right="0"/>
              <w:rPr>
                <w:color w:val="000000"/>
                <w:sz w:val="20"/>
                <w:lang w:eastAsia="ru-RU"/>
              </w:rPr>
            </w:pPr>
            <w:r w:rsidRPr="00102D47">
              <w:rPr>
                <w:color w:val="000000"/>
                <w:sz w:val="20"/>
              </w:rPr>
              <w:t>АО «Аэропорт Сургут»</w:t>
            </w:r>
          </w:p>
        </w:tc>
        <w:tc>
          <w:tcPr>
            <w:tcW w:w="0" w:type="auto"/>
            <w:shd w:val="clear" w:color="auto" w:fill="auto"/>
            <w:vAlign w:val="center"/>
          </w:tcPr>
          <w:p w14:paraId="40B6459B" w14:textId="123A64C4" w:rsidR="00A62211" w:rsidRPr="00102D47" w:rsidRDefault="00A62211" w:rsidP="00A62211">
            <w:pPr>
              <w:ind w:right="0"/>
              <w:rPr>
                <w:color w:val="000000"/>
                <w:sz w:val="20"/>
                <w:lang w:eastAsia="ru-RU"/>
              </w:rPr>
            </w:pPr>
            <w:r w:rsidRPr="00102D47">
              <w:rPr>
                <w:color w:val="000000"/>
                <w:sz w:val="20"/>
              </w:rPr>
              <w:t>42</w:t>
            </w:r>
          </w:p>
        </w:tc>
        <w:tc>
          <w:tcPr>
            <w:tcW w:w="0" w:type="auto"/>
            <w:shd w:val="clear" w:color="auto" w:fill="auto"/>
            <w:vAlign w:val="center"/>
          </w:tcPr>
          <w:p w14:paraId="2B9920E1" w14:textId="46E17DFE" w:rsidR="00A62211" w:rsidRPr="00102D47" w:rsidRDefault="00102D47" w:rsidP="00A62211">
            <w:pPr>
              <w:ind w:right="0"/>
              <w:rPr>
                <w:color w:val="000000"/>
                <w:sz w:val="20"/>
                <w:lang w:eastAsia="ru-RU"/>
              </w:rPr>
            </w:pPr>
            <w:r w:rsidRPr="00102D47">
              <w:rPr>
                <w:sz w:val="20"/>
              </w:rPr>
              <w:t xml:space="preserve">Система теплоснабжения от котельной </w:t>
            </w:r>
            <w:r w:rsidRPr="00102D47">
              <w:rPr>
                <w:color w:val="000000"/>
                <w:sz w:val="20"/>
              </w:rPr>
              <w:t>АО «Аэропорт Сургут»</w:t>
            </w:r>
          </w:p>
        </w:tc>
      </w:tr>
      <w:tr w:rsidR="00102D47" w:rsidRPr="00102D47" w14:paraId="709197AD" w14:textId="77777777" w:rsidTr="00102D47">
        <w:trPr>
          <w:trHeight w:val="20"/>
        </w:trPr>
        <w:tc>
          <w:tcPr>
            <w:tcW w:w="0" w:type="auto"/>
            <w:shd w:val="clear" w:color="auto" w:fill="auto"/>
            <w:vAlign w:val="center"/>
          </w:tcPr>
          <w:p w14:paraId="3A3BCA2A" w14:textId="432DBF06" w:rsidR="00A62211" w:rsidRPr="00102D47" w:rsidRDefault="00A62211" w:rsidP="00A62211">
            <w:pPr>
              <w:ind w:right="0"/>
              <w:rPr>
                <w:color w:val="000000"/>
                <w:sz w:val="20"/>
                <w:lang w:eastAsia="ru-RU"/>
              </w:rPr>
            </w:pPr>
            <w:r w:rsidRPr="00102D47">
              <w:rPr>
                <w:color w:val="000000"/>
                <w:sz w:val="20"/>
                <w:lang w:eastAsia="ru-RU"/>
              </w:rPr>
              <w:t>6</w:t>
            </w:r>
          </w:p>
        </w:tc>
        <w:tc>
          <w:tcPr>
            <w:tcW w:w="0" w:type="auto"/>
            <w:shd w:val="clear" w:color="auto" w:fill="auto"/>
            <w:vAlign w:val="center"/>
          </w:tcPr>
          <w:p w14:paraId="22C78168" w14:textId="39B11A6A" w:rsidR="00A62211" w:rsidRPr="00102D47" w:rsidRDefault="00A62211" w:rsidP="00A62211">
            <w:pPr>
              <w:ind w:right="0"/>
              <w:rPr>
                <w:color w:val="000000"/>
                <w:sz w:val="20"/>
                <w:lang w:eastAsia="ru-RU"/>
              </w:rPr>
            </w:pPr>
            <w:r w:rsidRPr="00102D47">
              <w:rPr>
                <w:color w:val="000000"/>
                <w:sz w:val="20"/>
              </w:rPr>
              <w:t>СГМУП «Сургутский Хлебозавод»</w:t>
            </w:r>
          </w:p>
        </w:tc>
        <w:tc>
          <w:tcPr>
            <w:tcW w:w="0" w:type="auto"/>
            <w:shd w:val="clear" w:color="auto" w:fill="auto"/>
            <w:vAlign w:val="center"/>
          </w:tcPr>
          <w:p w14:paraId="5ABC2595" w14:textId="653870F1" w:rsidR="00A62211" w:rsidRPr="00102D47" w:rsidRDefault="00A62211" w:rsidP="00A62211">
            <w:pPr>
              <w:ind w:right="0"/>
              <w:rPr>
                <w:color w:val="000000"/>
                <w:sz w:val="20"/>
                <w:lang w:eastAsia="ru-RU"/>
              </w:rPr>
            </w:pPr>
            <w:r w:rsidRPr="00102D47">
              <w:rPr>
                <w:color w:val="000000"/>
                <w:sz w:val="20"/>
              </w:rPr>
              <w:t>43</w:t>
            </w:r>
          </w:p>
        </w:tc>
        <w:tc>
          <w:tcPr>
            <w:tcW w:w="0" w:type="auto"/>
            <w:shd w:val="clear" w:color="auto" w:fill="auto"/>
            <w:vAlign w:val="center"/>
          </w:tcPr>
          <w:p w14:paraId="7EFAA4CF" w14:textId="32480B5A" w:rsidR="00A62211" w:rsidRPr="00102D47" w:rsidRDefault="00102D47" w:rsidP="00A62211">
            <w:pPr>
              <w:ind w:right="0"/>
              <w:rPr>
                <w:color w:val="000000"/>
                <w:sz w:val="20"/>
                <w:lang w:eastAsia="ru-RU"/>
              </w:rPr>
            </w:pPr>
            <w:r w:rsidRPr="00102D47">
              <w:rPr>
                <w:sz w:val="20"/>
              </w:rPr>
              <w:t>Система теплоснабжения от котельной</w:t>
            </w:r>
            <w:r w:rsidRPr="00102D47">
              <w:rPr>
                <w:color w:val="000000"/>
                <w:sz w:val="20"/>
              </w:rPr>
              <w:t xml:space="preserve"> СГМУП «Сургутский Хлебозавод»</w:t>
            </w:r>
          </w:p>
        </w:tc>
      </w:tr>
      <w:tr w:rsidR="00102D47" w:rsidRPr="00102D47" w14:paraId="43167461" w14:textId="77777777" w:rsidTr="00102D47">
        <w:trPr>
          <w:trHeight w:val="20"/>
        </w:trPr>
        <w:tc>
          <w:tcPr>
            <w:tcW w:w="0" w:type="auto"/>
            <w:shd w:val="clear" w:color="auto" w:fill="auto"/>
            <w:vAlign w:val="center"/>
          </w:tcPr>
          <w:p w14:paraId="493CA480" w14:textId="4D061708" w:rsidR="00A62211" w:rsidRPr="00102D47" w:rsidRDefault="00A62211" w:rsidP="00A62211">
            <w:pPr>
              <w:ind w:right="0"/>
              <w:rPr>
                <w:color w:val="000000"/>
                <w:sz w:val="20"/>
                <w:lang w:eastAsia="ru-RU"/>
              </w:rPr>
            </w:pPr>
            <w:r w:rsidRPr="00102D47">
              <w:rPr>
                <w:color w:val="000000"/>
                <w:sz w:val="20"/>
                <w:lang w:eastAsia="ru-RU"/>
              </w:rPr>
              <w:t>7</w:t>
            </w:r>
          </w:p>
        </w:tc>
        <w:tc>
          <w:tcPr>
            <w:tcW w:w="0" w:type="auto"/>
            <w:shd w:val="clear" w:color="auto" w:fill="auto"/>
            <w:vAlign w:val="center"/>
          </w:tcPr>
          <w:p w14:paraId="367FA94D" w14:textId="5A4F33F7" w:rsidR="00A62211" w:rsidRPr="00102D47" w:rsidRDefault="00A62211" w:rsidP="00A62211">
            <w:pPr>
              <w:ind w:right="0"/>
              <w:rPr>
                <w:color w:val="000000"/>
                <w:sz w:val="20"/>
                <w:lang w:eastAsia="ru-RU"/>
              </w:rPr>
            </w:pPr>
            <w:r w:rsidRPr="00102D47">
              <w:rPr>
                <w:color w:val="000000"/>
                <w:sz w:val="20"/>
              </w:rPr>
              <w:t>ООО «ОРИОН»</w:t>
            </w:r>
          </w:p>
        </w:tc>
        <w:tc>
          <w:tcPr>
            <w:tcW w:w="0" w:type="auto"/>
            <w:shd w:val="clear" w:color="auto" w:fill="auto"/>
            <w:vAlign w:val="center"/>
          </w:tcPr>
          <w:p w14:paraId="5A8ED0E7" w14:textId="4151C12A" w:rsidR="00A62211" w:rsidRPr="00102D47" w:rsidRDefault="00A62211" w:rsidP="00A62211">
            <w:pPr>
              <w:ind w:right="0"/>
              <w:rPr>
                <w:color w:val="000000"/>
                <w:sz w:val="20"/>
                <w:lang w:eastAsia="ru-RU"/>
              </w:rPr>
            </w:pPr>
            <w:r w:rsidRPr="00102D47">
              <w:rPr>
                <w:color w:val="000000"/>
                <w:sz w:val="20"/>
              </w:rPr>
              <w:t>44</w:t>
            </w:r>
          </w:p>
        </w:tc>
        <w:tc>
          <w:tcPr>
            <w:tcW w:w="0" w:type="auto"/>
            <w:shd w:val="clear" w:color="auto" w:fill="auto"/>
            <w:vAlign w:val="center"/>
          </w:tcPr>
          <w:p w14:paraId="33F11745" w14:textId="0EBEBAE3" w:rsidR="00A62211" w:rsidRPr="00102D47" w:rsidRDefault="00102D47" w:rsidP="00102D47">
            <w:pPr>
              <w:ind w:right="0"/>
              <w:rPr>
                <w:color w:val="000000"/>
                <w:sz w:val="20"/>
                <w:lang w:eastAsia="ru-RU"/>
              </w:rPr>
            </w:pPr>
            <w:r w:rsidRPr="00102D47">
              <w:rPr>
                <w:sz w:val="20"/>
              </w:rPr>
              <w:t>Система теплоснабжения от котельной ООО УК «СЗТК»</w:t>
            </w:r>
          </w:p>
        </w:tc>
      </w:tr>
      <w:tr w:rsidR="00102D47" w:rsidRPr="00102D47" w14:paraId="43CB1A3E" w14:textId="77777777" w:rsidTr="00102D47">
        <w:trPr>
          <w:trHeight w:val="20"/>
        </w:trPr>
        <w:tc>
          <w:tcPr>
            <w:tcW w:w="0" w:type="auto"/>
            <w:shd w:val="clear" w:color="auto" w:fill="auto"/>
            <w:vAlign w:val="center"/>
          </w:tcPr>
          <w:p w14:paraId="655E7CCF" w14:textId="7DAE5D2D" w:rsidR="00A62211" w:rsidRPr="00102D47" w:rsidRDefault="00A62211" w:rsidP="00A62211">
            <w:pPr>
              <w:ind w:right="0"/>
              <w:rPr>
                <w:color w:val="000000"/>
                <w:sz w:val="20"/>
                <w:lang w:eastAsia="ru-RU"/>
              </w:rPr>
            </w:pPr>
            <w:r w:rsidRPr="00102D47">
              <w:rPr>
                <w:color w:val="000000"/>
                <w:sz w:val="20"/>
                <w:lang w:eastAsia="ru-RU"/>
              </w:rPr>
              <w:t>8</w:t>
            </w:r>
          </w:p>
        </w:tc>
        <w:tc>
          <w:tcPr>
            <w:tcW w:w="0" w:type="auto"/>
            <w:shd w:val="clear" w:color="auto" w:fill="auto"/>
            <w:vAlign w:val="center"/>
          </w:tcPr>
          <w:p w14:paraId="74E7057C" w14:textId="2B89744E" w:rsidR="00A62211" w:rsidRPr="00102D47" w:rsidRDefault="00A62211" w:rsidP="00A62211">
            <w:pPr>
              <w:ind w:right="0"/>
              <w:rPr>
                <w:color w:val="000000"/>
                <w:sz w:val="20"/>
                <w:lang w:eastAsia="ru-RU"/>
              </w:rPr>
            </w:pPr>
            <w:r w:rsidRPr="00102D47">
              <w:rPr>
                <w:color w:val="000000"/>
                <w:sz w:val="20"/>
              </w:rPr>
              <w:t>ООО «ТВС-сервис»</w:t>
            </w:r>
          </w:p>
        </w:tc>
        <w:tc>
          <w:tcPr>
            <w:tcW w:w="0" w:type="auto"/>
            <w:shd w:val="clear" w:color="auto" w:fill="auto"/>
            <w:vAlign w:val="center"/>
          </w:tcPr>
          <w:p w14:paraId="5DCA62A7" w14:textId="786C4C82" w:rsidR="00A62211" w:rsidRPr="00102D47" w:rsidRDefault="00A62211" w:rsidP="00A62211">
            <w:pPr>
              <w:ind w:right="0"/>
              <w:rPr>
                <w:color w:val="000000"/>
                <w:sz w:val="20"/>
                <w:lang w:eastAsia="ru-RU"/>
              </w:rPr>
            </w:pPr>
            <w:r w:rsidRPr="00102D47">
              <w:rPr>
                <w:color w:val="000000"/>
                <w:sz w:val="20"/>
              </w:rPr>
              <w:t>45</w:t>
            </w:r>
          </w:p>
        </w:tc>
        <w:tc>
          <w:tcPr>
            <w:tcW w:w="0" w:type="auto"/>
            <w:shd w:val="clear" w:color="auto" w:fill="auto"/>
            <w:vAlign w:val="center"/>
          </w:tcPr>
          <w:p w14:paraId="38377D35" w14:textId="0C5CC809" w:rsidR="00A62211" w:rsidRPr="00102D47" w:rsidRDefault="00102D47" w:rsidP="00A62211">
            <w:pPr>
              <w:ind w:right="0"/>
              <w:rPr>
                <w:color w:val="000000"/>
                <w:sz w:val="20"/>
                <w:lang w:eastAsia="ru-RU"/>
              </w:rPr>
            </w:pPr>
            <w:r w:rsidRPr="00102D47">
              <w:rPr>
                <w:sz w:val="20"/>
              </w:rPr>
              <w:t xml:space="preserve">Система теплоснабжения от котельной </w:t>
            </w:r>
            <w:r w:rsidRPr="00102D47">
              <w:rPr>
                <w:color w:val="000000"/>
                <w:sz w:val="20"/>
              </w:rPr>
              <w:t>ООО «ТВС-сервис»</w:t>
            </w:r>
          </w:p>
        </w:tc>
      </w:tr>
      <w:tr w:rsidR="00102D47" w:rsidRPr="00102D47" w14:paraId="2D727B3A" w14:textId="77777777" w:rsidTr="00102D47">
        <w:trPr>
          <w:trHeight w:val="20"/>
        </w:trPr>
        <w:tc>
          <w:tcPr>
            <w:tcW w:w="0" w:type="auto"/>
            <w:shd w:val="clear" w:color="auto" w:fill="auto"/>
            <w:vAlign w:val="center"/>
          </w:tcPr>
          <w:p w14:paraId="648C2715" w14:textId="25398E4C" w:rsidR="00A62211" w:rsidRPr="00102D47" w:rsidRDefault="00A62211" w:rsidP="00A62211">
            <w:pPr>
              <w:ind w:right="0"/>
              <w:rPr>
                <w:color w:val="000000"/>
                <w:sz w:val="20"/>
                <w:lang w:eastAsia="ru-RU"/>
              </w:rPr>
            </w:pPr>
            <w:r w:rsidRPr="00102D47">
              <w:rPr>
                <w:color w:val="000000"/>
                <w:sz w:val="20"/>
                <w:lang w:eastAsia="ru-RU"/>
              </w:rPr>
              <w:t>9</w:t>
            </w:r>
          </w:p>
        </w:tc>
        <w:tc>
          <w:tcPr>
            <w:tcW w:w="0" w:type="auto"/>
            <w:shd w:val="clear" w:color="auto" w:fill="auto"/>
            <w:vAlign w:val="center"/>
          </w:tcPr>
          <w:p w14:paraId="6FC4406B" w14:textId="533FAB8D" w:rsidR="00A62211" w:rsidRPr="00102D47" w:rsidRDefault="00A62211" w:rsidP="00A62211">
            <w:pPr>
              <w:ind w:right="0"/>
              <w:rPr>
                <w:color w:val="000000"/>
                <w:sz w:val="20"/>
                <w:lang w:eastAsia="ru-RU"/>
              </w:rPr>
            </w:pPr>
            <w:r w:rsidRPr="00102D47">
              <w:rPr>
                <w:color w:val="000000"/>
                <w:sz w:val="20"/>
              </w:rPr>
              <w:t>АО «Горремстрой»</w:t>
            </w:r>
          </w:p>
        </w:tc>
        <w:tc>
          <w:tcPr>
            <w:tcW w:w="0" w:type="auto"/>
            <w:shd w:val="clear" w:color="auto" w:fill="auto"/>
            <w:vAlign w:val="center"/>
          </w:tcPr>
          <w:p w14:paraId="56E8495F" w14:textId="6DC018C6" w:rsidR="00A62211" w:rsidRPr="00102D47" w:rsidRDefault="00A62211" w:rsidP="00A62211">
            <w:pPr>
              <w:ind w:right="0"/>
              <w:rPr>
                <w:color w:val="000000"/>
                <w:sz w:val="20"/>
                <w:lang w:eastAsia="ru-RU"/>
              </w:rPr>
            </w:pPr>
            <w:r w:rsidRPr="00102D47">
              <w:rPr>
                <w:color w:val="000000"/>
                <w:sz w:val="20"/>
              </w:rPr>
              <w:t>46</w:t>
            </w:r>
          </w:p>
        </w:tc>
        <w:tc>
          <w:tcPr>
            <w:tcW w:w="0" w:type="auto"/>
            <w:shd w:val="clear" w:color="auto" w:fill="auto"/>
            <w:vAlign w:val="center"/>
          </w:tcPr>
          <w:p w14:paraId="2853AF22" w14:textId="34803B77" w:rsidR="00A62211" w:rsidRPr="00102D47" w:rsidRDefault="00102D47" w:rsidP="00A62211">
            <w:pPr>
              <w:ind w:right="0"/>
              <w:rPr>
                <w:color w:val="000000"/>
                <w:sz w:val="20"/>
                <w:lang w:eastAsia="ru-RU"/>
              </w:rPr>
            </w:pPr>
            <w:r w:rsidRPr="00102D47">
              <w:rPr>
                <w:sz w:val="20"/>
              </w:rPr>
              <w:t xml:space="preserve">Система теплоснабжения от котельной </w:t>
            </w:r>
            <w:r w:rsidRPr="00102D47">
              <w:rPr>
                <w:color w:val="000000"/>
                <w:sz w:val="20"/>
              </w:rPr>
              <w:t>АО «Горремстрой»</w:t>
            </w:r>
          </w:p>
        </w:tc>
      </w:tr>
      <w:tr w:rsidR="00102D47" w:rsidRPr="00102D47" w14:paraId="4476DDB3" w14:textId="77777777" w:rsidTr="00102D47">
        <w:trPr>
          <w:trHeight w:val="20"/>
        </w:trPr>
        <w:tc>
          <w:tcPr>
            <w:tcW w:w="0" w:type="auto"/>
            <w:shd w:val="clear" w:color="auto" w:fill="auto"/>
            <w:vAlign w:val="center"/>
          </w:tcPr>
          <w:p w14:paraId="1FB72B82" w14:textId="2C14B255" w:rsidR="00A62211" w:rsidRPr="00102D47" w:rsidRDefault="00A62211" w:rsidP="00A62211">
            <w:pPr>
              <w:ind w:right="0"/>
              <w:rPr>
                <w:color w:val="000000"/>
                <w:sz w:val="20"/>
                <w:lang w:eastAsia="ru-RU"/>
              </w:rPr>
            </w:pPr>
            <w:r w:rsidRPr="00102D47">
              <w:rPr>
                <w:color w:val="000000"/>
                <w:sz w:val="20"/>
                <w:lang w:eastAsia="ru-RU"/>
              </w:rPr>
              <w:t>10</w:t>
            </w:r>
          </w:p>
        </w:tc>
        <w:tc>
          <w:tcPr>
            <w:tcW w:w="0" w:type="auto"/>
            <w:shd w:val="clear" w:color="auto" w:fill="auto"/>
            <w:vAlign w:val="center"/>
          </w:tcPr>
          <w:p w14:paraId="510CD2B9" w14:textId="4CA52A8C" w:rsidR="00A62211" w:rsidRPr="00102D47" w:rsidRDefault="00A62211" w:rsidP="00A62211">
            <w:pPr>
              <w:ind w:right="0"/>
              <w:rPr>
                <w:color w:val="000000"/>
                <w:sz w:val="20"/>
                <w:lang w:eastAsia="ru-RU"/>
              </w:rPr>
            </w:pPr>
            <w:r w:rsidRPr="00102D47">
              <w:rPr>
                <w:color w:val="000000"/>
                <w:sz w:val="20"/>
              </w:rPr>
              <w:t>ООО «Технические системы»</w:t>
            </w:r>
          </w:p>
        </w:tc>
        <w:tc>
          <w:tcPr>
            <w:tcW w:w="0" w:type="auto"/>
            <w:shd w:val="clear" w:color="auto" w:fill="auto"/>
            <w:vAlign w:val="center"/>
          </w:tcPr>
          <w:p w14:paraId="73FCDB65" w14:textId="7D836660" w:rsidR="00A62211" w:rsidRPr="00102D47" w:rsidRDefault="00A62211" w:rsidP="00A62211">
            <w:pPr>
              <w:ind w:right="0"/>
              <w:rPr>
                <w:color w:val="000000"/>
                <w:sz w:val="20"/>
                <w:lang w:eastAsia="ru-RU"/>
              </w:rPr>
            </w:pPr>
            <w:r w:rsidRPr="00102D47">
              <w:rPr>
                <w:color w:val="000000"/>
                <w:sz w:val="20"/>
              </w:rPr>
              <w:t>47</w:t>
            </w:r>
          </w:p>
        </w:tc>
        <w:tc>
          <w:tcPr>
            <w:tcW w:w="0" w:type="auto"/>
            <w:shd w:val="clear" w:color="auto" w:fill="auto"/>
            <w:vAlign w:val="center"/>
          </w:tcPr>
          <w:p w14:paraId="4679A9E0" w14:textId="590B43E3" w:rsidR="00A62211" w:rsidRPr="00102D47" w:rsidRDefault="00102D47" w:rsidP="00A62211">
            <w:pPr>
              <w:ind w:right="0"/>
              <w:rPr>
                <w:color w:val="000000"/>
                <w:sz w:val="20"/>
                <w:lang w:eastAsia="ru-RU"/>
              </w:rPr>
            </w:pPr>
            <w:r w:rsidRPr="00102D47">
              <w:rPr>
                <w:sz w:val="20"/>
              </w:rPr>
              <w:t xml:space="preserve">Система теплоснабжения от котельной </w:t>
            </w:r>
            <w:r w:rsidRPr="00102D47">
              <w:rPr>
                <w:color w:val="000000"/>
                <w:sz w:val="20"/>
              </w:rPr>
              <w:t>ООО «Технические системы»</w:t>
            </w:r>
          </w:p>
        </w:tc>
      </w:tr>
      <w:tr w:rsidR="00102D47" w:rsidRPr="00102D47" w14:paraId="048441A4" w14:textId="77777777" w:rsidTr="00102D47">
        <w:trPr>
          <w:trHeight w:val="20"/>
        </w:trPr>
        <w:tc>
          <w:tcPr>
            <w:tcW w:w="0" w:type="auto"/>
            <w:shd w:val="clear" w:color="auto" w:fill="auto"/>
            <w:vAlign w:val="center"/>
          </w:tcPr>
          <w:p w14:paraId="473C8AC3" w14:textId="310A2D9D" w:rsidR="00A62211" w:rsidRPr="00102D47" w:rsidRDefault="00A62211" w:rsidP="00A62211">
            <w:pPr>
              <w:ind w:right="0"/>
              <w:rPr>
                <w:color w:val="000000"/>
                <w:sz w:val="20"/>
                <w:lang w:eastAsia="ru-RU"/>
              </w:rPr>
            </w:pPr>
            <w:r w:rsidRPr="00102D47">
              <w:rPr>
                <w:color w:val="000000"/>
                <w:sz w:val="20"/>
                <w:lang w:eastAsia="ru-RU"/>
              </w:rPr>
              <w:t>11</w:t>
            </w:r>
          </w:p>
        </w:tc>
        <w:tc>
          <w:tcPr>
            <w:tcW w:w="0" w:type="auto"/>
            <w:shd w:val="clear" w:color="auto" w:fill="auto"/>
            <w:vAlign w:val="center"/>
          </w:tcPr>
          <w:p w14:paraId="78A445E9" w14:textId="775E0D08" w:rsidR="00A62211" w:rsidRPr="00102D47" w:rsidRDefault="00A62211" w:rsidP="00A62211">
            <w:pPr>
              <w:ind w:right="0"/>
              <w:rPr>
                <w:color w:val="000000"/>
                <w:sz w:val="20"/>
                <w:lang w:eastAsia="ru-RU"/>
              </w:rPr>
            </w:pPr>
            <w:r w:rsidRPr="00102D47">
              <w:rPr>
                <w:color w:val="000000"/>
                <w:sz w:val="20"/>
              </w:rPr>
              <w:t>ООО «СКАТ-База»</w:t>
            </w:r>
          </w:p>
        </w:tc>
        <w:tc>
          <w:tcPr>
            <w:tcW w:w="0" w:type="auto"/>
            <w:shd w:val="clear" w:color="auto" w:fill="auto"/>
            <w:vAlign w:val="center"/>
          </w:tcPr>
          <w:p w14:paraId="511AEB23" w14:textId="34FB7A38" w:rsidR="00A62211" w:rsidRPr="00102D47" w:rsidRDefault="00A62211" w:rsidP="00A62211">
            <w:pPr>
              <w:ind w:right="0"/>
              <w:rPr>
                <w:color w:val="000000"/>
                <w:sz w:val="20"/>
                <w:lang w:eastAsia="ru-RU"/>
              </w:rPr>
            </w:pPr>
            <w:r w:rsidRPr="00102D47">
              <w:rPr>
                <w:color w:val="000000"/>
                <w:sz w:val="20"/>
              </w:rPr>
              <w:t>48</w:t>
            </w:r>
          </w:p>
        </w:tc>
        <w:tc>
          <w:tcPr>
            <w:tcW w:w="0" w:type="auto"/>
            <w:shd w:val="clear" w:color="auto" w:fill="auto"/>
            <w:vAlign w:val="center"/>
          </w:tcPr>
          <w:p w14:paraId="10BB8259" w14:textId="4D55237D" w:rsidR="00A62211" w:rsidRPr="00102D47" w:rsidRDefault="00102D47" w:rsidP="00A62211">
            <w:pPr>
              <w:ind w:right="0"/>
              <w:rPr>
                <w:color w:val="000000"/>
                <w:sz w:val="20"/>
                <w:lang w:eastAsia="ru-RU"/>
              </w:rPr>
            </w:pPr>
            <w:r w:rsidRPr="00102D47">
              <w:rPr>
                <w:sz w:val="20"/>
              </w:rPr>
              <w:t xml:space="preserve">Система теплоснабжения от котельной </w:t>
            </w:r>
            <w:r w:rsidRPr="00102D47">
              <w:rPr>
                <w:color w:val="000000"/>
                <w:sz w:val="20"/>
              </w:rPr>
              <w:t>ООО «СКАТ-База»</w:t>
            </w:r>
          </w:p>
        </w:tc>
      </w:tr>
      <w:tr w:rsidR="00102D47" w:rsidRPr="00102D47" w14:paraId="20B68AC7" w14:textId="77777777" w:rsidTr="00102D47">
        <w:trPr>
          <w:trHeight w:val="20"/>
        </w:trPr>
        <w:tc>
          <w:tcPr>
            <w:tcW w:w="0" w:type="auto"/>
            <w:shd w:val="clear" w:color="auto" w:fill="auto"/>
            <w:vAlign w:val="center"/>
          </w:tcPr>
          <w:p w14:paraId="5C179F0A" w14:textId="6E84A57E" w:rsidR="00A62211" w:rsidRPr="00102D47" w:rsidRDefault="00A62211" w:rsidP="00A62211">
            <w:pPr>
              <w:ind w:right="0"/>
              <w:rPr>
                <w:color w:val="000000"/>
                <w:sz w:val="20"/>
                <w:lang w:eastAsia="ru-RU"/>
              </w:rPr>
            </w:pPr>
            <w:r w:rsidRPr="00102D47">
              <w:rPr>
                <w:color w:val="000000"/>
                <w:sz w:val="20"/>
                <w:lang w:eastAsia="ru-RU"/>
              </w:rPr>
              <w:t>12</w:t>
            </w:r>
          </w:p>
        </w:tc>
        <w:tc>
          <w:tcPr>
            <w:tcW w:w="0" w:type="auto"/>
            <w:shd w:val="clear" w:color="auto" w:fill="auto"/>
            <w:vAlign w:val="center"/>
          </w:tcPr>
          <w:p w14:paraId="113D259E" w14:textId="6E26D361" w:rsidR="00A62211" w:rsidRPr="00102D47" w:rsidRDefault="00A62211" w:rsidP="00A62211">
            <w:pPr>
              <w:ind w:right="0"/>
              <w:rPr>
                <w:color w:val="000000"/>
                <w:sz w:val="20"/>
                <w:lang w:eastAsia="ru-RU"/>
              </w:rPr>
            </w:pPr>
            <w:r w:rsidRPr="00102D47">
              <w:rPr>
                <w:color w:val="000000"/>
                <w:sz w:val="20"/>
              </w:rPr>
              <w:t>ООО «ТехСтрой»</w:t>
            </w:r>
          </w:p>
        </w:tc>
        <w:tc>
          <w:tcPr>
            <w:tcW w:w="0" w:type="auto"/>
            <w:shd w:val="clear" w:color="auto" w:fill="auto"/>
            <w:vAlign w:val="center"/>
          </w:tcPr>
          <w:p w14:paraId="71D8CFD9" w14:textId="2E8C8E3C" w:rsidR="00A62211" w:rsidRPr="00102D47" w:rsidRDefault="00A62211" w:rsidP="00A62211">
            <w:pPr>
              <w:ind w:right="0"/>
              <w:rPr>
                <w:color w:val="000000"/>
                <w:sz w:val="20"/>
                <w:lang w:eastAsia="ru-RU"/>
              </w:rPr>
            </w:pPr>
            <w:r w:rsidRPr="00102D47">
              <w:rPr>
                <w:color w:val="000000"/>
                <w:sz w:val="20"/>
              </w:rPr>
              <w:t>49</w:t>
            </w:r>
          </w:p>
        </w:tc>
        <w:tc>
          <w:tcPr>
            <w:tcW w:w="0" w:type="auto"/>
            <w:shd w:val="clear" w:color="auto" w:fill="auto"/>
            <w:vAlign w:val="center"/>
          </w:tcPr>
          <w:p w14:paraId="25AAB38A" w14:textId="2C33D6CE" w:rsidR="00A62211" w:rsidRPr="00102D47" w:rsidRDefault="00102D47" w:rsidP="00A62211">
            <w:pPr>
              <w:ind w:right="0"/>
              <w:rPr>
                <w:color w:val="000000"/>
                <w:sz w:val="20"/>
                <w:lang w:eastAsia="ru-RU"/>
              </w:rPr>
            </w:pPr>
            <w:r w:rsidRPr="00102D47">
              <w:rPr>
                <w:sz w:val="20"/>
              </w:rPr>
              <w:t xml:space="preserve">Система теплоснабжения от котельной </w:t>
            </w:r>
            <w:r w:rsidRPr="00102D47">
              <w:rPr>
                <w:color w:val="000000"/>
                <w:sz w:val="20"/>
              </w:rPr>
              <w:t>ООО «ТехСтрой»</w:t>
            </w:r>
          </w:p>
        </w:tc>
      </w:tr>
    </w:tbl>
    <w:p w14:paraId="49E67BF3" w14:textId="77777777" w:rsidR="00A62211" w:rsidRPr="002B5973" w:rsidRDefault="00A62211" w:rsidP="00313E82">
      <w:pPr>
        <w:widowControl w:val="0"/>
        <w:autoSpaceDE w:val="0"/>
        <w:autoSpaceDN w:val="0"/>
        <w:spacing w:line="360" w:lineRule="auto"/>
        <w:ind w:right="0" w:firstLine="567"/>
        <w:jc w:val="both"/>
        <w:rPr>
          <w:sz w:val="24"/>
          <w:szCs w:val="24"/>
        </w:rPr>
      </w:pPr>
    </w:p>
    <w:bookmarkEnd w:id="9"/>
    <w:bookmarkEnd w:id="8"/>
    <w:bookmarkEnd w:id="7"/>
    <w:bookmarkEnd w:id="6"/>
    <w:bookmarkEnd w:id="5"/>
    <w:bookmarkEnd w:id="4"/>
    <w:bookmarkEnd w:id="66"/>
    <w:p w14:paraId="02FC661C" w14:textId="77777777" w:rsidR="00861BF1" w:rsidRDefault="00861BF1" w:rsidP="00861BF1">
      <w:pPr>
        <w:widowControl w:val="0"/>
        <w:autoSpaceDE w:val="0"/>
        <w:autoSpaceDN w:val="0"/>
        <w:spacing w:before="120"/>
        <w:ind w:left="567" w:right="0"/>
        <w:jc w:val="left"/>
        <w:rPr>
          <w:rFonts w:eastAsia="Arial"/>
          <w:sz w:val="22"/>
          <w:szCs w:val="22"/>
        </w:rPr>
      </w:pPr>
    </w:p>
    <w:p w14:paraId="5E5A6D74" w14:textId="77777777" w:rsidR="000658EA" w:rsidRDefault="000658EA" w:rsidP="00861BF1">
      <w:pPr>
        <w:widowControl w:val="0"/>
        <w:autoSpaceDE w:val="0"/>
        <w:autoSpaceDN w:val="0"/>
        <w:spacing w:before="120"/>
        <w:ind w:left="567" w:right="0"/>
        <w:jc w:val="left"/>
        <w:rPr>
          <w:rFonts w:eastAsia="Arial"/>
          <w:sz w:val="22"/>
          <w:szCs w:val="22"/>
        </w:rPr>
        <w:sectPr w:rsidR="000658EA" w:rsidSect="00B509E9">
          <w:pgSz w:w="11906" w:h="16838" w:code="9"/>
          <w:pgMar w:top="1134" w:right="850" w:bottom="1134" w:left="1701" w:header="284" w:footer="284" w:gutter="0"/>
          <w:cols w:space="720"/>
          <w:docGrid w:linePitch="381"/>
        </w:sectPr>
      </w:pPr>
    </w:p>
    <w:p w14:paraId="79B24AD3" w14:textId="722F2A5D" w:rsidR="000658EA" w:rsidRPr="00102D47" w:rsidRDefault="00A62211" w:rsidP="00A62211">
      <w:pPr>
        <w:widowControl w:val="0"/>
        <w:autoSpaceDE w:val="0"/>
        <w:autoSpaceDN w:val="0"/>
        <w:spacing w:before="120"/>
        <w:ind w:left="567" w:right="0"/>
        <w:rPr>
          <w:rFonts w:eastAsia="Arial"/>
          <w:sz w:val="22"/>
          <w:szCs w:val="22"/>
        </w:rPr>
      </w:pPr>
      <w:r w:rsidRPr="00102D47">
        <w:rPr>
          <w:rFonts w:eastAsia="Arial"/>
          <w:noProof/>
          <w:sz w:val="22"/>
          <w:szCs w:val="22"/>
          <w:lang w:eastAsia="ru-RU"/>
        </w:rPr>
        <w:lastRenderedPageBreak/>
        <w:drawing>
          <wp:inline distT="0" distB="0" distL="0" distR="0" wp14:anchorId="4E00BECF" wp14:editId="635C42D1">
            <wp:extent cx="8880723" cy="5964866"/>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913342" cy="5986775"/>
                    </a:xfrm>
                    <a:prstGeom prst="rect">
                      <a:avLst/>
                    </a:prstGeom>
                    <a:noFill/>
                    <a:ln>
                      <a:noFill/>
                    </a:ln>
                  </pic:spPr>
                </pic:pic>
              </a:graphicData>
            </a:graphic>
          </wp:inline>
        </w:drawing>
      </w:r>
    </w:p>
    <w:p w14:paraId="47ED6D86" w14:textId="2EB780BF" w:rsidR="000658EA" w:rsidRPr="00102D47" w:rsidRDefault="000658EA" w:rsidP="00A62211">
      <w:pPr>
        <w:adjustRightInd w:val="0"/>
        <w:snapToGrid w:val="0"/>
        <w:spacing w:before="120" w:after="240"/>
        <w:rPr>
          <w:rFonts w:eastAsia="Calibri"/>
          <w:b/>
          <w:bCs/>
          <w:color w:val="000000"/>
          <w:sz w:val="24"/>
          <w:szCs w:val="24"/>
        </w:rPr>
      </w:pPr>
      <w:bookmarkStart w:id="68" w:name="_Toc56437511"/>
      <w:bookmarkStart w:id="69" w:name="_Toc56652277"/>
      <w:bookmarkStart w:id="70" w:name="_Toc75445043"/>
      <w:bookmarkStart w:id="71" w:name="_Toc133456345"/>
      <w:r w:rsidRPr="00102D47">
        <w:rPr>
          <w:b/>
          <w:spacing w:val="6"/>
          <w:sz w:val="24"/>
          <w:szCs w:val="24"/>
        </w:rPr>
        <w:t xml:space="preserve">Рисунок </w:t>
      </w:r>
      <w:r w:rsidRPr="00102D47">
        <w:rPr>
          <w:b/>
          <w:spacing w:val="6"/>
          <w:sz w:val="24"/>
          <w:szCs w:val="24"/>
        </w:rPr>
        <w:fldChar w:fldCharType="begin"/>
      </w:r>
      <w:r w:rsidRPr="00102D47">
        <w:rPr>
          <w:b/>
          <w:spacing w:val="6"/>
          <w:sz w:val="24"/>
          <w:szCs w:val="24"/>
        </w:rPr>
        <w:instrText xml:space="preserve"> STYLEREF 1 \s </w:instrText>
      </w:r>
      <w:r w:rsidRPr="00102D47">
        <w:rPr>
          <w:b/>
          <w:spacing w:val="6"/>
          <w:sz w:val="24"/>
          <w:szCs w:val="24"/>
        </w:rPr>
        <w:fldChar w:fldCharType="separate"/>
      </w:r>
      <w:r w:rsidR="005524B3">
        <w:rPr>
          <w:b/>
          <w:noProof/>
          <w:spacing w:val="6"/>
          <w:sz w:val="24"/>
          <w:szCs w:val="24"/>
        </w:rPr>
        <w:t>6</w:t>
      </w:r>
      <w:r w:rsidRPr="00102D47">
        <w:rPr>
          <w:b/>
          <w:spacing w:val="6"/>
          <w:sz w:val="24"/>
          <w:szCs w:val="24"/>
        </w:rPr>
        <w:fldChar w:fldCharType="end"/>
      </w:r>
      <w:r w:rsidRPr="00102D47">
        <w:rPr>
          <w:b/>
          <w:spacing w:val="6"/>
          <w:sz w:val="24"/>
          <w:szCs w:val="24"/>
        </w:rPr>
        <w:t>.</w:t>
      </w:r>
      <w:r w:rsidRPr="00102D47">
        <w:rPr>
          <w:b/>
          <w:spacing w:val="6"/>
          <w:sz w:val="24"/>
          <w:szCs w:val="24"/>
        </w:rPr>
        <w:fldChar w:fldCharType="begin"/>
      </w:r>
      <w:r w:rsidRPr="00102D47">
        <w:rPr>
          <w:b/>
          <w:spacing w:val="6"/>
          <w:sz w:val="24"/>
          <w:szCs w:val="24"/>
        </w:rPr>
        <w:instrText xml:space="preserve"> SEQ Рисунок \* ARABIC \s 1 </w:instrText>
      </w:r>
      <w:r w:rsidRPr="00102D47">
        <w:rPr>
          <w:b/>
          <w:spacing w:val="6"/>
          <w:sz w:val="24"/>
          <w:szCs w:val="24"/>
        </w:rPr>
        <w:fldChar w:fldCharType="separate"/>
      </w:r>
      <w:r w:rsidR="005524B3">
        <w:rPr>
          <w:b/>
          <w:noProof/>
          <w:spacing w:val="6"/>
          <w:sz w:val="24"/>
          <w:szCs w:val="24"/>
        </w:rPr>
        <w:t>1</w:t>
      </w:r>
      <w:r w:rsidRPr="00102D47">
        <w:rPr>
          <w:b/>
          <w:spacing w:val="6"/>
          <w:sz w:val="24"/>
          <w:szCs w:val="24"/>
        </w:rPr>
        <w:fldChar w:fldCharType="end"/>
      </w:r>
      <w:r w:rsidRPr="00102D47">
        <w:rPr>
          <w:b/>
          <w:spacing w:val="6"/>
          <w:sz w:val="24"/>
          <w:szCs w:val="24"/>
        </w:rPr>
        <w:t xml:space="preserve"> –</w:t>
      </w:r>
      <w:r w:rsidRPr="00102D47">
        <w:rPr>
          <w:rFonts w:eastAsia="Calibri"/>
          <w:b/>
          <w:bCs/>
          <w:color w:val="000000"/>
          <w:sz w:val="24"/>
          <w:szCs w:val="24"/>
        </w:rPr>
        <w:t xml:space="preserve"> </w:t>
      </w:r>
      <w:bookmarkEnd w:id="68"/>
      <w:bookmarkEnd w:id="69"/>
      <w:bookmarkEnd w:id="70"/>
      <w:r w:rsidRPr="00102D47">
        <w:rPr>
          <w:rFonts w:eastAsia="Calibri"/>
          <w:b/>
          <w:bCs/>
          <w:color w:val="000000"/>
          <w:sz w:val="24"/>
          <w:szCs w:val="24"/>
        </w:rPr>
        <w:t>Границы зон деятельности единой теплоснабжающей организации (организаций)</w:t>
      </w:r>
      <w:bookmarkEnd w:id="71"/>
    </w:p>
    <w:sectPr w:rsidR="000658EA" w:rsidRPr="00102D47" w:rsidSect="000658EA">
      <w:pgSz w:w="16838" w:h="11906" w:orient="landscape" w:code="9"/>
      <w:pgMar w:top="851" w:right="567" w:bottom="567" w:left="567" w:header="284" w:footer="284" w:gutter="0"/>
      <w:cols w:space="720"/>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E2C5D18" w14:textId="77777777" w:rsidR="002250A6" w:rsidRDefault="002250A6">
      <w:r>
        <w:separator/>
      </w:r>
    </w:p>
  </w:endnote>
  <w:endnote w:type="continuationSeparator" w:id="0">
    <w:p w14:paraId="19262500" w14:textId="77777777" w:rsidR="002250A6" w:rsidRDefault="002250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TimesNewRomanPSMT">
    <w:altName w:val="Times New Roman"/>
    <w:panose1 w:val="00000000000000000000"/>
    <w:charset w:val="CC"/>
    <w:family w:val="auto"/>
    <w:notTrueType/>
    <w:pitch w:val="default"/>
    <w:sig w:usb0="00000203" w:usb1="00000000" w:usb2="00000000" w:usb3="00000000" w:csb0="00000005"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NTTimes/Cyrillic">
    <w:panose1 w:val="00000000000000000000"/>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Georgia">
    <w:panose1 w:val="02040502050405020303"/>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1002AFF" w:usb1="C0000002" w:usb2="00000008" w:usb3="00000000" w:csb0="000101FF" w:csb1="00000000"/>
  </w:font>
  <w:font w:name="Trebuchet MS">
    <w:panose1 w:val="020B0603020202020204"/>
    <w:charset w:val="CC"/>
    <w:family w:val="swiss"/>
    <w:pitch w:val="variable"/>
    <w:sig w:usb0="00000287" w:usb1="00000000" w:usb2="00000000" w:usb3="00000000" w:csb0="0000009F" w:csb1="00000000"/>
  </w:font>
  <w:font w:name="Franklin Gothic Demi Cond">
    <w:panose1 w:val="020B0706030402020204"/>
    <w:charset w:val="CC"/>
    <w:family w:val="swiss"/>
    <w:pitch w:val="variable"/>
    <w:sig w:usb0="00000287" w:usb1="00000000" w:usb2="00000000" w:usb3="00000000" w:csb0="0000009F" w:csb1="00000000"/>
  </w:font>
  <w:font w:name="Century Schoolbook">
    <w:panose1 w:val="02040604050505020304"/>
    <w:charset w:val="CC"/>
    <w:family w:val="roman"/>
    <w:pitch w:val="variable"/>
    <w:sig w:usb0="00000287" w:usb1="000000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46409C" w14:textId="77777777" w:rsidR="00BD2EB4" w:rsidRPr="00D12A9A" w:rsidRDefault="00BD2EB4" w:rsidP="00D12A9A">
    <w:pPr>
      <w:pBdr>
        <w:bottom w:val="single" w:sz="12" w:space="1" w:color="auto"/>
      </w:pBdr>
      <w:tabs>
        <w:tab w:val="center" w:pos="4677"/>
        <w:tab w:val="right" w:pos="9355"/>
      </w:tabs>
      <w:ind w:right="0"/>
      <w:rPr>
        <w:rFonts w:eastAsia="Calibri"/>
        <w:sz w:val="24"/>
        <w:szCs w:val="24"/>
        <w:lang w:eastAsia="ru-RU"/>
      </w:rPr>
    </w:pPr>
  </w:p>
  <w:p w14:paraId="0629690E" w14:textId="77777777" w:rsidR="00BD2EB4" w:rsidRPr="00D12A9A" w:rsidRDefault="00BD2EB4" w:rsidP="00D12A9A">
    <w:pPr>
      <w:tabs>
        <w:tab w:val="center" w:pos="4677"/>
        <w:tab w:val="right" w:pos="9355"/>
      </w:tabs>
      <w:ind w:right="0"/>
      <w:jc w:val="right"/>
      <w:rPr>
        <w:rFonts w:eastAsia="Calibri"/>
        <w:sz w:val="24"/>
        <w:szCs w:val="24"/>
        <w:lang w:eastAsia="ru-RU"/>
      </w:rPr>
    </w:pPr>
    <w:r w:rsidRPr="00D12A9A">
      <w:rPr>
        <w:rFonts w:eastAsia="Calibri"/>
        <w:sz w:val="24"/>
        <w:szCs w:val="24"/>
        <w:lang w:eastAsia="ru-RU"/>
      </w:rPr>
      <w:fldChar w:fldCharType="begin"/>
    </w:r>
    <w:r w:rsidRPr="00D12A9A">
      <w:rPr>
        <w:rFonts w:eastAsia="Calibri"/>
        <w:sz w:val="24"/>
        <w:szCs w:val="24"/>
        <w:lang w:eastAsia="ru-RU"/>
      </w:rPr>
      <w:instrText>PAGE   \* MERGEFORMAT</w:instrText>
    </w:r>
    <w:r w:rsidRPr="00D12A9A">
      <w:rPr>
        <w:rFonts w:eastAsia="Calibri"/>
        <w:sz w:val="24"/>
        <w:szCs w:val="24"/>
        <w:lang w:eastAsia="ru-RU"/>
      </w:rPr>
      <w:fldChar w:fldCharType="separate"/>
    </w:r>
    <w:r w:rsidR="005524B3">
      <w:rPr>
        <w:rFonts w:eastAsia="Calibri"/>
        <w:noProof/>
        <w:sz w:val="24"/>
        <w:szCs w:val="24"/>
        <w:lang w:eastAsia="ru-RU"/>
      </w:rPr>
      <w:t>6</w:t>
    </w:r>
    <w:r w:rsidRPr="00D12A9A">
      <w:rPr>
        <w:rFonts w:eastAsia="Calibri"/>
        <w:sz w:val="24"/>
        <w:szCs w:val="24"/>
        <w:lang w:eastAsia="ru-RU"/>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F803AC" w14:textId="3D46C4BB" w:rsidR="00BD2EB4" w:rsidRPr="008B76B0" w:rsidRDefault="00BD2EB4" w:rsidP="00D42B54">
    <w:pPr>
      <w:rPr>
        <w:rFonts w:eastAsia="Calibri"/>
        <w:b/>
        <w:sz w:val="22"/>
      </w:rPr>
    </w:pPr>
    <w:r>
      <w:rPr>
        <w:rFonts w:eastAsia="Calibri"/>
        <w:b/>
        <w:sz w:val="22"/>
      </w:rPr>
      <w:t>Сургут, 20</w:t>
    </w:r>
    <w:r>
      <w:rPr>
        <w:rFonts w:eastAsia="Calibri"/>
        <w:b/>
        <w:sz w:val="22"/>
        <w:lang w:val="en-US"/>
      </w:rPr>
      <w:t>2</w:t>
    </w:r>
    <w:r>
      <w:rPr>
        <w:rFonts w:eastAsia="Calibri"/>
        <w:b/>
        <w:sz w:val="22"/>
      </w:rPr>
      <w:t>3</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C15D266" w14:textId="77777777" w:rsidR="00BD2EB4" w:rsidRDefault="00BD2EB4"/>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E7082B" w14:textId="77777777" w:rsidR="00BD2EB4" w:rsidRDefault="00BD2EB4"/>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74DB53" w14:textId="77777777" w:rsidR="00BD2EB4" w:rsidRDefault="00BD2EB4" w:rsidP="004D593E">
    <w:pPr>
      <w:pStyle w:val="af3"/>
      <w:framePr w:wrap="around" w:vAnchor="text" w:hAnchor="margin" w:xAlign="right" w:y="1"/>
      <w:rPr>
        <w:rStyle w:val="af5"/>
        <w:rFonts w:eastAsia="TimesNewRomanPSMT"/>
      </w:rPr>
    </w:pPr>
    <w:r>
      <w:rPr>
        <w:rStyle w:val="af5"/>
        <w:rFonts w:eastAsia="TimesNewRomanPSMT"/>
      </w:rPr>
      <w:fldChar w:fldCharType="begin"/>
    </w:r>
    <w:r>
      <w:rPr>
        <w:rStyle w:val="af5"/>
        <w:rFonts w:eastAsia="TimesNewRomanPSMT"/>
      </w:rPr>
      <w:instrText xml:space="preserve">PAGE  </w:instrText>
    </w:r>
    <w:r>
      <w:rPr>
        <w:rStyle w:val="af5"/>
        <w:rFonts w:eastAsia="TimesNewRomanPSMT"/>
      </w:rPr>
      <w:fldChar w:fldCharType="end"/>
    </w:r>
  </w:p>
  <w:p w14:paraId="5A0EDEE9" w14:textId="77777777" w:rsidR="00BD2EB4" w:rsidRDefault="00BD2EB4" w:rsidP="004D593E">
    <w:pPr>
      <w:pStyle w:val="af3"/>
      <w:ind w:right="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F2DF68" w14:textId="77777777" w:rsidR="00BD2EB4" w:rsidRPr="00282CA9" w:rsidRDefault="00BD2EB4" w:rsidP="00AE4838">
    <w:pPr>
      <w:pBdr>
        <w:bottom w:val="single" w:sz="12" w:space="1" w:color="auto"/>
      </w:pBdr>
      <w:tabs>
        <w:tab w:val="center" w:pos="4677"/>
        <w:tab w:val="right" w:pos="9355"/>
      </w:tabs>
      <w:rPr>
        <w:rFonts w:eastAsia="Calibri"/>
      </w:rPr>
    </w:pPr>
  </w:p>
  <w:p w14:paraId="54717C5C" w14:textId="77777777" w:rsidR="00BD2EB4" w:rsidRPr="00282CA9" w:rsidRDefault="00BD2EB4" w:rsidP="00AE4838">
    <w:pPr>
      <w:tabs>
        <w:tab w:val="center" w:pos="4677"/>
        <w:tab w:val="right" w:pos="9355"/>
      </w:tabs>
      <w:jc w:val="right"/>
      <w:rPr>
        <w:rFonts w:eastAsia="Calibri"/>
      </w:rPr>
    </w:pPr>
    <w:r w:rsidRPr="00282CA9">
      <w:rPr>
        <w:rFonts w:eastAsia="Calibri"/>
      </w:rPr>
      <w:fldChar w:fldCharType="begin"/>
    </w:r>
    <w:r w:rsidRPr="00282CA9">
      <w:rPr>
        <w:rFonts w:eastAsia="Calibri"/>
      </w:rPr>
      <w:instrText>PAGE   \* MERGEFORMAT</w:instrText>
    </w:r>
    <w:r w:rsidRPr="00282CA9">
      <w:rPr>
        <w:rFonts w:eastAsia="Calibri"/>
      </w:rPr>
      <w:fldChar w:fldCharType="separate"/>
    </w:r>
    <w:r>
      <w:rPr>
        <w:rFonts w:eastAsia="Calibri"/>
        <w:noProof/>
      </w:rPr>
      <w:t>7</w:t>
    </w:r>
    <w:r w:rsidRPr="00282CA9">
      <w:rPr>
        <w:rFonts w:eastAsia="Calibri"/>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63CBF1F" w14:textId="77777777" w:rsidR="002250A6" w:rsidRDefault="002250A6">
      <w:r>
        <w:separator/>
      </w:r>
    </w:p>
  </w:footnote>
  <w:footnote w:type="continuationSeparator" w:id="0">
    <w:p w14:paraId="76B34B5E" w14:textId="77777777" w:rsidR="002250A6" w:rsidRDefault="002250A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5B1731D" w14:textId="77777777" w:rsidR="00BD2EB4" w:rsidRPr="001D1CA6" w:rsidRDefault="00BD2EB4" w:rsidP="001D1CA6">
    <w:pPr>
      <w:pBdr>
        <w:bottom w:val="single" w:sz="4" w:space="1" w:color="auto"/>
      </w:pBdr>
      <w:tabs>
        <w:tab w:val="center" w:pos="4677"/>
        <w:tab w:val="right" w:pos="9355"/>
      </w:tabs>
      <w:ind w:right="0"/>
      <w:rPr>
        <w:rFonts w:eastAsia="Calibri"/>
        <w:caps/>
        <w:sz w:val="16"/>
        <w:szCs w:val="16"/>
      </w:rPr>
    </w:pPr>
    <w:r w:rsidRPr="001D1CA6">
      <w:rPr>
        <w:rFonts w:eastAsia="Calibri"/>
        <w:caps/>
        <w:sz w:val="16"/>
        <w:szCs w:val="16"/>
      </w:rPr>
      <w:t>ОБОСНОВЫВАЮЩИЕ МАТЕРИАЛЫ К СХЕМЕ ТЕПЛОСНАБЖЕНЯ МО ГО Сургут на период до 2035 г.</w:t>
    </w:r>
  </w:p>
  <w:p w14:paraId="5C84C2CD" w14:textId="2399DBB4" w:rsidR="00BD2EB4" w:rsidRPr="00AF529B" w:rsidRDefault="00BD2EB4" w:rsidP="001D1CA6">
    <w:pPr>
      <w:pBdr>
        <w:bottom w:val="single" w:sz="4" w:space="1" w:color="auto"/>
      </w:pBdr>
      <w:tabs>
        <w:tab w:val="center" w:pos="4677"/>
        <w:tab w:val="right" w:pos="9355"/>
      </w:tabs>
      <w:ind w:right="0"/>
      <w:rPr>
        <w:rFonts w:eastAsia="Calibri"/>
        <w:caps/>
        <w:sz w:val="16"/>
        <w:szCs w:val="16"/>
      </w:rPr>
    </w:pPr>
    <w:r w:rsidRPr="00827ACE">
      <w:rPr>
        <w:rFonts w:eastAsia="Calibri"/>
        <w:caps/>
        <w:sz w:val="16"/>
        <w:szCs w:val="16"/>
      </w:rPr>
      <w:t xml:space="preserve"> ГЛАВА </w:t>
    </w:r>
    <w:r w:rsidRPr="009C5F4D">
      <w:rPr>
        <w:rFonts w:eastAsia="Calibri"/>
        <w:caps/>
        <w:sz w:val="16"/>
        <w:szCs w:val="16"/>
      </w:rPr>
      <w:t>15</w:t>
    </w:r>
    <w:r>
      <w:rPr>
        <w:rFonts w:eastAsia="Calibri"/>
        <w:caps/>
        <w:sz w:val="16"/>
        <w:szCs w:val="16"/>
      </w:rPr>
      <w:t>. Реестр единых теплоснабжающих организаций</w:t>
    </w:r>
  </w:p>
  <w:p w14:paraId="6C3229D5" w14:textId="77777777" w:rsidR="00BD2EB4" w:rsidRPr="00827ACE" w:rsidRDefault="00BD2EB4" w:rsidP="00827ACE">
    <w:pPr>
      <w:pStyle w:val="af8"/>
      <w:rPr>
        <w:rFonts w:eastAsia="Calibri"/>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7F1434" w14:textId="77777777" w:rsidR="00BD2EB4" w:rsidRDefault="00BD2EB4" w:rsidP="00D42B54">
    <w:pPr>
      <w:pStyle w:val="af8"/>
      <w:ind w:left="7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9C4ACA" w14:textId="77777777" w:rsidR="00BD2EB4" w:rsidRDefault="00BD2EB4"/>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12B0B5" w14:textId="77777777" w:rsidR="00BD2EB4" w:rsidRDefault="00BD2EB4"/>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9649CF" w14:textId="77777777" w:rsidR="00BD2EB4" w:rsidRDefault="00BD2EB4" w:rsidP="004D593E">
    <w:pPr>
      <w:pStyle w:val="af8"/>
      <w:framePr w:wrap="around" w:vAnchor="text" w:hAnchor="margin" w:xAlign="center" w:y="1"/>
      <w:rPr>
        <w:rStyle w:val="af5"/>
        <w:rFonts w:eastAsia="TimesNewRomanPSMT"/>
      </w:rPr>
    </w:pPr>
    <w:r>
      <w:rPr>
        <w:rStyle w:val="af5"/>
        <w:rFonts w:eastAsia="TimesNewRomanPSMT"/>
      </w:rPr>
      <w:fldChar w:fldCharType="begin"/>
    </w:r>
    <w:r>
      <w:rPr>
        <w:rStyle w:val="af5"/>
        <w:rFonts w:eastAsia="TimesNewRomanPSMT"/>
      </w:rPr>
      <w:instrText xml:space="preserve">PAGE  </w:instrText>
    </w:r>
    <w:r>
      <w:rPr>
        <w:rStyle w:val="af5"/>
        <w:rFonts w:eastAsia="TimesNewRomanPSMT"/>
      </w:rPr>
      <w:fldChar w:fldCharType="end"/>
    </w:r>
  </w:p>
  <w:p w14:paraId="7E9A757E" w14:textId="77777777" w:rsidR="00BD2EB4" w:rsidRDefault="00BD2EB4">
    <w:pPr>
      <w:pStyle w:val="af8"/>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1"/>
    <w:multiLevelType w:val="singleLevel"/>
    <w:tmpl w:val="36D27408"/>
    <w:lvl w:ilvl="0">
      <w:start w:val="1"/>
      <w:numFmt w:val="bullet"/>
      <w:pStyle w:val="4"/>
      <w:lvlText w:val=""/>
      <w:lvlJc w:val="left"/>
      <w:pPr>
        <w:tabs>
          <w:tab w:val="num" w:pos="1209"/>
        </w:tabs>
        <w:ind w:left="1209" w:hanging="360"/>
      </w:pPr>
      <w:rPr>
        <w:rFonts w:ascii="Symbol" w:hAnsi="Symbol" w:hint="default"/>
      </w:rPr>
    </w:lvl>
  </w:abstractNum>
  <w:abstractNum w:abstractNumId="1">
    <w:nsid w:val="09BC25B8"/>
    <w:multiLevelType w:val="hybridMultilevel"/>
    <w:tmpl w:val="E4F421E8"/>
    <w:lvl w:ilvl="0" w:tplc="2F3A49BE">
      <w:start w:val="1"/>
      <w:numFmt w:val="decimal"/>
      <w:pStyle w:val="1"/>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
    <w:nsid w:val="0AAB023E"/>
    <w:multiLevelType w:val="hybridMultilevel"/>
    <w:tmpl w:val="56F451FA"/>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nsid w:val="10C16765"/>
    <w:multiLevelType w:val="hybridMultilevel"/>
    <w:tmpl w:val="F886F576"/>
    <w:lvl w:ilvl="0" w:tplc="63E4ADA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nsid w:val="16A74314"/>
    <w:multiLevelType w:val="hybridMultilevel"/>
    <w:tmpl w:val="DCF43ACC"/>
    <w:lvl w:ilvl="0" w:tplc="0419000F">
      <w:start w:val="1"/>
      <w:numFmt w:val="decimal"/>
      <w:pStyle w:val="-2"/>
      <w:lvlText w:val="%1."/>
      <w:lvlJc w:val="left"/>
      <w:pPr>
        <w:ind w:left="1440" w:hanging="360"/>
      </w:pPr>
      <w:rPr>
        <w:rFont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
    <w:nsid w:val="2C21197C"/>
    <w:multiLevelType w:val="multilevel"/>
    <w:tmpl w:val="98B86F2E"/>
    <w:lvl w:ilvl="0">
      <w:start w:val="1"/>
      <w:numFmt w:val="decimal"/>
      <w:pStyle w:val="10"/>
      <w:lvlText w:val="%1."/>
      <w:lvlJc w:val="left"/>
      <w:pPr>
        <w:ind w:left="999" w:hanging="432"/>
      </w:pPr>
      <w:rPr>
        <w:rFonts w:hint="default"/>
      </w:rPr>
    </w:lvl>
    <w:lvl w:ilvl="1">
      <w:start w:val="1"/>
      <w:numFmt w:val="decimal"/>
      <w:pStyle w:val="2"/>
      <w:lvlText w:val="%1.%2"/>
      <w:lvlJc w:val="left"/>
      <w:pPr>
        <w:ind w:left="2136" w:hanging="576"/>
      </w:pPr>
      <w:rPr>
        <w:rFonts w:hint="default"/>
      </w:rPr>
    </w:lvl>
    <w:lvl w:ilvl="2">
      <w:start w:val="1"/>
      <w:numFmt w:val="decimal"/>
      <w:lvlText w:val="%1.%2.%3"/>
      <w:lvlJc w:val="left"/>
      <w:pPr>
        <w:ind w:left="1287" w:hanging="720"/>
      </w:pPr>
      <w:rPr>
        <w:rFonts w:hint="default"/>
      </w:rPr>
    </w:lvl>
    <w:lvl w:ilvl="3">
      <w:start w:val="1"/>
      <w:numFmt w:val="decimal"/>
      <w:pStyle w:val="40"/>
      <w:lvlText w:val="%1.%2.%3.%4"/>
      <w:lvlJc w:val="left"/>
      <w:pPr>
        <w:ind w:left="1431" w:hanging="864"/>
      </w:pPr>
      <w:rPr>
        <w:rFonts w:hint="default"/>
      </w:rPr>
    </w:lvl>
    <w:lvl w:ilvl="4">
      <w:start w:val="1"/>
      <w:numFmt w:val="decimal"/>
      <w:pStyle w:val="5"/>
      <w:lvlText w:val="%1.%2.%3.%4.%5"/>
      <w:lvlJc w:val="left"/>
      <w:pPr>
        <w:ind w:left="1575" w:hanging="1008"/>
      </w:pPr>
      <w:rPr>
        <w:rFonts w:hint="default"/>
      </w:rPr>
    </w:lvl>
    <w:lvl w:ilvl="5">
      <w:start w:val="1"/>
      <w:numFmt w:val="decimal"/>
      <w:pStyle w:val="6"/>
      <w:lvlText w:val="%1.%2.%3.%4.%5.%6"/>
      <w:lvlJc w:val="left"/>
      <w:pPr>
        <w:ind w:left="1719" w:hanging="1152"/>
      </w:pPr>
      <w:rPr>
        <w:rFonts w:hint="default"/>
      </w:rPr>
    </w:lvl>
    <w:lvl w:ilvl="6">
      <w:start w:val="1"/>
      <w:numFmt w:val="decimal"/>
      <w:pStyle w:val="7"/>
      <w:lvlText w:val="%1.%2.%3.%4.%5.%6.%7"/>
      <w:lvlJc w:val="left"/>
      <w:pPr>
        <w:ind w:left="1863" w:hanging="1296"/>
      </w:pPr>
      <w:rPr>
        <w:rFonts w:hint="default"/>
      </w:rPr>
    </w:lvl>
    <w:lvl w:ilvl="7">
      <w:start w:val="1"/>
      <w:numFmt w:val="decimal"/>
      <w:pStyle w:val="8"/>
      <w:lvlText w:val="%1.%2.%3.%4.%5.%6.%7.%8"/>
      <w:lvlJc w:val="left"/>
      <w:pPr>
        <w:ind w:left="2007" w:hanging="1440"/>
      </w:pPr>
      <w:rPr>
        <w:rFonts w:hint="default"/>
      </w:rPr>
    </w:lvl>
    <w:lvl w:ilvl="8">
      <w:start w:val="1"/>
      <w:numFmt w:val="decimal"/>
      <w:pStyle w:val="9"/>
      <w:lvlText w:val="%1.%2.%3.%4.%5.%6.%7.%8.%9"/>
      <w:lvlJc w:val="left"/>
      <w:pPr>
        <w:ind w:left="2151" w:hanging="1584"/>
      </w:pPr>
      <w:rPr>
        <w:rFonts w:hint="default"/>
      </w:rPr>
    </w:lvl>
  </w:abstractNum>
  <w:abstractNum w:abstractNumId="6">
    <w:nsid w:val="2E4124FE"/>
    <w:multiLevelType w:val="multilevel"/>
    <w:tmpl w:val="EA0A4692"/>
    <w:lvl w:ilvl="0">
      <w:start w:val="1"/>
      <w:numFmt w:val="decimal"/>
      <w:pStyle w:val="a"/>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nsid w:val="354D19E7"/>
    <w:multiLevelType w:val="multilevel"/>
    <w:tmpl w:val="D4C08754"/>
    <w:lvl w:ilvl="0">
      <w:start w:val="4"/>
      <w:numFmt w:val="decimal"/>
      <w:lvlText w:val="%1."/>
      <w:lvlJc w:val="left"/>
      <w:pPr>
        <w:ind w:left="450" w:hanging="450"/>
      </w:pPr>
      <w:rPr>
        <w:rFonts w:hint="default"/>
      </w:rPr>
    </w:lvl>
    <w:lvl w:ilvl="1">
      <w:start w:val="1"/>
      <w:numFmt w:val="decimal"/>
      <w:lvlText w:val="%1.%2."/>
      <w:lvlJc w:val="left"/>
      <w:pPr>
        <w:ind w:left="2280" w:hanging="720"/>
      </w:pPr>
      <w:rPr>
        <w:rFonts w:hint="default"/>
      </w:rPr>
    </w:lvl>
    <w:lvl w:ilvl="2">
      <w:start w:val="1"/>
      <w:numFmt w:val="decimal"/>
      <w:lvlText w:val="%1.%2.%3."/>
      <w:lvlJc w:val="left"/>
      <w:pPr>
        <w:ind w:left="3840" w:hanging="720"/>
      </w:pPr>
      <w:rPr>
        <w:rFonts w:hint="default"/>
      </w:rPr>
    </w:lvl>
    <w:lvl w:ilvl="3">
      <w:start w:val="1"/>
      <w:numFmt w:val="decimal"/>
      <w:lvlText w:val="%1.%2.%3.%4."/>
      <w:lvlJc w:val="left"/>
      <w:pPr>
        <w:ind w:left="5760" w:hanging="1080"/>
      </w:pPr>
      <w:rPr>
        <w:rFonts w:hint="default"/>
      </w:rPr>
    </w:lvl>
    <w:lvl w:ilvl="4">
      <w:start w:val="1"/>
      <w:numFmt w:val="decimal"/>
      <w:lvlText w:val="%1.%2.%3.%4.%5."/>
      <w:lvlJc w:val="left"/>
      <w:pPr>
        <w:ind w:left="7320" w:hanging="1080"/>
      </w:pPr>
      <w:rPr>
        <w:rFonts w:hint="default"/>
      </w:rPr>
    </w:lvl>
    <w:lvl w:ilvl="5">
      <w:start w:val="1"/>
      <w:numFmt w:val="decimal"/>
      <w:lvlText w:val="%1.%2.%3.%4.%5.%6."/>
      <w:lvlJc w:val="left"/>
      <w:pPr>
        <w:ind w:left="9240" w:hanging="1440"/>
      </w:pPr>
      <w:rPr>
        <w:rFonts w:hint="default"/>
      </w:rPr>
    </w:lvl>
    <w:lvl w:ilvl="6">
      <w:start w:val="1"/>
      <w:numFmt w:val="decimal"/>
      <w:lvlText w:val="%1.%2.%3.%4.%5.%6.%7."/>
      <w:lvlJc w:val="left"/>
      <w:pPr>
        <w:ind w:left="11160" w:hanging="1800"/>
      </w:pPr>
      <w:rPr>
        <w:rFonts w:hint="default"/>
      </w:rPr>
    </w:lvl>
    <w:lvl w:ilvl="7">
      <w:start w:val="1"/>
      <w:numFmt w:val="decimal"/>
      <w:lvlText w:val="%1.%2.%3.%4.%5.%6.%7.%8."/>
      <w:lvlJc w:val="left"/>
      <w:pPr>
        <w:ind w:left="12720" w:hanging="1800"/>
      </w:pPr>
      <w:rPr>
        <w:rFonts w:hint="default"/>
      </w:rPr>
    </w:lvl>
    <w:lvl w:ilvl="8">
      <w:start w:val="1"/>
      <w:numFmt w:val="decimal"/>
      <w:lvlText w:val="%1.%2.%3.%4.%5.%6.%7.%8.%9."/>
      <w:lvlJc w:val="left"/>
      <w:pPr>
        <w:ind w:left="14640" w:hanging="2160"/>
      </w:pPr>
      <w:rPr>
        <w:rFonts w:hint="default"/>
      </w:rPr>
    </w:lvl>
  </w:abstractNum>
  <w:abstractNum w:abstractNumId="8">
    <w:nsid w:val="3BC94E42"/>
    <w:multiLevelType w:val="hybridMultilevel"/>
    <w:tmpl w:val="3A181A46"/>
    <w:lvl w:ilvl="0" w:tplc="D9507C9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nsid w:val="3CDD311C"/>
    <w:multiLevelType w:val="hybridMultilevel"/>
    <w:tmpl w:val="6A0A7E3A"/>
    <w:lvl w:ilvl="0" w:tplc="E88A9FD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0">
    <w:nsid w:val="3D0B7FE9"/>
    <w:multiLevelType w:val="hybridMultilevel"/>
    <w:tmpl w:val="089A3F60"/>
    <w:lvl w:ilvl="0" w:tplc="C38AFFB2">
      <w:start w:val="1"/>
      <w:numFmt w:val="decimal"/>
      <w:pStyle w:val="a0"/>
      <w:lvlText w:val="Таблица %1."/>
      <w:lvlJc w:val="left"/>
      <w:pPr>
        <w:ind w:left="5039"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1">
    <w:nsid w:val="403322A9"/>
    <w:multiLevelType w:val="hybridMultilevel"/>
    <w:tmpl w:val="6002C3BE"/>
    <w:lvl w:ilvl="0" w:tplc="EDD4820E">
      <w:start w:val="1"/>
      <w:numFmt w:val="bullet"/>
      <w:pStyle w:val="a1"/>
      <w:lvlText w:val=""/>
      <w:lvlJc w:val="left"/>
      <w:pPr>
        <w:tabs>
          <w:tab w:val="num" w:pos="1440"/>
        </w:tabs>
        <w:ind w:left="1440" w:hanging="360"/>
      </w:pPr>
      <w:rPr>
        <w:rFonts w:ascii="Wingdings" w:hAnsi="Wingdings" w:hint="default"/>
        <w:b/>
        <w:i w:val="0"/>
        <w:sz w:val="24"/>
        <w:szCs w:val="24"/>
      </w:rPr>
    </w:lvl>
    <w:lvl w:ilvl="1" w:tplc="FFFFFFFF">
      <w:numFmt w:val="none"/>
      <w:lvlText w:val=""/>
      <w:lvlJc w:val="left"/>
      <w:pPr>
        <w:tabs>
          <w:tab w:val="num" w:pos="360"/>
        </w:tabs>
      </w:pPr>
    </w:lvl>
    <w:lvl w:ilvl="2" w:tplc="FFFFFFFF">
      <w:numFmt w:val="none"/>
      <w:lvlText w:val=""/>
      <w:lvlJc w:val="left"/>
      <w:pPr>
        <w:tabs>
          <w:tab w:val="num" w:pos="360"/>
        </w:tabs>
      </w:pPr>
    </w:lvl>
    <w:lvl w:ilvl="3" w:tplc="FFFFFFFF">
      <w:numFmt w:val="none"/>
      <w:lvlText w:val=""/>
      <w:lvlJc w:val="left"/>
      <w:pPr>
        <w:tabs>
          <w:tab w:val="num" w:pos="360"/>
        </w:tabs>
      </w:pPr>
    </w:lvl>
    <w:lvl w:ilvl="4" w:tplc="FFFFFFFF">
      <w:numFmt w:val="none"/>
      <w:lvlText w:val=""/>
      <w:lvlJc w:val="left"/>
      <w:pPr>
        <w:tabs>
          <w:tab w:val="num" w:pos="360"/>
        </w:tabs>
      </w:pPr>
    </w:lvl>
    <w:lvl w:ilvl="5" w:tplc="FFFFFFFF">
      <w:numFmt w:val="none"/>
      <w:lvlText w:val=""/>
      <w:lvlJc w:val="left"/>
      <w:pPr>
        <w:tabs>
          <w:tab w:val="num" w:pos="360"/>
        </w:tabs>
      </w:pPr>
    </w:lvl>
    <w:lvl w:ilvl="6" w:tplc="FFFFFFFF">
      <w:numFmt w:val="none"/>
      <w:lvlText w:val=""/>
      <w:lvlJc w:val="left"/>
      <w:pPr>
        <w:tabs>
          <w:tab w:val="num" w:pos="360"/>
        </w:tabs>
      </w:pPr>
    </w:lvl>
    <w:lvl w:ilvl="7" w:tplc="FFFFFFFF">
      <w:numFmt w:val="none"/>
      <w:lvlText w:val=""/>
      <w:lvlJc w:val="left"/>
      <w:pPr>
        <w:tabs>
          <w:tab w:val="num" w:pos="360"/>
        </w:tabs>
      </w:pPr>
    </w:lvl>
    <w:lvl w:ilvl="8" w:tplc="FFFFFFFF">
      <w:numFmt w:val="none"/>
      <w:lvlText w:val=""/>
      <w:lvlJc w:val="left"/>
      <w:pPr>
        <w:tabs>
          <w:tab w:val="num" w:pos="360"/>
        </w:tabs>
      </w:pPr>
    </w:lvl>
  </w:abstractNum>
  <w:abstractNum w:abstractNumId="12">
    <w:nsid w:val="41812E00"/>
    <w:multiLevelType w:val="hybridMultilevel"/>
    <w:tmpl w:val="B26EAE18"/>
    <w:lvl w:ilvl="0" w:tplc="51AA47B2">
      <w:start w:val="1"/>
      <w:numFmt w:val="decimal"/>
      <w:pStyle w:val="70"/>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3">
    <w:nsid w:val="41E53E29"/>
    <w:multiLevelType w:val="hybridMultilevel"/>
    <w:tmpl w:val="707A9384"/>
    <w:lvl w:ilvl="0" w:tplc="CF126654">
      <w:start w:val="1"/>
      <w:numFmt w:val="decimal"/>
      <w:pStyle w:val="11"/>
      <w:lvlText w:val="Таблица %1. "/>
      <w:lvlJc w:val="left"/>
      <w:pPr>
        <w:tabs>
          <w:tab w:val="num" w:pos="2291"/>
        </w:tabs>
        <w:ind w:left="57" w:firstLine="794"/>
      </w:pPr>
      <w:rPr>
        <w:rFonts w:ascii="Times New Roman" w:hAnsi="Times New Roman" w:cs="Times New Roman" w:hint="default"/>
        <w:b/>
        <w:i w:val="0"/>
        <w:caps w:val="0"/>
        <w:strike w:val="0"/>
        <w:dstrike w:val="0"/>
        <w:vanish w:val="0"/>
        <w:color w:val="00000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54A32B65"/>
    <w:multiLevelType w:val="hybridMultilevel"/>
    <w:tmpl w:val="3A7ACEB0"/>
    <w:lvl w:ilvl="0" w:tplc="AC42CE80">
      <w:start w:val="1"/>
      <w:numFmt w:val="bullet"/>
      <w:pStyle w:val="50"/>
      <w:lvlText w:val=""/>
      <w:lvlJc w:val="left"/>
      <w:pPr>
        <w:ind w:left="827" w:hanging="360"/>
      </w:pPr>
      <w:rPr>
        <w:rFonts w:ascii="Symbol" w:hAnsi="Symbol" w:hint="default"/>
      </w:rPr>
    </w:lvl>
    <w:lvl w:ilvl="1" w:tplc="04190003">
      <w:start w:val="1"/>
      <w:numFmt w:val="bullet"/>
      <w:lvlText w:val="o"/>
      <w:lvlJc w:val="left"/>
      <w:pPr>
        <w:ind w:left="1547" w:hanging="360"/>
      </w:pPr>
      <w:rPr>
        <w:rFonts w:ascii="Courier New" w:hAnsi="Courier New" w:cs="Courier New" w:hint="default"/>
      </w:rPr>
    </w:lvl>
    <w:lvl w:ilvl="2" w:tplc="04190005" w:tentative="1">
      <w:start w:val="1"/>
      <w:numFmt w:val="bullet"/>
      <w:lvlText w:val=""/>
      <w:lvlJc w:val="left"/>
      <w:pPr>
        <w:ind w:left="2267" w:hanging="360"/>
      </w:pPr>
      <w:rPr>
        <w:rFonts w:ascii="Wingdings" w:hAnsi="Wingdings" w:hint="default"/>
      </w:rPr>
    </w:lvl>
    <w:lvl w:ilvl="3" w:tplc="04190001" w:tentative="1">
      <w:start w:val="1"/>
      <w:numFmt w:val="bullet"/>
      <w:lvlText w:val=""/>
      <w:lvlJc w:val="left"/>
      <w:pPr>
        <w:ind w:left="2987" w:hanging="360"/>
      </w:pPr>
      <w:rPr>
        <w:rFonts w:ascii="Symbol" w:hAnsi="Symbol" w:hint="default"/>
      </w:rPr>
    </w:lvl>
    <w:lvl w:ilvl="4" w:tplc="04190003" w:tentative="1">
      <w:start w:val="1"/>
      <w:numFmt w:val="bullet"/>
      <w:lvlText w:val="o"/>
      <w:lvlJc w:val="left"/>
      <w:pPr>
        <w:ind w:left="3707" w:hanging="360"/>
      </w:pPr>
      <w:rPr>
        <w:rFonts w:ascii="Courier New" w:hAnsi="Courier New" w:cs="Courier New" w:hint="default"/>
      </w:rPr>
    </w:lvl>
    <w:lvl w:ilvl="5" w:tplc="04190005" w:tentative="1">
      <w:start w:val="1"/>
      <w:numFmt w:val="bullet"/>
      <w:lvlText w:val=""/>
      <w:lvlJc w:val="left"/>
      <w:pPr>
        <w:ind w:left="4427" w:hanging="360"/>
      </w:pPr>
      <w:rPr>
        <w:rFonts w:ascii="Wingdings" w:hAnsi="Wingdings" w:hint="default"/>
      </w:rPr>
    </w:lvl>
    <w:lvl w:ilvl="6" w:tplc="04190001" w:tentative="1">
      <w:start w:val="1"/>
      <w:numFmt w:val="bullet"/>
      <w:lvlText w:val=""/>
      <w:lvlJc w:val="left"/>
      <w:pPr>
        <w:ind w:left="5147" w:hanging="360"/>
      </w:pPr>
      <w:rPr>
        <w:rFonts w:ascii="Symbol" w:hAnsi="Symbol" w:hint="default"/>
      </w:rPr>
    </w:lvl>
    <w:lvl w:ilvl="7" w:tplc="04190003" w:tentative="1">
      <w:start w:val="1"/>
      <w:numFmt w:val="bullet"/>
      <w:lvlText w:val="o"/>
      <w:lvlJc w:val="left"/>
      <w:pPr>
        <w:ind w:left="5867" w:hanging="360"/>
      </w:pPr>
      <w:rPr>
        <w:rFonts w:ascii="Courier New" w:hAnsi="Courier New" w:cs="Courier New" w:hint="default"/>
      </w:rPr>
    </w:lvl>
    <w:lvl w:ilvl="8" w:tplc="04190005" w:tentative="1">
      <w:start w:val="1"/>
      <w:numFmt w:val="bullet"/>
      <w:lvlText w:val=""/>
      <w:lvlJc w:val="left"/>
      <w:pPr>
        <w:ind w:left="6587" w:hanging="360"/>
      </w:pPr>
      <w:rPr>
        <w:rFonts w:ascii="Wingdings" w:hAnsi="Wingdings" w:hint="default"/>
      </w:rPr>
    </w:lvl>
  </w:abstractNum>
  <w:abstractNum w:abstractNumId="15">
    <w:nsid w:val="5C014A41"/>
    <w:multiLevelType w:val="hybridMultilevel"/>
    <w:tmpl w:val="F69A0DC0"/>
    <w:lvl w:ilvl="0" w:tplc="BD68D8B2">
      <w:start w:val="1"/>
      <w:numFmt w:val="decimal"/>
      <w:pStyle w:val="100"/>
      <w:lvlText w:val="%1)"/>
      <w:lvlJc w:val="left"/>
      <w:pPr>
        <w:ind w:left="1890" w:hanging="117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
    <w:nsid w:val="60EB68A5"/>
    <w:multiLevelType w:val="multilevel"/>
    <w:tmpl w:val="7B84068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1476"/>
        </w:tabs>
        <w:ind w:left="14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pStyle w:val="ConsPlusCell"/>
      <w:lvlText w:val="%1.%2.%3.%4"/>
      <w:lvlJc w:val="left"/>
      <w:pPr>
        <w:tabs>
          <w:tab w:val="num" w:pos="864"/>
        </w:tabs>
        <w:ind w:left="864" w:hanging="864"/>
      </w:pPr>
      <w:rPr>
        <w:rFonts w:hint="default"/>
        <w:b/>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nsid w:val="63446253"/>
    <w:multiLevelType w:val="hybridMultilevel"/>
    <w:tmpl w:val="E5603E9E"/>
    <w:lvl w:ilvl="0" w:tplc="B6B6DE9A">
      <w:start w:val="1"/>
      <w:numFmt w:val="decimal"/>
      <w:pStyle w:val="60"/>
      <w:lvlText w:val="Рисунок %1."/>
      <w:lvlJc w:val="left"/>
      <w:pPr>
        <w:ind w:left="1287" w:hanging="360"/>
      </w:pPr>
      <w:rPr>
        <w:rFonts w:hint="default"/>
        <w:color w:val="auto"/>
        <w:sz w:val="22"/>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8">
    <w:nsid w:val="63686982"/>
    <w:multiLevelType w:val="hybridMultilevel"/>
    <w:tmpl w:val="2226959C"/>
    <w:lvl w:ilvl="0" w:tplc="070E01BC">
      <w:start w:val="1"/>
      <w:numFmt w:val="decimal"/>
      <w:pStyle w:val="a2"/>
      <w:lvlText w:val="Таблица %1."/>
      <w:lvlJc w:val="left"/>
      <w:pPr>
        <w:ind w:left="1353" w:hanging="360"/>
      </w:pPr>
      <w:rPr>
        <w:rFonts w:hint="default"/>
        <w:sz w:val="22"/>
        <w:szCs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6AFB706E"/>
    <w:multiLevelType w:val="multilevel"/>
    <w:tmpl w:val="0B84466C"/>
    <w:lvl w:ilvl="0">
      <w:start w:val="6"/>
      <w:numFmt w:val="decimal"/>
      <w:lvlText w:val="%1."/>
      <w:lvlJc w:val="left"/>
      <w:pPr>
        <w:ind w:left="450" w:hanging="450"/>
      </w:pPr>
      <w:rPr>
        <w:rFonts w:hint="default"/>
      </w:rPr>
    </w:lvl>
    <w:lvl w:ilvl="1">
      <w:start w:val="1"/>
      <w:numFmt w:val="decimal"/>
      <w:lvlText w:val="%1.%2."/>
      <w:lvlJc w:val="left"/>
      <w:pPr>
        <w:ind w:left="2280" w:hanging="720"/>
      </w:pPr>
      <w:rPr>
        <w:rFonts w:hint="default"/>
      </w:rPr>
    </w:lvl>
    <w:lvl w:ilvl="2">
      <w:start w:val="1"/>
      <w:numFmt w:val="decimal"/>
      <w:lvlText w:val="%1.%2.%3."/>
      <w:lvlJc w:val="left"/>
      <w:pPr>
        <w:ind w:left="3840" w:hanging="720"/>
      </w:pPr>
      <w:rPr>
        <w:rFonts w:hint="default"/>
      </w:rPr>
    </w:lvl>
    <w:lvl w:ilvl="3">
      <w:start w:val="1"/>
      <w:numFmt w:val="decimal"/>
      <w:lvlText w:val="%1.%2.%3.%4."/>
      <w:lvlJc w:val="left"/>
      <w:pPr>
        <w:ind w:left="5760" w:hanging="1080"/>
      </w:pPr>
      <w:rPr>
        <w:rFonts w:hint="default"/>
      </w:rPr>
    </w:lvl>
    <w:lvl w:ilvl="4">
      <w:start w:val="1"/>
      <w:numFmt w:val="decimal"/>
      <w:lvlText w:val="%1.%2.%3.%4.%5."/>
      <w:lvlJc w:val="left"/>
      <w:pPr>
        <w:ind w:left="7320" w:hanging="1080"/>
      </w:pPr>
      <w:rPr>
        <w:rFonts w:hint="default"/>
      </w:rPr>
    </w:lvl>
    <w:lvl w:ilvl="5">
      <w:start w:val="1"/>
      <w:numFmt w:val="decimal"/>
      <w:lvlText w:val="%1.%2.%3.%4.%5.%6."/>
      <w:lvlJc w:val="left"/>
      <w:pPr>
        <w:ind w:left="9240" w:hanging="1440"/>
      </w:pPr>
      <w:rPr>
        <w:rFonts w:hint="default"/>
      </w:rPr>
    </w:lvl>
    <w:lvl w:ilvl="6">
      <w:start w:val="1"/>
      <w:numFmt w:val="decimal"/>
      <w:lvlText w:val="%1.%2.%3.%4.%5.%6.%7."/>
      <w:lvlJc w:val="left"/>
      <w:pPr>
        <w:ind w:left="11160" w:hanging="1800"/>
      </w:pPr>
      <w:rPr>
        <w:rFonts w:hint="default"/>
      </w:rPr>
    </w:lvl>
    <w:lvl w:ilvl="7">
      <w:start w:val="1"/>
      <w:numFmt w:val="decimal"/>
      <w:lvlText w:val="%1.%2.%3.%4.%5.%6.%7.%8."/>
      <w:lvlJc w:val="left"/>
      <w:pPr>
        <w:ind w:left="12720" w:hanging="1800"/>
      </w:pPr>
      <w:rPr>
        <w:rFonts w:hint="default"/>
      </w:rPr>
    </w:lvl>
    <w:lvl w:ilvl="8">
      <w:start w:val="1"/>
      <w:numFmt w:val="decimal"/>
      <w:lvlText w:val="%1.%2.%3.%4.%5.%6.%7.%8.%9."/>
      <w:lvlJc w:val="left"/>
      <w:pPr>
        <w:ind w:left="14640" w:hanging="2160"/>
      </w:pPr>
      <w:rPr>
        <w:rFonts w:hint="default"/>
      </w:rPr>
    </w:lvl>
  </w:abstractNum>
  <w:abstractNum w:abstractNumId="20">
    <w:nsid w:val="714701E0"/>
    <w:multiLevelType w:val="hybridMultilevel"/>
    <w:tmpl w:val="F802301A"/>
    <w:lvl w:ilvl="0" w:tplc="BEAC3BC2">
      <w:start w:val="1"/>
      <w:numFmt w:val="decimal"/>
      <w:pStyle w:val="a3"/>
      <w:lvlText w:val="Рисунок %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763B10E5"/>
    <w:multiLevelType w:val="multilevel"/>
    <w:tmpl w:val="B262DC5A"/>
    <w:lvl w:ilvl="0">
      <w:start w:val="7"/>
      <w:numFmt w:val="decimal"/>
      <w:lvlText w:val="%1."/>
      <w:lvlJc w:val="left"/>
      <w:pPr>
        <w:ind w:left="450" w:hanging="450"/>
      </w:pPr>
      <w:rPr>
        <w:rFonts w:hint="default"/>
      </w:rPr>
    </w:lvl>
    <w:lvl w:ilvl="1">
      <w:start w:val="1"/>
      <w:numFmt w:val="decimal"/>
      <w:lvlText w:val="%1.%2."/>
      <w:lvlJc w:val="left"/>
      <w:pPr>
        <w:ind w:left="2280" w:hanging="720"/>
      </w:pPr>
      <w:rPr>
        <w:rFonts w:hint="default"/>
      </w:rPr>
    </w:lvl>
    <w:lvl w:ilvl="2">
      <w:start w:val="1"/>
      <w:numFmt w:val="decimal"/>
      <w:lvlText w:val="%1.%2.%3."/>
      <w:lvlJc w:val="left"/>
      <w:pPr>
        <w:ind w:left="3840" w:hanging="720"/>
      </w:pPr>
      <w:rPr>
        <w:rFonts w:hint="default"/>
      </w:rPr>
    </w:lvl>
    <w:lvl w:ilvl="3">
      <w:start w:val="1"/>
      <w:numFmt w:val="decimal"/>
      <w:lvlText w:val="%1.%2.%3.%4."/>
      <w:lvlJc w:val="left"/>
      <w:pPr>
        <w:ind w:left="5760" w:hanging="1080"/>
      </w:pPr>
      <w:rPr>
        <w:rFonts w:hint="default"/>
      </w:rPr>
    </w:lvl>
    <w:lvl w:ilvl="4">
      <w:start w:val="1"/>
      <w:numFmt w:val="decimal"/>
      <w:lvlText w:val="%1.%2.%3.%4.%5."/>
      <w:lvlJc w:val="left"/>
      <w:pPr>
        <w:ind w:left="7320" w:hanging="1080"/>
      </w:pPr>
      <w:rPr>
        <w:rFonts w:hint="default"/>
      </w:rPr>
    </w:lvl>
    <w:lvl w:ilvl="5">
      <w:start w:val="1"/>
      <w:numFmt w:val="decimal"/>
      <w:lvlText w:val="%1.%2.%3.%4.%5.%6."/>
      <w:lvlJc w:val="left"/>
      <w:pPr>
        <w:ind w:left="9240" w:hanging="1440"/>
      </w:pPr>
      <w:rPr>
        <w:rFonts w:hint="default"/>
      </w:rPr>
    </w:lvl>
    <w:lvl w:ilvl="6">
      <w:start w:val="1"/>
      <w:numFmt w:val="decimal"/>
      <w:lvlText w:val="%1.%2.%3.%4.%5.%6.%7."/>
      <w:lvlJc w:val="left"/>
      <w:pPr>
        <w:ind w:left="11160" w:hanging="1800"/>
      </w:pPr>
      <w:rPr>
        <w:rFonts w:hint="default"/>
      </w:rPr>
    </w:lvl>
    <w:lvl w:ilvl="7">
      <w:start w:val="1"/>
      <w:numFmt w:val="decimal"/>
      <w:lvlText w:val="%1.%2.%3.%4.%5.%6.%7.%8."/>
      <w:lvlJc w:val="left"/>
      <w:pPr>
        <w:ind w:left="12720" w:hanging="1800"/>
      </w:pPr>
      <w:rPr>
        <w:rFonts w:hint="default"/>
      </w:rPr>
    </w:lvl>
    <w:lvl w:ilvl="8">
      <w:start w:val="1"/>
      <w:numFmt w:val="decimal"/>
      <w:lvlText w:val="%1.%2.%3.%4.%5.%6.%7.%8.%9."/>
      <w:lvlJc w:val="left"/>
      <w:pPr>
        <w:ind w:left="14640" w:hanging="2160"/>
      </w:pPr>
      <w:rPr>
        <w:rFonts w:hint="default"/>
      </w:rPr>
    </w:lvl>
  </w:abstractNum>
  <w:abstractNum w:abstractNumId="22">
    <w:nsid w:val="779A31A7"/>
    <w:multiLevelType w:val="hybridMultilevel"/>
    <w:tmpl w:val="D05A8AE8"/>
    <w:lvl w:ilvl="0" w:tplc="5CAA420A">
      <w:start w:val="1"/>
      <w:numFmt w:val="bullet"/>
      <w:pStyle w:val="a4"/>
      <w:lvlText w:val=""/>
      <w:lvlJc w:val="left"/>
      <w:pPr>
        <w:ind w:left="1778"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3">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num w:numId="1">
    <w:abstractNumId w:val="10"/>
  </w:num>
  <w:num w:numId="2">
    <w:abstractNumId w:val="11"/>
  </w:num>
  <w:num w:numId="3">
    <w:abstractNumId w:val="4"/>
  </w:num>
  <w:num w:numId="4">
    <w:abstractNumId w:val="16"/>
  </w:num>
  <w:num w:numId="5">
    <w:abstractNumId w:val="6"/>
  </w:num>
  <w:num w:numId="6">
    <w:abstractNumId w:val="15"/>
  </w:num>
  <w:num w:numId="7">
    <w:abstractNumId w:val="0"/>
  </w:num>
  <w:num w:numId="8">
    <w:abstractNumId w:val="14"/>
  </w:num>
  <w:num w:numId="9">
    <w:abstractNumId w:val="13"/>
  </w:num>
  <w:num w:numId="10">
    <w:abstractNumId w:val="20"/>
  </w:num>
  <w:num w:numId="11">
    <w:abstractNumId w:val="17"/>
  </w:num>
  <w:num w:numId="12">
    <w:abstractNumId w:val="1"/>
  </w:num>
  <w:num w:numId="13">
    <w:abstractNumId w:val="18"/>
  </w:num>
  <w:num w:numId="14">
    <w:abstractNumId w:val="22"/>
  </w:num>
  <w:num w:numId="15">
    <w:abstractNumId w:val="23"/>
  </w:num>
  <w:num w:numId="16">
    <w:abstractNumId w:val="5"/>
  </w:num>
  <w:num w:numId="17">
    <w:abstractNumId w:val="12"/>
  </w:num>
  <w:num w:numId="18">
    <w:abstractNumId w:val="2"/>
  </w:num>
  <w:num w:numId="19">
    <w:abstractNumId w:val="8"/>
  </w:num>
  <w:num w:numId="20">
    <w:abstractNumId w:val="7"/>
  </w:num>
  <w:num w:numId="21">
    <w:abstractNumId w:val="19"/>
  </w:num>
  <w:num w:numId="22">
    <w:abstractNumId w:val="21"/>
  </w:num>
  <w:num w:numId="23">
    <w:abstractNumId w:val="3"/>
  </w:num>
  <w:num w:numId="24">
    <w:abstractNumId w:val="9"/>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ru-RU" w:vendorID="64" w:dllVersion="131078" w:nlCheck="1" w:checkStyle="0"/>
  <w:activeWritingStyle w:appName="MSWord" w:lang="en-US" w:vendorID="64" w:dllVersion="131078"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851"/>
  <w:drawingGridHorizontalSpacing w:val="100"/>
  <w:drawingGridVerticalSpacing w:val="163"/>
  <w:displayHorizontalDrawingGridEvery w:val="0"/>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22E39"/>
    <w:rsid w:val="0000010C"/>
    <w:rsid w:val="000002E8"/>
    <w:rsid w:val="00000EAD"/>
    <w:rsid w:val="00001063"/>
    <w:rsid w:val="00001257"/>
    <w:rsid w:val="00001DB6"/>
    <w:rsid w:val="000029AA"/>
    <w:rsid w:val="00003E13"/>
    <w:rsid w:val="00003FF1"/>
    <w:rsid w:val="00004221"/>
    <w:rsid w:val="000049E4"/>
    <w:rsid w:val="00004AD7"/>
    <w:rsid w:val="00004B2B"/>
    <w:rsid w:val="00004BC2"/>
    <w:rsid w:val="0000550E"/>
    <w:rsid w:val="000059DA"/>
    <w:rsid w:val="0000666E"/>
    <w:rsid w:val="00006762"/>
    <w:rsid w:val="000067E7"/>
    <w:rsid w:val="00006950"/>
    <w:rsid w:val="0001039E"/>
    <w:rsid w:val="000104DC"/>
    <w:rsid w:val="0001064C"/>
    <w:rsid w:val="00010FEA"/>
    <w:rsid w:val="00011334"/>
    <w:rsid w:val="00011720"/>
    <w:rsid w:val="00012029"/>
    <w:rsid w:val="0001247B"/>
    <w:rsid w:val="00012730"/>
    <w:rsid w:val="00012772"/>
    <w:rsid w:val="00012B49"/>
    <w:rsid w:val="00012DAC"/>
    <w:rsid w:val="00013FBB"/>
    <w:rsid w:val="00014249"/>
    <w:rsid w:val="00014590"/>
    <w:rsid w:val="000147C2"/>
    <w:rsid w:val="000147F8"/>
    <w:rsid w:val="00014E44"/>
    <w:rsid w:val="00015397"/>
    <w:rsid w:val="000161C3"/>
    <w:rsid w:val="000164C0"/>
    <w:rsid w:val="000168A7"/>
    <w:rsid w:val="00016B6B"/>
    <w:rsid w:val="00017310"/>
    <w:rsid w:val="00017652"/>
    <w:rsid w:val="0001784A"/>
    <w:rsid w:val="00017F93"/>
    <w:rsid w:val="000203B7"/>
    <w:rsid w:val="00021ECD"/>
    <w:rsid w:val="00023291"/>
    <w:rsid w:val="0002352A"/>
    <w:rsid w:val="00023F03"/>
    <w:rsid w:val="00026118"/>
    <w:rsid w:val="000264DF"/>
    <w:rsid w:val="00026B1E"/>
    <w:rsid w:val="000271AA"/>
    <w:rsid w:val="00027BCC"/>
    <w:rsid w:val="00030CDA"/>
    <w:rsid w:val="00030CE3"/>
    <w:rsid w:val="00030EDC"/>
    <w:rsid w:val="00031433"/>
    <w:rsid w:val="00031919"/>
    <w:rsid w:val="00031E33"/>
    <w:rsid w:val="00031EDB"/>
    <w:rsid w:val="000321F4"/>
    <w:rsid w:val="00032271"/>
    <w:rsid w:val="00032BE3"/>
    <w:rsid w:val="00033934"/>
    <w:rsid w:val="00033AA5"/>
    <w:rsid w:val="0003411B"/>
    <w:rsid w:val="00034B7A"/>
    <w:rsid w:val="00035D21"/>
    <w:rsid w:val="00035DA3"/>
    <w:rsid w:val="000375EA"/>
    <w:rsid w:val="00040938"/>
    <w:rsid w:val="00040AE2"/>
    <w:rsid w:val="00041342"/>
    <w:rsid w:val="0004265A"/>
    <w:rsid w:val="00042DE9"/>
    <w:rsid w:val="00042E6E"/>
    <w:rsid w:val="0004354B"/>
    <w:rsid w:val="0004366D"/>
    <w:rsid w:val="00043979"/>
    <w:rsid w:val="00044061"/>
    <w:rsid w:val="000448C1"/>
    <w:rsid w:val="00044F81"/>
    <w:rsid w:val="00045150"/>
    <w:rsid w:val="00045910"/>
    <w:rsid w:val="0004622E"/>
    <w:rsid w:val="00046A16"/>
    <w:rsid w:val="00046A81"/>
    <w:rsid w:val="000500C6"/>
    <w:rsid w:val="000515F9"/>
    <w:rsid w:val="000531FB"/>
    <w:rsid w:val="000534BC"/>
    <w:rsid w:val="00053A9D"/>
    <w:rsid w:val="00053DD2"/>
    <w:rsid w:val="00053FD6"/>
    <w:rsid w:val="0005468C"/>
    <w:rsid w:val="00054861"/>
    <w:rsid w:val="00054E00"/>
    <w:rsid w:val="000552E7"/>
    <w:rsid w:val="00055FE5"/>
    <w:rsid w:val="00056259"/>
    <w:rsid w:val="00056329"/>
    <w:rsid w:val="00056A4B"/>
    <w:rsid w:val="000577E2"/>
    <w:rsid w:val="000578A2"/>
    <w:rsid w:val="000605EA"/>
    <w:rsid w:val="00060733"/>
    <w:rsid w:val="00062BD1"/>
    <w:rsid w:val="00062DFC"/>
    <w:rsid w:val="000630A4"/>
    <w:rsid w:val="00063738"/>
    <w:rsid w:val="0006475C"/>
    <w:rsid w:val="0006478D"/>
    <w:rsid w:val="00064B66"/>
    <w:rsid w:val="00064CBA"/>
    <w:rsid w:val="0006506B"/>
    <w:rsid w:val="0006528F"/>
    <w:rsid w:val="00065680"/>
    <w:rsid w:val="00065844"/>
    <w:rsid w:val="000658EA"/>
    <w:rsid w:val="00065B8E"/>
    <w:rsid w:val="00066DB0"/>
    <w:rsid w:val="00067F14"/>
    <w:rsid w:val="00067FDD"/>
    <w:rsid w:val="0007025E"/>
    <w:rsid w:val="0007068C"/>
    <w:rsid w:val="00070D09"/>
    <w:rsid w:val="00070FCB"/>
    <w:rsid w:val="00071640"/>
    <w:rsid w:val="000719E7"/>
    <w:rsid w:val="00071E49"/>
    <w:rsid w:val="00071E4E"/>
    <w:rsid w:val="000725D3"/>
    <w:rsid w:val="00072E9B"/>
    <w:rsid w:val="00074B15"/>
    <w:rsid w:val="00074EFD"/>
    <w:rsid w:val="00075650"/>
    <w:rsid w:val="00075D1C"/>
    <w:rsid w:val="00075EF4"/>
    <w:rsid w:val="00076CAE"/>
    <w:rsid w:val="00077577"/>
    <w:rsid w:val="00081354"/>
    <w:rsid w:val="00081572"/>
    <w:rsid w:val="000821D8"/>
    <w:rsid w:val="0008316A"/>
    <w:rsid w:val="000836C1"/>
    <w:rsid w:val="00084B23"/>
    <w:rsid w:val="00084B61"/>
    <w:rsid w:val="000850FC"/>
    <w:rsid w:val="00085A28"/>
    <w:rsid w:val="000869C4"/>
    <w:rsid w:val="00087294"/>
    <w:rsid w:val="0008765F"/>
    <w:rsid w:val="00090289"/>
    <w:rsid w:val="00091825"/>
    <w:rsid w:val="000929BE"/>
    <w:rsid w:val="00094937"/>
    <w:rsid w:val="00094A9B"/>
    <w:rsid w:val="00094C0D"/>
    <w:rsid w:val="00095280"/>
    <w:rsid w:val="00095A3C"/>
    <w:rsid w:val="00096156"/>
    <w:rsid w:val="00096A3B"/>
    <w:rsid w:val="0009709B"/>
    <w:rsid w:val="0009730C"/>
    <w:rsid w:val="000974F5"/>
    <w:rsid w:val="000A0A9E"/>
    <w:rsid w:val="000A0E90"/>
    <w:rsid w:val="000A0EE4"/>
    <w:rsid w:val="000A1077"/>
    <w:rsid w:val="000A2DCC"/>
    <w:rsid w:val="000A303A"/>
    <w:rsid w:val="000A3143"/>
    <w:rsid w:val="000A32B8"/>
    <w:rsid w:val="000A3652"/>
    <w:rsid w:val="000A3F9A"/>
    <w:rsid w:val="000A4B55"/>
    <w:rsid w:val="000A5740"/>
    <w:rsid w:val="000A57B8"/>
    <w:rsid w:val="000A62B3"/>
    <w:rsid w:val="000A64E9"/>
    <w:rsid w:val="000A79F1"/>
    <w:rsid w:val="000A7ACC"/>
    <w:rsid w:val="000B09DC"/>
    <w:rsid w:val="000B18AA"/>
    <w:rsid w:val="000B4115"/>
    <w:rsid w:val="000B5357"/>
    <w:rsid w:val="000B5AFC"/>
    <w:rsid w:val="000B5CBF"/>
    <w:rsid w:val="000B61D5"/>
    <w:rsid w:val="000B6AAB"/>
    <w:rsid w:val="000B72A1"/>
    <w:rsid w:val="000B7B78"/>
    <w:rsid w:val="000C0369"/>
    <w:rsid w:val="000C0548"/>
    <w:rsid w:val="000C0741"/>
    <w:rsid w:val="000C0A15"/>
    <w:rsid w:val="000C22BF"/>
    <w:rsid w:val="000C240B"/>
    <w:rsid w:val="000C26E0"/>
    <w:rsid w:val="000C3947"/>
    <w:rsid w:val="000C3C4A"/>
    <w:rsid w:val="000C4CB4"/>
    <w:rsid w:val="000C4E65"/>
    <w:rsid w:val="000C5742"/>
    <w:rsid w:val="000C57E8"/>
    <w:rsid w:val="000C6E3B"/>
    <w:rsid w:val="000C7132"/>
    <w:rsid w:val="000C7B79"/>
    <w:rsid w:val="000C7CBD"/>
    <w:rsid w:val="000D003B"/>
    <w:rsid w:val="000D0599"/>
    <w:rsid w:val="000D0D0C"/>
    <w:rsid w:val="000D0FC5"/>
    <w:rsid w:val="000D25DD"/>
    <w:rsid w:val="000D2D58"/>
    <w:rsid w:val="000D44CB"/>
    <w:rsid w:val="000D4BB1"/>
    <w:rsid w:val="000D4C47"/>
    <w:rsid w:val="000D60EA"/>
    <w:rsid w:val="000D6734"/>
    <w:rsid w:val="000D75C8"/>
    <w:rsid w:val="000E00D4"/>
    <w:rsid w:val="000E17A5"/>
    <w:rsid w:val="000E2966"/>
    <w:rsid w:val="000E3118"/>
    <w:rsid w:val="000E4A03"/>
    <w:rsid w:val="000E5093"/>
    <w:rsid w:val="000E65B2"/>
    <w:rsid w:val="000E7127"/>
    <w:rsid w:val="000E7393"/>
    <w:rsid w:val="000E7B7E"/>
    <w:rsid w:val="000E7F3E"/>
    <w:rsid w:val="000F04B5"/>
    <w:rsid w:val="000F13C8"/>
    <w:rsid w:val="000F1880"/>
    <w:rsid w:val="000F1C0F"/>
    <w:rsid w:val="000F2741"/>
    <w:rsid w:val="000F3008"/>
    <w:rsid w:val="000F3640"/>
    <w:rsid w:val="000F3FF1"/>
    <w:rsid w:val="000F4D0B"/>
    <w:rsid w:val="000F5604"/>
    <w:rsid w:val="000F5E60"/>
    <w:rsid w:val="000F62F9"/>
    <w:rsid w:val="000F644C"/>
    <w:rsid w:val="000F69D3"/>
    <w:rsid w:val="000F70FC"/>
    <w:rsid w:val="000F7479"/>
    <w:rsid w:val="000F7D02"/>
    <w:rsid w:val="00100884"/>
    <w:rsid w:val="00100BA6"/>
    <w:rsid w:val="00100C80"/>
    <w:rsid w:val="00100F5A"/>
    <w:rsid w:val="001012FF"/>
    <w:rsid w:val="0010185E"/>
    <w:rsid w:val="00101C28"/>
    <w:rsid w:val="00102A61"/>
    <w:rsid w:val="00102D47"/>
    <w:rsid w:val="001035BD"/>
    <w:rsid w:val="00103607"/>
    <w:rsid w:val="00104979"/>
    <w:rsid w:val="00104FBA"/>
    <w:rsid w:val="00105EBB"/>
    <w:rsid w:val="00106EA8"/>
    <w:rsid w:val="00106ED5"/>
    <w:rsid w:val="00107111"/>
    <w:rsid w:val="001076E0"/>
    <w:rsid w:val="00107825"/>
    <w:rsid w:val="00107B17"/>
    <w:rsid w:val="00110B39"/>
    <w:rsid w:val="00111725"/>
    <w:rsid w:val="001117AF"/>
    <w:rsid w:val="00111D23"/>
    <w:rsid w:val="00111DA9"/>
    <w:rsid w:val="00111E3F"/>
    <w:rsid w:val="0011201E"/>
    <w:rsid w:val="0011214F"/>
    <w:rsid w:val="00112CDC"/>
    <w:rsid w:val="00112D0E"/>
    <w:rsid w:val="00112E35"/>
    <w:rsid w:val="001130AE"/>
    <w:rsid w:val="001138EA"/>
    <w:rsid w:val="00114EF7"/>
    <w:rsid w:val="00114F75"/>
    <w:rsid w:val="001153B2"/>
    <w:rsid w:val="00115479"/>
    <w:rsid w:val="00117245"/>
    <w:rsid w:val="00117F70"/>
    <w:rsid w:val="0012003F"/>
    <w:rsid w:val="00120A92"/>
    <w:rsid w:val="00120EE3"/>
    <w:rsid w:val="001212DD"/>
    <w:rsid w:val="00121768"/>
    <w:rsid w:val="00121BD9"/>
    <w:rsid w:val="00121D97"/>
    <w:rsid w:val="00123E35"/>
    <w:rsid w:val="00124682"/>
    <w:rsid w:val="001246FB"/>
    <w:rsid w:val="001248BF"/>
    <w:rsid w:val="00125966"/>
    <w:rsid w:val="00125F88"/>
    <w:rsid w:val="00126D96"/>
    <w:rsid w:val="00127342"/>
    <w:rsid w:val="001279F3"/>
    <w:rsid w:val="00130850"/>
    <w:rsid w:val="00130C3F"/>
    <w:rsid w:val="00131927"/>
    <w:rsid w:val="00132E5C"/>
    <w:rsid w:val="00132FDD"/>
    <w:rsid w:val="00133C0C"/>
    <w:rsid w:val="00134F5F"/>
    <w:rsid w:val="001352F3"/>
    <w:rsid w:val="00135389"/>
    <w:rsid w:val="0013655F"/>
    <w:rsid w:val="0013685E"/>
    <w:rsid w:val="00136A65"/>
    <w:rsid w:val="00140936"/>
    <w:rsid w:val="00140F59"/>
    <w:rsid w:val="00141C1C"/>
    <w:rsid w:val="00144803"/>
    <w:rsid w:val="00144C6E"/>
    <w:rsid w:val="00145613"/>
    <w:rsid w:val="00145E3D"/>
    <w:rsid w:val="00146E7F"/>
    <w:rsid w:val="0014740E"/>
    <w:rsid w:val="00147976"/>
    <w:rsid w:val="00150066"/>
    <w:rsid w:val="00150BFA"/>
    <w:rsid w:val="00151916"/>
    <w:rsid w:val="00151E6D"/>
    <w:rsid w:val="0015216F"/>
    <w:rsid w:val="00152EBC"/>
    <w:rsid w:val="00153F71"/>
    <w:rsid w:val="00154056"/>
    <w:rsid w:val="0015489E"/>
    <w:rsid w:val="00155AEA"/>
    <w:rsid w:val="001568F4"/>
    <w:rsid w:val="001571EA"/>
    <w:rsid w:val="00157492"/>
    <w:rsid w:val="00160879"/>
    <w:rsid w:val="00160CBD"/>
    <w:rsid w:val="00160DD3"/>
    <w:rsid w:val="0016188C"/>
    <w:rsid w:val="00161C1D"/>
    <w:rsid w:val="00161E28"/>
    <w:rsid w:val="00161FE7"/>
    <w:rsid w:val="00162765"/>
    <w:rsid w:val="00164B92"/>
    <w:rsid w:val="001650DC"/>
    <w:rsid w:val="00165C2D"/>
    <w:rsid w:val="00165C46"/>
    <w:rsid w:val="00165E01"/>
    <w:rsid w:val="0016605C"/>
    <w:rsid w:val="0016637B"/>
    <w:rsid w:val="00166438"/>
    <w:rsid w:val="001665DC"/>
    <w:rsid w:val="00166935"/>
    <w:rsid w:val="00166B07"/>
    <w:rsid w:val="001701ED"/>
    <w:rsid w:val="0017098A"/>
    <w:rsid w:val="00171EAD"/>
    <w:rsid w:val="001724AC"/>
    <w:rsid w:val="0017273B"/>
    <w:rsid w:val="0017378B"/>
    <w:rsid w:val="00173BDC"/>
    <w:rsid w:val="00174259"/>
    <w:rsid w:val="00174EAD"/>
    <w:rsid w:val="00175038"/>
    <w:rsid w:val="00175040"/>
    <w:rsid w:val="00176DB7"/>
    <w:rsid w:val="001806DC"/>
    <w:rsid w:val="00180AAE"/>
    <w:rsid w:val="00180F11"/>
    <w:rsid w:val="00182B79"/>
    <w:rsid w:val="00182E48"/>
    <w:rsid w:val="00183AD3"/>
    <w:rsid w:val="001844D6"/>
    <w:rsid w:val="00184895"/>
    <w:rsid w:val="00184E53"/>
    <w:rsid w:val="00185949"/>
    <w:rsid w:val="00185AEB"/>
    <w:rsid w:val="00186026"/>
    <w:rsid w:val="001862E9"/>
    <w:rsid w:val="00186300"/>
    <w:rsid w:val="0018662C"/>
    <w:rsid w:val="00186AA3"/>
    <w:rsid w:val="00187D2C"/>
    <w:rsid w:val="0019013F"/>
    <w:rsid w:val="00190EFD"/>
    <w:rsid w:val="0019203A"/>
    <w:rsid w:val="00192652"/>
    <w:rsid w:val="00192D63"/>
    <w:rsid w:val="00193A61"/>
    <w:rsid w:val="00194590"/>
    <w:rsid w:val="00195512"/>
    <w:rsid w:val="00195A74"/>
    <w:rsid w:val="001965F0"/>
    <w:rsid w:val="00196700"/>
    <w:rsid w:val="00196834"/>
    <w:rsid w:val="00196F2D"/>
    <w:rsid w:val="0019735A"/>
    <w:rsid w:val="001975D9"/>
    <w:rsid w:val="00197906"/>
    <w:rsid w:val="001979AC"/>
    <w:rsid w:val="00197A04"/>
    <w:rsid w:val="00197A31"/>
    <w:rsid w:val="00197CA2"/>
    <w:rsid w:val="001A0206"/>
    <w:rsid w:val="001A0DC1"/>
    <w:rsid w:val="001A1303"/>
    <w:rsid w:val="001A14AE"/>
    <w:rsid w:val="001A1DC3"/>
    <w:rsid w:val="001A1F96"/>
    <w:rsid w:val="001A22EF"/>
    <w:rsid w:val="001A2B69"/>
    <w:rsid w:val="001A37BF"/>
    <w:rsid w:val="001A4AEA"/>
    <w:rsid w:val="001A5C67"/>
    <w:rsid w:val="001A6196"/>
    <w:rsid w:val="001A6D9C"/>
    <w:rsid w:val="001A6EF3"/>
    <w:rsid w:val="001A7819"/>
    <w:rsid w:val="001B0792"/>
    <w:rsid w:val="001B1186"/>
    <w:rsid w:val="001B1AE0"/>
    <w:rsid w:val="001B1D2F"/>
    <w:rsid w:val="001B2232"/>
    <w:rsid w:val="001B2441"/>
    <w:rsid w:val="001B285D"/>
    <w:rsid w:val="001B35D3"/>
    <w:rsid w:val="001B3887"/>
    <w:rsid w:val="001B3BBC"/>
    <w:rsid w:val="001B3E45"/>
    <w:rsid w:val="001B3FF2"/>
    <w:rsid w:val="001B40F9"/>
    <w:rsid w:val="001B4DD7"/>
    <w:rsid w:val="001B7791"/>
    <w:rsid w:val="001B7DC5"/>
    <w:rsid w:val="001C00CE"/>
    <w:rsid w:val="001C0256"/>
    <w:rsid w:val="001C04BC"/>
    <w:rsid w:val="001C0773"/>
    <w:rsid w:val="001C0836"/>
    <w:rsid w:val="001C09C6"/>
    <w:rsid w:val="001C257C"/>
    <w:rsid w:val="001C309F"/>
    <w:rsid w:val="001C442D"/>
    <w:rsid w:val="001C54AE"/>
    <w:rsid w:val="001C5DBD"/>
    <w:rsid w:val="001C6D91"/>
    <w:rsid w:val="001C7448"/>
    <w:rsid w:val="001C7B16"/>
    <w:rsid w:val="001D02E8"/>
    <w:rsid w:val="001D05EF"/>
    <w:rsid w:val="001D0E1F"/>
    <w:rsid w:val="001D0EC5"/>
    <w:rsid w:val="001D1885"/>
    <w:rsid w:val="001D1CA6"/>
    <w:rsid w:val="001D2516"/>
    <w:rsid w:val="001D3BFD"/>
    <w:rsid w:val="001D45A0"/>
    <w:rsid w:val="001D4DF6"/>
    <w:rsid w:val="001D5028"/>
    <w:rsid w:val="001D5428"/>
    <w:rsid w:val="001D543E"/>
    <w:rsid w:val="001D5B00"/>
    <w:rsid w:val="001D6845"/>
    <w:rsid w:val="001D76FB"/>
    <w:rsid w:val="001D7C6A"/>
    <w:rsid w:val="001E02CF"/>
    <w:rsid w:val="001E0781"/>
    <w:rsid w:val="001E1A08"/>
    <w:rsid w:val="001E271C"/>
    <w:rsid w:val="001E2B30"/>
    <w:rsid w:val="001E3217"/>
    <w:rsid w:val="001E41C3"/>
    <w:rsid w:val="001E4232"/>
    <w:rsid w:val="001E4B5B"/>
    <w:rsid w:val="001E504F"/>
    <w:rsid w:val="001E5280"/>
    <w:rsid w:val="001E56C1"/>
    <w:rsid w:val="001E5D9B"/>
    <w:rsid w:val="001E6F7E"/>
    <w:rsid w:val="001E72D2"/>
    <w:rsid w:val="001E742C"/>
    <w:rsid w:val="001E7704"/>
    <w:rsid w:val="001E7FAA"/>
    <w:rsid w:val="001F058A"/>
    <w:rsid w:val="001F08CC"/>
    <w:rsid w:val="001F0ACB"/>
    <w:rsid w:val="001F12E1"/>
    <w:rsid w:val="001F215E"/>
    <w:rsid w:val="001F2885"/>
    <w:rsid w:val="001F3D7B"/>
    <w:rsid w:val="001F4F1F"/>
    <w:rsid w:val="001F51B5"/>
    <w:rsid w:val="001F6528"/>
    <w:rsid w:val="001F68E2"/>
    <w:rsid w:val="001F68F4"/>
    <w:rsid w:val="001F698C"/>
    <w:rsid w:val="001F798C"/>
    <w:rsid w:val="001F7C6C"/>
    <w:rsid w:val="00200EEC"/>
    <w:rsid w:val="00201728"/>
    <w:rsid w:val="00201F44"/>
    <w:rsid w:val="00204C96"/>
    <w:rsid w:val="00204DF5"/>
    <w:rsid w:val="00204F42"/>
    <w:rsid w:val="00205367"/>
    <w:rsid w:val="0020626A"/>
    <w:rsid w:val="00206612"/>
    <w:rsid w:val="00207343"/>
    <w:rsid w:val="00207794"/>
    <w:rsid w:val="0020785B"/>
    <w:rsid w:val="002078B2"/>
    <w:rsid w:val="00207ACB"/>
    <w:rsid w:val="002105C0"/>
    <w:rsid w:val="002115D1"/>
    <w:rsid w:val="00211B6C"/>
    <w:rsid w:val="00211CE1"/>
    <w:rsid w:val="00211DBA"/>
    <w:rsid w:val="00213968"/>
    <w:rsid w:val="00213AFC"/>
    <w:rsid w:val="002147B3"/>
    <w:rsid w:val="00214D84"/>
    <w:rsid w:val="00214E76"/>
    <w:rsid w:val="00215240"/>
    <w:rsid w:val="0021543E"/>
    <w:rsid w:val="00215A23"/>
    <w:rsid w:val="00216920"/>
    <w:rsid w:val="00217904"/>
    <w:rsid w:val="00217C6E"/>
    <w:rsid w:val="00221C50"/>
    <w:rsid w:val="00221D34"/>
    <w:rsid w:val="00222847"/>
    <w:rsid w:val="00222AE1"/>
    <w:rsid w:val="00223CAB"/>
    <w:rsid w:val="00223D35"/>
    <w:rsid w:val="00224C61"/>
    <w:rsid w:val="00224F1E"/>
    <w:rsid w:val="002250A6"/>
    <w:rsid w:val="00227B2C"/>
    <w:rsid w:val="002306B5"/>
    <w:rsid w:val="0023078E"/>
    <w:rsid w:val="00231961"/>
    <w:rsid w:val="00232169"/>
    <w:rsid w:val="00232541"/>
    <w:rsid w:val="00232C41"/>
    <w:rsid w:val="0023380B"/>
    <w:rsid w:val="00233D6A"/>
    <w:rsid w:val="00234C33"/>
    <w:rsid w:val="00235D39"/>
    <w:rsid w:val="002361C7"/>
    <w:rsid w:val="00236535"/>
    <w:rsid w:val="0023670C"/>
    <w:rsid w:val="002377E1"/>
    <w:rsid w:val="0024063A"/>
    <w:rsid w:val="002406C7"/>
    <w:rsid w:val="0024080D"/>
    <w:rsid w:val="00240ABE"/>
    <w:rsid w:val="00240CA8"/>
    <w:rsid w:val="00240F4C"/>
    <w:rsid w:val="00242370"/>
    <w:rsid w:val="00242C6D"/>
    <w:rsid w:val="00243C54"/>
    <w:rsid w:val="002445EB"/>
    <w:rsid w:val="002446AC"/>
    <w:rsid w:val="00245DC1"/>
    <w:rsid w:val="00245F76"/>
    <w:rsid w:val="00246585"/>
    <w:rsid w:val="00247D79"/>
    <w:rsid w:val="0025062E"/>
    <w:rsid w:val="0025091E"/>
    <w:rsid w:val="00251BF9"/>
    <w:rsid w:val="00251D1A"/>
    <w:rsid w:val="002528F6"/>
    <w:rsid w:val="002533CA"/>
    <w:rsid w:val="00253628"/>
    <w:rsid w:val="002538BD"/>
    <w:rsid w:val="00253C7F"/>
    <w:rsid w:val="0025573D"/>
    <w:rsid w:val="00255992"/>
    <w:rsid w:val="00255CE3"/>
    <w:rsid w:val="002563CE"/>
    <w:rsid w:val="00256C80"/>
    <w:rsid w:val="00257104"/>
    <w:rsid w:val="00257747"/>
    <w:rsid w:val="0026052B"/>
    <w:rsid w:val="002605D7"/>
    <w:rsid w:val="002610FF"/>
    <w:rsid w:val="00262637"/>
    <w:rsid w:val="00262E9D"/>
    <w:rsid w:val="0026385A"/>
    <w:rsid w:val="002638A3"/>
    <w:rsid w:val="00263EA1"/>
    <w:rsid w:val="002647F5"/>
    <w:rsid w:val="00264C48"/>
    <w:rsid w:val="002654E3"/>
    <w:rsid w:val="002672D7"/>
    <w:rsid w:val="00267E0E"/>
    <w:rsid w:val="002708F2"/>
    <w:rsid w:val="00270F41"/>
    <w:rsid w:val="002714CE"/>
    <w:rsid w:val="002734B5"/>
    <w:rsid w:val="00273620"/>
    <w:rsid w:val="002737EE"/>
    <w:rsid w:val="00274204"/>
    <w:rsid w:val="0027503E"/>
    <w:rsid w:val="00275EA5"/>
    <w:rsid w:val="00276C0F"/>
    <w:rsid w:val="00276CA5"/>
    <w:rsid w:val="00277068"/>
    <w:rsid w:val="002801F1"/>
    <w:rsid w:val="0028049F"/>
    <w:rsid w:val="00281F99"/>
    <w:rsid w:val="002824ED"/>
    <w:rsid w:val="002827C8"/>
    <w:rsid w:val="00282C90"/>
    <w:rsid w:val="002832CD"/>
    <w:rsid w:val="0028428B"/>
    <w:rsid w:val="0028508A"/>
    <w:rsid w:val="00285206"/>
    <w:rsid w:val="0028568F"/>
    <w:rsid w:val="00285D56"/>
    <w:rsid w:val="00287834"/>
    <w:rsid w:val="00291BFB"/>
    <w:rsid w:val="00293025"/>
    <w:rsid w:val="00293383"/>
    <w:rsid w:val="00293945"/>
    <w:rsid w:val="00293B7D"/>
    <w:rsid w:val="00294098"/>
    <w:rsid w:val="002949EC"/>
    <w:rsid w:val="00294BCA"/>
    <w:rsid w:val="00294FDB"/>
    <w:rsid w:val="002952CD"/>
    <w:rsid w:val="0029538B"/>
    <w:rsid w:val="0029544E"/>
    <w:rsid w:val="00296990"/>
    <w:rsid w:val="00296BAE"/>
    <w:rsid w:val="00296CE5"/>
    <w:rsid w:val="00296F58"/>
    <w:rsid w:val="00297791"/>
    <w:rsid w:val="002A0585"/>
    <w:rsid w:val="002A0687"/>
    <w:rsid w:val="002A1B62"/>
    <w:rsid w:val="002A2025"/>
    <w:rsid w:val="002A2A7D"/>
    <w:rsid w:val="002A2AED"/>
    <w:rsid w:val="002A2C4E"/>
    <w:rsid w:val="002A2F52"/>
    <w:rsid w:val="002A3465"/>
    <w:rsid w:val="002A3CD0"/>
    <w:rsid w:val="002A3ED8"/>
    <w:rsid w:val="002A4C2A"/>
    <w:rsid w:val="002A629B"/>
    <w:rsid w:val="002B04E9"/>
    <w:rsid w:val="002B05AC"/>
    <w:rsid w:val="002B09FB"/>
    <w:rsid w:val="002B1080"/>
    <w:rsid w:val="002B1C02"/>
    <w:rsid w:val="002B1CF7"/>
    <w:rsid w:val="002B2456"/>
    <w:rsid w:val="002B25B1"/>
    <w:rsid w:val="002B2CDD"/>
    <w:rsid w:val="002B4542"/>
    <w:rsid w:val="002B4737"/>
    <w:rsid w:val="002B4863"/>
    <w:rsid w:val="002B4BC4"/>
    <w:rsid w:val="002B52A7"/>
    <w:rsid w:val="002B5958"/>
    <w:rsid w:val="002B5973"/>
    <w:rsid w:val="002B6824"/>
    <w:rsid w:val="002B6898"/>
    <w:rsid w:val="002B6F96"/>
    <w:rsid w:val="002B7796"/>
    <w:rsid w:val="002B7F73"/>
    <w:rsid w:val="002C0882"/>
    <w:rsid w:val="002C09A4"/>
    <w:rsid w:val="002C14E7"/>
    <w:rsid w:val="002C27CE"/>
    <w:rsid w:val="002C2DA9"/>
    <w:rsid w:val="002C2E2B"/>
    <w:rsid w:val="002C2EF7"/>
    <w:rsid w:val="002C31AB"/>
    <w:rsid w:val="002C3548"/>
    <w:rsid w:val="002C3A9F"/>
    <w:rsid w:val="002C4079"/>
    <w:rsid w:val="002C41D7"/>
    <w:rsid w:val="002C4356"/>
    <w:rsid w:val="002C5DC5"/>
    <w:rsid w:val="002C60B9"/>
    <w:rsid w:val="002C64ED"/>
    <w:rsid w:val="002C68CB"/>
    <w:rsid w:val="002C7C28"/>
    <w:rsid w:val="002C7F8D"/>
    <w:rsid w:val="002D14DD"/>
    <w:rsid w:val="002D1F59"/>
    <w:rsid w:val="002D27B4"/>
    <w:rsid w:val="002D33CD"/>
    <w:rsid w:val="002D47E8"/>
    <w:rsid w:val="002D4AB1"/>
    <w:rsid w:val="002D4B86"/>
    <w:rsid w:val="002D53A0"/>
    <w:rsid w:val="002D7AD4"/>
    <w:rsid w:val="002E1AE7"/>
    <w:rsid w:val="002E2496"/>
    <w:rsid w:val="002E2B7A"/>
    <w:rsid w:val="002E2E0A"/>
    <w:rsid w:val="002E2F35"/>
    <w:rsid w:val="002E3E49"/>
    <w:rsid w:val="002E4D93"/>
    <w:rsid w:val="002E595F"/>
    <w:rsid w:val="002E5D53"/>
    <w:rsid w:val="002E65E4"/>
    <w:rsid w:val="002E6E9E"/>
    <w:rsid w:val="002E71B0"/>
    <w:rsid w:val="002E7FA7"/>
    <w:rsid w:val="002F068D"/>
    <w:rsid w:val="002F0B6B"/>
    <w:rsid w:val="002F1432"/>
    <w:rsid w:val="002F2D40"/>
    <w:rsid w:val="002F413D"/>
    <w:rsid w:val="002F5ACB"/>
    <w:rsid w:val="002F6799"/>
    <w:rsid w:val="002F6C75"/>
    <w:rsid w:val="002F71D1"/>
    <w:rsid w:val="0030020F"/>
    <w:rsid w:val="003006AF"/>
    <w:rsid w:val="0030097D"/>
    <w:rsid w:val="00301495"/>
    <w:rsid w:val="00302121"/>
    <w:rsid w:val="003022C6"/>
    <w:rsid w:val="00302996"/>
    <w:rsid w:val="00304235"/>
    <w:rsid w:val="00306C22"/>
    <w:rsid w:val="0030715C"/>
    <w:rsid w:val="00310A31"/>
    <w:rsid w:val="00310D7F"/>
    <w:rsid w:val="00311A6E"/>
    <w:rsid w:val="003122B3"/>
    <w:rsid w:val="003125BE"/>
    <w:rsid w:val="00312849"/>
    <w:rsid w:val="00312F62"/>
    <w:rsid w:val="0031345B"/>
    <w:rsid w:val="00313E82"/>
    <w:rsid w:val="0031437D"/>
    <w:rsid w:val="003147EE"/>
    <w:rsid w:val="003149D6"/>
    <w:rsid w:val="00314FB6"/>
    <w:rsid w:val="003154F9"/>
    <w:rsid w:val="003155EB"/>
    <w:rsid w:val="00315A59"/>
    <w:rsid w:val="00316407"/>
    <w:rsid w:val="0031649C"/>
    <w:rsid w:val="00317361"/>
    <w:rsid w:val="003176EB"/>
    <w:rsid w:val="00317C58"/>
    <w:rsid w:val="00320296"/>
    <w:rsid w:val="003209E1"/>
    <w:rsid w:val="00321A1E"/>
    <w:rsid w:val="0032279E"/>
    <w:rsid w:val="003239B6"/>
    <w:rsid w:val="00324A74"/>
    <w:rsid w:val="003255C4"/>
    <w:rsid w:val="003256B8"/>
    <w:rsid w:val="00325741"/>
    <w:rsid w:val="00325879"/>
    <w:rsid w:val="00325AAF"/>
    <w:rsid w:val="0032712E"/>
    <w:rsid w:val="0032785F"/>
    <w:rsid w:val="00327878"/>
    <w:rsid w:val="00327B22"/>
    <w:rsid w:val="00327B26"/>
    <w:rsid w:val="0033014C"/>
    <w:rsid w:val="0033020B"/>
    <w:rsid w:val="00331A1D"/>
    <w:rsid w:val="00331EF3"/>
    <w:rsid w:val="0033210D"/>
    <w:rsid w:val="003325A0"/>
    <w:rsid w:val="00333010"/>
    <w:rsid w:val="00333050"/>
    <w:rsid w:val="00333B56"/>
    <w:rsid w:val="003347B5"/>
    <w:rsid w:val="00334989"/>
    <w:rsid w:val="00334A9F"/>
    <w:rsid w:val="00335568"/>
    <w:rsid w:val="00335C12"/>
    <w:rsid w:val="00335FA1"/>
    <w:rsid w:val="003361D1"/>
    <w:rsid w:val="00336BE5"/>
    <w:rsid w:val="003376C0"/>
    <w:rsid w:val="00337883"/>
    <w:rsid w:val="00337B4B"/>
    <w:rsid w:val="00340268"/>
    <w:rsid w:val="003402A8"/>
    <w:rsid w:val="00340BE8"/>
    <w:rsid w:val="00340CB9"/>
    <w:rsid w:val="0034168E"/>
    <w:rsid w:val="00342CDF"/>
    <w:rsid w:val="003438E0"/>
    <w:rsid w:val="00343BB0"/>
    <w:rsid w:val="0034400A"/>
    <w:rsid w:val="00345366"/>
    <w:rsid w:val="003459A4"/>
    <w:rsid w:val="00345B69"/>
    <w:rsid w:val="0034653F"/>
    <w:rsid w:val="003469B5"/>
    <w:rsid w:val="00346DC5"/>
    <w:rsid w:val="0034703D"/>
    <w:rsid w:val="0034705A"/>
    <w:rsid w:val="00350213"/>
    <w:rsid w:val="00351407"/>
    <w:rsid w:val="003519B6"/>
    <w:rsid w:val="00353414"/>
    <w:rsid w:val="00353610"/>
    <w:rsid w:val="00353F3A"/>
    <w:rsid w:val="0035434F"/>
    <w:rsid w:val="003543FD"/>
    <w:rsid w:val="003550D6"/>
    <w:rsid w:val="0035521E"/>
    <w:rsid w:val="003553A0"/>
    <w:rsid w:val="003557F0"/>
    <w:rsid w:val="00355AEE"/>
    <w:rsid w:val="00356076"/>
    <w:rsid w:val="0035748E"/>
    <w:rsid w:val="00357546"/>
    <w:rsid w:val="00357995"/>
    <w:rsid w:val="003602DF"/>
    <w:rsid w:val="003607D2"/>
    <w:rsid w:val="00361B33"/>
    <w:rsid w:val="00361CF8"/>
    <w:rsid w:val="003620B9"/>
    <w:rsid w:val="00362E09"/>
    <w:rsid w:val="0036311B"/>
    <w:rsid w:val="00363648"/>
    <w:rsid w:val="00363A3C"/>
    <w:rsid w:val="00363E24"/>
    <w:rsid w:val="0036497F"/>
    <w:rsid w:val="00364A3F"/>
    <w:rsid w:val="00364EE8"/>
    <w:rsid w:val="00365AFD"/>
    <w:rsid w:val="00367556"/>
    <w:rsid w:val="003678EA"/>
    <w:rsid w:val="0037027F"/>
    <w:rsid w:val="00370DC0"/>
    <w:rsid w:val="0037306C"/>
    <w:rsid w:val="003733AC"/>
    <w:rsid w:val="00373C3B"/>
    <w:rsid w:val="0037426E"/>
    <w:rsid w:val="0037494E"/>
    <w:rsid w:val="00375DDA"/>
    <w:rsid w:val="00375F2C"/>
    <w:rsid w:val="00376215"/>
    <w:rsid w:val="00376A29"/>
    <w:rsid w:val="0037761E"/>
    <w:rsid w:val="00380488"/>
    <w:rsid w:val="0038173F"/>
    <w:rsid w:val="0038179F"/>
    <w:rsid w:val="003819B5"/>
    <w:rsid w:val="00382903"/>
    <w:rsid w:val="003834D5"/>
    <w:rsid w:val="00383776"/>
    <w:rsid w:val="00383B67"/>
    <w:rsid w:val="00384264"/>
    <w:rsid w:val="00385150"/>
    <w:rsid w:val="00385999"/>
    <w:rsid w:val="00385B9B"/>
    <w:rsid w:val="00386DAC"/>
    <w:rsid w:val="003871C8"/>
    <w:rsid w:val="00387E06"/>
    <w:rsid w:val="00391213"/>
    <w:rsid w:val="003919B0"/>
    <w:rsid w:val="0039205F"/>
    <w:rsid w:val="003927F6"/>
    <w:rsid w:val="00393336"/>
    <w:rsid w:val="0039466C"/>
    <w:rsid w:val="0039576C"/>
    <w:rsid w:val="00395CCA"/>
    <w:rsid w:val="00395FAD"/>
    <w:rsid w:val="003977C6"/>
    <w:rsid w:val="003977CF"/>
    <w:rsid w:val="003978A3"/>
    <w:rsid w:val="00397A6F"/>
    <w:rsid w:val="00397DDB"/>
    <w:rsid w:val="003A0227"/>
    <w:rsid w:val="003A0F00"/>
    <w:rsid w:val="003A1518"/>
    <w:rsid w:val="003A18B9"/>
    <w:rsid w:val="003A1A7B"/>
    <w:rsid w:val="003A1F11"/>
    <w:rsid w:val="003A2036"/>
    <w:rsid w:val="003A2216"/>
    <w:rsid w:val="003A2B7A"/>
    <w:rsid w:val="003A2F11"/>
    <w:rsid w:val="003A4651"/>
    <w:rsid w:val="003A4DE8"/>
    <w:rsid w:val="003A533C"/>
    <w:rsid w:val="003A705B"/>
    <w:rsid w:val="003A7D37"/>
    <w:rsid w:val="003A7EF4"/>
    <w:rsid w:val="003B0D70"/>
    <w:rsid w:val="003B2332"/>
    <w:rsid w:val="003B2662"/>
    <w:rsid w:val="003B2F4D"/>
    <w:rsid w:val="003B2FE7"/>
    <w:rsid w:val="003B37D1"/>
    <w:rsid w:val="003B3978"/>
    <w:rsid w:val="003B3BE9"/>
    <w:rsid w:val="003B4D70"/>
    <w:rsid w:val="003B4DA2"/>
    <w:rsid w:val="003B58CB"/>
    <w:rsid w:val="003B5D95"/>
    <w:rsid w:val="003B7B21"/>
    <w:rsid w:val="003B7DAC"/>
    <w:rsid w:val="003C0994"/>
    <w:rsid w:val="003C0A80"/>
    <w:rsid w:val="003C158E"/>
    <w:rsid w:val="003C1DAD"/>
    <w:rsid w:val="003C21B6"/>
    <w:rsid w:val="003C2F97"/>
    <w:rsid w:val="003C3955"/>
    <w:rsid w:val="003C3C3E"/>
    <w:rsid w:val="003C4822"/>
    <w:rsid w:val="003C659A"/>
    <w:rsid w:val="003C668A"/>
    <w:rsid w:val="003C67BA"/>
    <w:rsid w:val="003C6867"/>
    <w:rsid w:val="003C6B6E"/>
    <w:rsid w:val="003C6C28"/>
    <w:rsid w:val="003C6E66"/>
    <w:rsid w:val="003C7595"/>
    <w:rsid w:val="003C75DD"/>
    <w:rsid w:val="003C7C10"/>
    <w:rsid w:val="003D162A"/>
    <w:rsid w:val="003D17EC"/>
    <w:rsid w:val="003D38B9"/>
    <w:rsid w:val="003D4DA5"/>
    <w:rsid w:val="003D5A87"/>
    <w:rsid w:val="003D5BE9"/>
    <w:rsid w:val="003D5F24"/>
    <w:rsid w:val="003D601B"/>
    <w:rsid w:val="003D6163"/>
    <w:rsid w:val="003D6259"/>
    <w:rsid w:val="003D6585"/>
    <w:rsid w:val="003D6A7D"/>
    <w:rsid w:val="003D6F3D"/>
    <w:rsid w:val="003D7627"/>
    <w:rsid w:val="003D766A"/>
    <w:rsid w:val="003D7F80"/>
    <w:rsid w:val="003E0273"/>
    <w:rsid w:val="003E0793"/>
    <w:rsid w:val="003E0B02"/>
    <w:rsid w:val="003E0DFB"/>
    <w:rsid w:val="003E1148"/>
    <w:rsid w:val="003E13FE"/>
    <w:rsid w:val="003E1AE6"/>
    <w:rsid w:val="003E2785"/>
    <w:rsid w:val="003E3207"/>
    <w:rsid w:val="003E32B0"/>
    <w:rsid w:val="003E48C9"/>
    <w:rsid w:val="003E502A"/>
    <w:rsid w:val="003E5060"/>
    <w:rsid w:val="003E53FF"/>
    <w:rsid w:val="003E64AC"/>
    <w:rsid w:val="003E6626"/>
    <w:rsid w:val="003E6721"/>
    <w:rsid w:val="003E7217"/>
    <w:rsid w:val="003E7CBC"/>
    <w:rsid w:val="003F034C"/>
    <w:rsid w:val="003F05E3"/>
    <w:rsid w:val="003F17F9"/>
    <w:rsid w:val="003F25D5"/>
    <w:rsid w:val="003F28B7"/>
    <w:rsid w:val="003F2C6E"/>
    <w:rsid w:val="003F3A20"/>
    <w:rsid w:val="003F427B"/>
    <w:rsid w:val="003F48F1"/>
    <w:rsid w:val="003F4A17"/>
    <w:rsid w:val="003F5076"/>
    <w:rsid w:val="003F5390"/>
    <w:rsid w:val="003F53B6"/>
    <w:rsid w:val="003F589D"/>
    <w:rsid w:val="003F5FF2"/>
    <w:rsid w:val="003F78E9"/>
    <w:rsid w:val="0040055F"/>
    <w:rsid w:val="004008DF"/>
    <w:rsid w:val="00400943"/>
    <w:rsid w:val="004010A7"/>
    <w:rsid w:val="004010E5"/>
    <w:rsid w:val="00401744"/>
    <w:rsid w:val="0040181D"/>
    <w:rsid w:val="00401C2D"/>
    <w:rsid w:val="00402222"/>
    <w:rsid w:val="00402784"/>
    <w:rsid w:val="00403734"/>
    <w:rsid w:val="00403B25"/>
    <w:rsid w:val="004043A5"/>
    <w:rsid w:val="00404B8E"/>
    <w:rsid w:val="00404DBF"/>
    <w:rsid w:val="00404EB3"/>
    <w:rsid w:val="00406F1A"/>
    <w:rsid w:val="004079D7"/>
    <w:rsid w:val="0041155C"/>
    <w:rsid w:val="00411783"/>
    <w:rsid w:val="004120C3"/>
    <w:rsid w:val="0041257F"/>
    <w:rsid w:val="00413197"/>
    <w:rsid w:val="00413249"/>
    <w:rsid w:val="0041438F"/>
    <w:rsid w:val="00414D99"/>
    <w:rsid w:val="00414E05"/>
    <w:rsid w:val="00414F22"/>
    <w:rsid w:val="00415942"/>
    <w:rsid w:val="00416842"/>
    <w:rsid w:val="004175B8"/>
    <w:rsid w:val="004200E5"/>
    <w:rsid w:val="0042096D"/>
    <w:rsid w:val="00423C27"/>
    <w:rsid w:val="00423C43"/>
    <w:rsid w:val="004243DA"/>
    <w:rsid w:val="00425692"/>
    <w:rsid w:val="0042569E"/>
    <w:rsid w:val="004258D2"/>
    <w:rsid w:val="00425E19"/>
    <w:rsid w:val="00425E8F"/>
    <w:rsid w:val="00426221"/>
    <w:rsid w:val="00426986"/>
    <w:rsid w:val="00426F39"/>
    <w:rsid w:val="004270E4"/>
    <w:rsid w:val="00427757"/>
    <w:rsid w:val="004277D5"/>
    <w:rsid w:val="00427FE7"/>
    <w:rsid w:val="00431AC2"/>
    <w:rsid w:val="00431D71"/>
    <w:rsid w:val="00432280"/>
    <w:rsid w:val="004335DA"/>
    <w:rsid w:val="0043373B"/>
    <w:rsid w:val="004337AC"/>
    <w:rsid w:val="004355EC"/>
    <w:rsid w:val="004357A1"/>
    <w:rsid w:val="00435A38"/>
    <w:rsid w:val="00435C5D"/>
    <w:rsid w:val="00435CB6"/>
    <w:rsid w:val="004371DD"/>
    <w:rsid w:val="004372CE"/>
    <w:rsid w:val="0043751C"/>
    <w:rsid w:val="00437630"/>
    <w:rsid w:val="00441530"/>
    <w:rsid w:val="00442384"/>
    <w:rsid w:val="00442D21"/>
    <w:rsid w:val="004437F4"/>
    <w:rsid w:val="00444154"/>
    <w:rsid w:val="00444207"/>
    <w:rsid w:val="004445A7"/>
    <w:rsid w:val="004449C1"/>
    <w:rsid w:val="004470FD"/>
    <w:rsid w:val="004479C7"/>
    <w:rsid w:val="00447F15"/>
    <w:rsid w:val="004501D2"/>
    <w:rsid w:val="00450ED5"/>
    <w:rsid w:val="00451486"/>
    <w:rsid w:val="004526AF"/>
    <w:rsid w:val="004526C5"/>
    <w:rsid w:val="004545BC"/>
    <w:rsid w:val="00455100"/>
    <w:rsid w:val="0045578A"/>
    <w:rsid w:val="00455998"/>
    <w:rsid w:val="00455C9B"/>
    <w:rsid w:val="00455CB9"/>
    <w:rsid w:val="00456825"/>
    <w:rsid w:val="0045684C"/>
    <w:rsid w:val="004568E5"/>
    <w:rsid w:val="00456998"/>
    <w:rsid w:val="00456A63"/>
    <w:rsid w:val="0045762C"/>
    <w:rsid w:val="00457CEB"/>
    <w:rsid w:val="004600F3"/>
    <w:rsid w:val="00460651"/>
    <w:rsid w:val="00462E1C"/>
    <w:rsid w:val="004634B3"/>
    <w:rsid w:val="0046371A"/>
    <w:rsid w:val="00463CBA"/>
    <w:rsid w:val="00463E05"/>
    <w:rsid w:val="004649CC"/>
    <w:rsid w:val="00464AB9"/>
    <w:rsid w:val="00464BE6"/>
    <w:rsid w:val="0046676A"/>
    <w:rsid w:val="00466C20"/>
    <w:rsid w:val="00466F8B"/>
    <w:rsid w:val="004673D6"/>
    <w:rsid w:val="00467796"/>
    <w:rsid w:val="00467C8F"/>
    <w:rsid w:val="00470063"/>
    <w:rsid w:val="00470875"/>
    <w:rsid w:val="00470E3C"/>
    <w:rsid w:val="00471540"/>
    <w:rsid w:val="00471AC6"/>
    <w:rsid w:val="004720C8"/>
    <w:rsid w:val="00472585"/>
    <w:rsid w:val="00472A89"/>
    <w:rsid w:val="004731E7"/>
    <w:rsid w:val="00473C08"/>
    <w:rsid w:val="00474813"/>
    <w:rsid w:val="004758DD"/>
    <w:rsid w:val="00476795"/>
    <w:rsid w:val="00476E5E"/>
    <w:rsid w:val="004773F0"/>
    <w:rsid w:val="00480439"/>
    <w:rsid w:val="004815B9"/>
    <w:rsid w:val="0048184C"/>
    <w:rsid w:val="004818CB"/>
    <w:rsid w:val="00482B83"/>
    <w:rsid w:val="00482D56"/>
    <w:rsid w:val="00483D69"/>
    <w:rsid w:val="0048425F"/>
    <w:rsid w:val="00484BF0"/>
    <w:rsid w:val="00484CB1"/>
    <w:rsid w:val="00484D78"/>
    <w:rsid w:val="00485FAD"/>
    <w:rsid w:val="00486325"/>
    <w:rsid w:val="00486DF8"/>
    <w:rsid w:val="0048774A"/>
    <w:rsid w:val="00487CE2"/>
    <w:rsid w:val="00491401"/>
    <w:rsid w:val="0049191C"/>
    <w:rsid w:val="004925C3"/>
    <w:rsid w:val="00494E57"/>
    <w:rsid w:val="00495196"/>
    <w:rsid w:val="0049607C"/>
    <w:rsid w:val="004972DD"/>
    <w:rsid w:val="004978BF"/>
    <w:rsid w:val="004A060F"/>
    <w:rsid w:val="004A2100"/>
    <w:rsid w:val="004A28CA"/>
    <w:rsid w:val="004A3ACF"/>
    <w:rsid w:val="004A6277"/>
    <w:rsid w:val="004A641E"/>
    <w:rsid w:val="004A64D8"/>
    <w:rsid w:val="004A7A6F"/>
    <w:rsid w:val="004A7D0B"/>
    <w:rsid w:val="004B014C"/>
    <w:rsid w:val="004B11B9"/>
    <w:rsid w:val="004B1401"/>
    <w:rsid w:val="004B174B"/>
    <w:rsid w:val="004B1E06"/>
    <w:rsid w:val="004B2220"/>
    <w:rsid w:val="004B31BF"/>
    <w:rsid w:val="004B33D3"/>
    <w:rsid w:val="004B346A"/>
    <w:rsid w:val="004B3CE9"/>
    <w:rsid w:val="004B3F92"/>
    <w:rsid w:val="004B4925"/>
    <w:rsid w:val="004B4A7D"/>
    <w:rsid w:val="004B58B1"/>
    <w:rsid w:val="004B61F3"/>
    <w:rsid w:val="004B6320"/>
    <w:rsid w:val="004B6BFD"/>
    <w:rsid w:val="004B744F"/>
    <w:rsid w:val="004B74E4"/>
    <w:rsid w:val="004B769E"/>
    <w:rsid w:val="004C04E6"/>
    <w:rsid w:val="004C0DBB"/>
    <w:rsid w:val="004C1076"/>
    <w:rsid w:val="004C1C7A"/>
    <w:rsid w:val="004C2CAC"/>
    <w:rsid w:val="004C3B8A"/>
    <w:rsid w:val="004C3EFA"/>
    <w:rsid w:val="004C52AF"/>
    <w:rsid w:val="004C5A5E"/>
    <w:rsid w:val="004C7020"/>
    <w:rsid w:val="004C7E23"/>
    <w:rsid w:val="004C7E7E"/>
    <w:rsid w:val="004D0716"/>
    <w:rsid w:val="004D0F99"/>
    <w:rsid w:val="004D1A77"/>
    <w:rsid w:val="004D28F5"/>
    <w:rsid w:val="004D3035"/>
    <w:rsid w:val="004D3052"/>
    <w:rsid w:val="004D32F3"/>
    <w:rsid w:val="004D36C4"/>
    <w:rsid w:val="004D5083"/>
    <w:rsid w:val="004D5187"/>
    <w:rsid w:val="004D53B9"/>
    <w:rsid w:val="004D593E"/>
    <w:rsid w:val="004D65EB"/>
    <w:rsid w:val="004D6755"/>
    <w:rsid w:val="004D74E0"/>
    <w:rsid w:val="004D7742"/>
    <w:rsid w:val="004E05F1"/>
    <w:rsid w:val="004E0910"/>
    <w:rsid w:val="004E0A9F"/>
    <w:rsid w:val="004E1068"/>
    <w:rsid w:val="004E1190"/>
    <w:rsid w:val="004E2056"/>
    <w:rsid w:val="004E28DE"/>
    <w:rsid w:val="004E2D14"/>
    <w:rsid w:val="004E337B"/>
    <w:rsid w:val="004E3413"/>
    <w:rsid w:val="004E4578"/>
    <w:rsid w:val="004E470F"/>
    <w:rsid w:val="004E471C"/>
    <w:rsid w:val="004E4786"/>
    <w:rsid w:val="004E4BCA"/>
    <w:rsid w:val="004E5664"/>
    <w:rsid w:val="004E691C"/>
    <w:rsid w:val="004E6C7C"/>
    <w:rsid w:val="004E700C"/>
    <w:rsid w:val="004F0571"/>
    <w:rsid w:val="004F1138"/>
    <w:rsid w:val="004F16E9"/>
    <w:rsid w:val="004F2C2F"/>
    <w:rsid w:val="004F2CEE"/>
    <w:rsid w:val="004F3726"/>
    <w:rsid w:val="004F3D43"/>
    <w:rsid w:val="004F48EF"/>
    <w:rsid w:val="004F52A6"/>
    <w:rsid w:val="004F5367"/>
    <w:rsid w:val="004F564C"/>
    <w:rsid w:val="004F5DA0"/>
    <w:rsid w:val="004F6E9E"/>
    <w:rsid w:val="004F73A6"/>
    <w:rsid w:val="004F7E82"/>
    <w:rsid w:val="005002E0"/>
    <w:rsid w:val="00501A3B"/>
    <w:rsid w:val="00502CE3"/>
    <w:rsid w:val="005030F3"/>
    <w:rsid w:val="00503679"/>
    <w:rsid w:val="00503D63"/>
    <w:rsid w:val="00504897"/>
    <w:rsid w:val="00505037"/>
    <w:rsid w:val="0050531C"/>
    <w:rsid w:val="00505707"/>
    <w:rsid w:val="00507C62"/>
    <w:rsid w:val="00510584"/>
    <w:rsid w:val="005109EA"/>
    <w:rsid w:val="005121CE"/>
    <w:rsid w:val="0051264D"/>
    <w:rsid w:val="005133C8"/>
    <w:rsid w:val="005137C0"/>
    <w:rsid w:val="00513837"/>
    <w:rsid w:val="00513A68"/>
    <w:rsid w:val="005144B7"/>
    <w:rsid w:val="005148A7"/>
    <w:rsid w:val="00515057"/>
    <w:rsid w:val="00515591"/>
    <w:rsid w:val="00516DCD"/>
    <w:rsid w:val="00517180"/>
    <w:rsid w:val="005173FE"/>
    <w:rsid w:val="00520843"/>
    <w:rsid w:val="00522506"/>
    <w:rsid w:val="00522FF9"/>
    <w:rsid w:val="00523268"/>
    <w:rsid w:val="005235D0"/>
    <w:rsid w:val="005252F5"/>
    <w:rsid w:val="00526712"/>
    <w:rsid w:val="00526B55"/>
    <w:rsid w:val="00527139"/>
    <w:rsid w:val="005305CF"/>
    <w:rsid w:val="00530660"/>
    <w:rsid w:val="00530837"/>
    <w:rsid w:val="0053094D"/>
    <w:rsid w:val="00530B76"/>
    <w:rsid w:val="00531529"/>
    <w:rsid w:val="00531903"/>
    <w:rsid w:val="00531FF8"/>
    <w:rsid w:val="0053279D"/>
    <w:rsid w:val="00532F5C"/>
    <w:rsid w:val="0053357C"/>
    <w:rsid w:val="00535183"/>
    <w:rsid w:val="0053572E"/>
    <w:rsid w:val="00536275"/>
    <w:rsid w:val="00536C0D"/>
    <w:rsid w:val="00536EF7"/>
    <w:rsid w:val="00536F54"/>
    <w:rsid w:val="005378BE"/>
    <w:rsid w:val="00537F59"/>
    <w:rsid w:val="005404E1"/>
    <w:rsid w:val="005404F5"/>
    <w:rsid w:val="00541397"/>
    <w:rsid w:val="00541778"/>
    <w:rsid w:val="0054183F"/>
    <w:rsid w:val="00542387"/>
    <w:rsid w:val="0054260A"/>
    <w:rsid w:val="00543944"/>
    <w:rsid w:val="00543CD3"/>
    <w:rsid w:val="00544BBF"/>
    <w:rsid w:val="0054503C"/>
    <w:rsid w:val="00545176"/>
    <w:rsid w:val="00545B6F"/>
    <w:rsid w:val="00545F15"/>
    <w:rsid w:val="00545FFD"/>
    <w:rsid w:val="00546228"/>
    <w:rsid w:val="00547731"/>
    <w:rsid w:val="00547EDD"/>
    <w:rsid w:val="005501B9"/>
    <w:rsid w:val="005502B0"/>
    <w:rsid w:val="00550579"/>
    <w:rsid w:val="005524B3"/>
    <w:rsid w:val="00553ACB"/>
    <w:rsid w:val="00554342"/>
    <w:rsid w:val="005547EC"/>
    <w:rsid w:val="00554920"/>
    <w:rsid w:val="005549AF"/>
    <w:rsid w:val="00554D0F"/>
    <w:rsid w:val="0055630F"/>
    <w:rsid w:val="00556C96"/>
    <w:rsid w:val="0055735E"/>
    <w:rsid w:val="005577EF"/>
    <w:rsid w:val="00557913"/>
    <w:rsid w:val="0056100A"/>
    <w:rsid w:val="00561571"/>
    <w:rsid w:val="0056192F"/>
    <w:rsid w:val="005624C2"/>
    <w:rsid w:val="00562831"/>
    <w:rsid w:val="00562DA9"/>
    <w:rsid w:val="00563660"/>
    <w:rsid w:val="00563ACF"/>
    <w:rsid w:val="005641DF"/>
    <w:rsid w:val="0056467D"/>
    <w:rsid w:val="0056479C"/>
    <w:rsid w:val="00565CC7"/>
    <w:rsid w:val="00565D14"/>
    <w:rsid w:val="00565DA3"/>
    <w:rsid w:val="00565EDE"/>
    <w:rsid w:val="00567F5D"/>
    <w:rsid w:val="005709D6"/>
    <w:rsid w:val="0057186F"/>
    <w:rsid w:val="00571C5F"/>
    <w:rsid w:val="00571F83"/>
    <w:rsid w:val="005735E4"/>
    <w:rsid w:val="00573639"/>
    <w:rsid w:val="00573F48"/>
    <w:rsid w:val="00574265"/>
    <w:rsid w:val="00575018"/>
    <w:rsid w:val="00575534"/>
    <w:rsid w:val="00575721"/>
    <w:rsid w:val="00575772"/>
    <w:rsid w:val="005758F3"/>
    <w:rsid w:val="00575CA7"/>
    <w:rsid w:val="00575DC8"/>
    <w:rsid w:val="00575E5E"/>
    <w:rsid w:val="00577000"/>
    <w:rsid w:val="00577895"/>
    <w:rsid w:val="00577B22"/>
    <w:rsid w:val="00577EAF"/>
    <w:rsid w:val="0058019A"/>
    <w:rsid w:val="005804CC"/>
    <w:rsid w:val="00581832"/>
    <w:rsid w:val="00581A28"/>
    <w:rsid w:val="00581D08"/>
    <w:rsid w:val="00582032"/>
    <w:rsid w:val="005831B1"/>
    <w:rsid w:val="00583F23"/>
    <w:rsid w:val="00585A82"/>
    <w:rsid w:val="00585BE1"/>
    <w:rsid w:val="00586B50"/>
    <w:rsid w:val="005901E7"/>
    <w:rsid w:val="005903B5"/>
    <w:rsid w:val="0059090B"/>
    <w:rsid w:val="00590A74"/>
    <w:rsid w:val="00591A05"/>
    <w:rsid w:val="00592598"/>
    <w:rsid w:val="00593361"/>
    <w:rsid w:val="0059427D"/>
    <w:rsid w:val="005942EE"/>
    <w:rsid w:val="00594782"/>
    <w:rsid w:val="0059660F"/>
    <w:rsid w:val="005966B1"/>
    <w:rsid w:val="00596F71"/>
    <w:rsid w:val="00597484"/>
    <w:rsid w:val="005A0002"/>
    <w:rsid w:val="005A231A"/>
    <w:rsid w:val="005A314F"/>
    <w:rsid w:val="005A3262"/>
    <w:rsid w:val="005A361D"/>
    <w:rsid w:val="005A3FE2"/>
    <w:rsid w:val="005A5108"/>
    <w:rsid w:val="005A51A4"/>
    <w:rsid w:val="005A5B10"/>
    <w:rsid w:val="005A6655"/>
    <w:rsid w:val="005A6C5F"/>
    <w:rsid w:val="005A77A6"/>
    <w:rsid w:val="005A77DF"/>
    <w:rsid w:val="005A7A92"/>
    <w:rsid w:val="005B04E1"/>
    <w:rsid w:val="005B0C40"/>
    <w:rsid w:val="005B1073"/>
    <w:rsid w:val="005B125D"/>
    <w:rsid w:val="005B215D"/>
    <w:rsid w:val="005B2239"/>
    <w:rsid w:val="005B234C"/>
    <w:rsid w:val="005B2A4A"/>
    <w:rsid w:val="005B32BC"/>
    <w:rsid w:val="005B40B8"/>
    <w:rsid w:val="005B4947"/>
    <w:rsid w:val="005B5268"/>
    <w:rsid w:val="005B56F3"/>
    <w:rsid w:val="005B6FD3"/>
    <w:rsid w:val="005C0C92"/>
    <w:rsid w:val="005C1385"/>
    <w:rsid w:val="005C19CA"/>
    <w:rsid w:val="005C2298"/>
    <w:rsid w:val="005C3881"/>
    <w:rsid w:val="005C448D"/>
    <w:rsid w:val="005C4518"/>
    <w:rsid w:val="005C48F6"/>
    <w:rsid w:val="005C4E65"/>
    <w:rsid w:val="005C4EAF"/>
    <w:rsid w:val="005C5D79"/>
    <w:rsid w:val="005C7162"/>
    <w:rsid w:val="005C722B"/>
    <w:rsid w:val="005C73A9"/>
    <w:rsid w:val="005C73C8"/>
    <w:rsid w:val="005C7D13"/>
    <w:rsid w:val="005D0848"/>
    <w:rsid w:val="005D27C7"/>
    <w:rsid w:val="005D335F"/>
    <w:rsid w:val="005D36F1"/>
    <w:rsid w:val="005D3F6A"/>
    <w:rsid w:val="005D41D2"/>
    <w:rsid w:val="005D4BAF"/>
    <w:rsid w:val="005D4D88"/>
    <w:rsid w:val="005D5495"/>
    <w:rsid w:val="005D6206"/>
    <w:rsid w:val="005D6AD1"/>
    <w:rsid w:val="005D749D"/>
    <w:rsid w:val="005D7B75"/>
    <w:rsid w:val="005E083D"/>
    <w:rsid w:val="005E177B"/>
    <w:rsid w:val="005E1B69"/>
    <w:rsid w:val="005E322E"/>
    <w:rsid w:val="005E363F"/>
    <w:rsid w:val="005E392D"/>
    <w:rsid w:val="005E3F79"/>
    <w:rsid w:val="005E3FAD"/>
    <w:rsid w:val="005E42B9"/>
    <w:rsid w:val="005E47ED"/>
    <w:rsid w:val="005E56C6"/>
    <w:rsid w:val="005E5D3B"/>
    <w:rsid w:val="005E6357"/>
    <w:rsid w:val="005E65D7"/>
    <w:rsid w:val="005E6827"/>
    <w:rsid w:val="005E6EF6"/>
    <w:rsid w:val="005E721B"/>
    <w:rsid w:val="005E7786"/>
    <w:rsid w:val="005F112F"/>
    <w:rsid w:val="005F209A"/>
    <w:rsid w:val="005F2FA5"/>
    <w:rsid w:val="005F320B"/>
    <w:rsid w:val="005F3657"/>
    <w:rsid w:val="005F4A19"/>
    <w:rsid w:val="005F6882"/>
    <w:rsid w:val="005F6FE6"/>
    <w:rsid w:val="005F743B"/>
    <w:rsid w:val="005F7F0B"/>
    <w:rsid w:val="00600F3E"/>
    <w:rsid w:val="0060174D"/>
    <w:rsid w:val="00601A62"/>
    <w:rsid w:val="00602610"/>
    <w:rsid w:val="0060336E"/>
    <w:rsid w:val="006041A3"/>
    <w:rsid w:val="006042A3"/>
    <w:rsid w:val="006047B8"/>
    <w:rsid w:val="00604992"/>
    <w:rsid w:val="00605221"/>
    <w:rsid w:val="006052F0"/>
    <w:rsid w:val="00605CBB"/>
    <w:rsid w:val="00606366"/>
    <w:rsid w:val="0060700C"/>
    <w:rsid w:val="006075F4"/>
    <w:rsid w:val="00607BED"/>
    <w:rsid w:val="00610059"/>
    <w:rsid w:val="00610634"/>
    <w:rsid w:val="00610ACD"/>
    <w:rsid w:val="00611E07"/>
    <w:rsid w:val="00612D44"/>
    <w:rsid w:val="00614CDA"/>
    <w:rsid w:val="0061500E"/>
    <w:rsid w:val="00615242"/>
    <w:rsid w:val="0061655C"/>
    <w:rsid w:val="00617C37"/>
    <w:rsid w:val="00620623"/>
    <w:rsid w:val="00621D5D"/>
    <w:rsid w:val="00621E8F"/>
    <w:rsid w:val="00622056"/>
    <w:rsid w:val="006226D1"/>
    <w:rsid w:val="00622F6F"/>
    <w:rsid w:val="0062410D"/>
    <w:rsid w:val="006245BF"/>
    <w:rsid w:val="00624B9B"/>
    <w:rsid w:val="00624D4B"/>
    <w:rsid w:val="00624FED"/>
    <w:rsid w:val="00625712"/>
    <w:rsid w:val="00625C63"/>
    <w:rsid w:val="00625DA5"/>
    <w:rsid w:val="006307F5"/>
    <w:rsid w:val="00630840"/>
    <w:rsid w:val="0063084B"/>
    <w:rsid w:val="0063152D"/>
    <w:rsid w:val="00631D74"/>
    <w:rsid w:val="00631E4E"/>
    <w:rsid w:val="00631EC9"/>
    <w:rsid w:val="00632324"/>
    <w:rsid w:val="006327C3"/>
    <w:rsid w:val="00633B63"/>
    <w:rsid w:val="00634781"/>
    <w:rsid w:val="0063536B"/>
    <w:rsid w:val="00637826"/>
    <w:rsid w:val="006378C2"/>
    <w:rsid w:val="00640560"/>
    <w:rsid w:val="00640710"/>
    <w:rsid w:val="0064095C"/>
    <w:rsid w:val="00640E04"/>
    <w:rsid w:val="00640ED8"/>
    <w:rsid w:val="00640EDD"/>
    <w:rsid w:val="006413F2"/>
    <w:rsid w:val="0064156F"/>
    <w:rsid w:val="00641F91"/>
    <w:rsid w:val="00642F56"/>
    <w:rsid w:val="0064309C"/>
    <w:rsid w:val="00643CC5"/>
    <w:rsid w:val="00643F6C"/>
    <w:rsid w:val="00644901"/>
    <w:rsid w:val="00644D5D"/>
    <w:rsid w:val="00645D22"/>
    <w:rsid w:val="0064660E"/>
    <w:rsid w:val="00650AF0"/>
    <w:rsid w:val="00651019"/>
    <w:rsid w:val="00653AF4"/>
    <w:rsid w:val="00654768"/>
    <w:rsid w:val="00655340"/>
    <w:rsid w:val="006553C4"/>
    <w:rsid w:val="00656690"/>
    <w:rsid w:val="0065687C"/>
    <w:rsid w:val="0065747A"/>
    <w:rsid w:val="00660043"/>
    <w:rsid w:val="006612F8"/>
    <w:rsid w:val="006614D8"/>
    <w:rsid w:val="00661A92"/>
    <w:rsid w:val="00661C06"/>
    <w:rsid w:val="006629EC"/>
    <w:rsid w:val="00663A7B"/>
    <w:rsid w:val="00663C99"/>
    <w:rsid w:val="00663DF5"/>
    <w:rsid w:val="006640DF"/>
    <w:rsid w:val="006645C0"/>
    <w:rsid w:val="00665035"/>
    <w:rsid w:val="00665063"/>
    <w:rsid w:val="00666A34"/>
    <w:rsid w:val="00666D4E"/>
    <w:rsid w:val="00666EDB"/>
    <w:rsid w:val="00667595"/>
    <w:rsid w:val="0066797F"/>
    <w:rsid w:val="00667D4B"/>
    <w:rsid w:val="0067064F"/>
    <w:rsid w:val="00671B07"/>
    <w:rsid w:val="00671E7F"/>
    <w:rsid w:val="0067265D"/>
    <w:rsid w:val="006739CC"/>
    <w:rsid w:val="006748E7"/>
    <w:rsid w:val="0067508F"/>
    <w:rsid w:val="006751BF"/>
    <w:rsid w:val="00675503"/>
    <w:rsid w:val="00675DC5"/>
    <w:rsid w:val="00677036"/>
    <w:rsid w:val="00677280"/>
    <w:rsid w:val="006800E6"/>
    <w:rsid w:val="006812C9"/>
    <w:rsid w:val="00681EF1"/>
    <w:rsid w:val="006820AC"/>
    <w:rsid w:val="00682F20"/>
    <w:rsid w:val="0068365F"/>
    <w:rsid w:val="00683D2B"/>
    <w:rsid w:val="00684406"/>
    <w:rsid w:val="00684450"/>
    <w:rsid w:val="006849E2"/>
    <w:rsid w:val="00684B1C"/>
    <w:rsid w:val="00685796"/>
    <w:rsid w:val="006860C4"/>
    <w:rsid w:val="00686B79"/>
    <w:rsid w:val="0069006C"/>
    <w:rsid w:val="00690F89"/>
    <w:rsid w:val="00691E3A"/>
    <w:rsid w:val="006929BE"/>
    <w:rsid w:val="00692AF9"/>
    <w:rsid w:val="00692C8E"/>
    <w:rsid w:val="00693829"/>
    <w:rsid w:val="006938DA"/>
    <w:rsid w:val="006948B6"/>
    <w:rsid w:val="00694A6F"/>
    <w:rsid w:val="00695598"/>
    <w:rsid w:val="0069590D"/>
    <w:rsid w:val="0069669E"/>
    <w:rsid w:val="006A061C"/>
    <w:rsid w:val="006A12D3"/>
    <w:rsid w:val="006A16F9"/>
    <w:rsid w:val="006A18CF"/>
    <w:rsid w:val="006A27A3"/>
    <w:rsid w:val="006A2D85"/>
    <w:rsid w:val="006A4507"/>
    <w:rsid w:val="006A4553"/>
    <w:rsid w:val="006A45B6"/>
    <w:rsid w:val="006A469B"/>
    <w:rsid w:val="006A4762"/>
    <w:rsid w:val="006A5452"/>
    <w:rsid w:val="006A54B2"/>
    <w:rsid w:val="006A6340"/>
    <w:rsid w:val="006A6443"/>
    <w:rsid w:val="006A67C9"/>
    <w:rsid w:val="006A6C3A"/>
    <w:rsid w:val="006A6D89"/>
    <w:rsid w:val="006A7616"/>
    <w:rsid w:val="006A7C43"/>
    <w:rsid w:val="006B092B"/>
    <w:rsid w:val="006B0CAB"/>
    <w:rsid w:val="006B0D23"/>
    <w:rsid w:val="006B1D06"/>
    <w:rsid w:val="006B1F0D"/>
    <w:rsid w:val="006B203C"/>
    <w:rsid w:val="006B21D3"/>
    <w:rsid w:val="006B2AE5"/>
    <w:rsid w:val="006B325D"/>
    <w:rsid w:val="006B328C"/>
    <w:rsid w:val="006B4BC6"/>
    <w:rsid w:val="006B531E"/>
    <w:rsid w:val="006B61CE"/>
    <w:rsid w:val="006B6DAC"/>
    <w:rsid w:val="006B7149"/>
    <w:rsid w:val="006B7F77"/>
    <w:rsid w:val="006C013B"/>
    <w:rsid w:val="006C05E2"/>
    <w:rsid w:val="006C0C30"/>
    <w:rsid w:val="006C0D70"/>
    <w:rsid w:val="006C14F2"/>
    <w:rsid w:val="006C1DD2"/>
    <w:rsid w:val="006C3541"/>
    <w:rsid w:val="006C3B0E"/>
    <w:rsid w:val="006C4833"/>
    <w:rsid w:val="006C4942"/>
    <w:rsid w:val="006C59F8"/>
    <w:rsid w:val="006C6AAA"/>
    <w:rsid w:val="006C6C6C"/>
    <w:rsid w:val="006D066D"/>
    <w:rsid w:val="006D1336"/>
    <w:rsid w:val="006D48B5"/>
    <w:rsid w:val="006D5A54"/>
    <w:rsid w:val="006D5A62"/>
    <w:rsid w:val="006D5A8A"/>
    <w:rsid w:val="006D5C94"/>
    <w:rsid w:val="006D6BD6"/>
    <w:rsid w:val="006D6C97"/>
    <w:rsid w:val="006D75D3"/>
    <w:rsid w:val="006D76D3"/>
    <w:rsid w:val="006E062F"/>
    <w:rsid w:val="006E06B3"/>
    <w:rsid w:val="006E0B5F"/>
    <w:rsid w:val="006E235F"/>
    <w:rsid w:val="006E2990"/>
    <w:rsid w:val="006E431B"/>
    <w:rsid w:val="006E4E54"/>
    <w:rsid w:val="006E572B"/>
    <w:rsid w:val="006E5737"/>
    <w:rsid w:val="006E594A"/>
    <w:rsid w:val="006E5CBD"/>
    <w:rsid w:val="006F0309"/>
    <w:rsid w:val="006F0352"/>
    <w:rsid w:val="006F0A73"/>
    <w:rsid w:val="006F0F2E"/>
    <w:rsid w:val="006F1DE6"/>
    <w:rsid w:val="006F1E85"/>
    <w:rsid w:val="006F1EC4"/>
    <w:rsid w:val="006F1FC0"/>
    <w:rsid w:val="006F2240"/>
    <w:rsid w:val="006F273F"/>
    <w:rsid w:val="006F3AB4"/>
    <w:rsid w:val="006F3F32"/>
    <w:rsid w:val="006F46BE"/>
    <w:rsid w:val="006F4821"/>
    <w:rsid w:val="006F4963"/>
    <w:rsid w:val="006F4E44"/>
    <w:rsid w:val="006F5290"/>
    <w:rsid w:val="006F52F8"/>
    <w:rsid w:val="006F5335"/>
    <w:rsid w:val="006F6146"/>
    <w:rsid w:val="006F6BCF"/>
    <w:rsid w:val="006F6D1E"/>
    <w:rsid w:val="006F6DC7"/>
    <w:rsid w:val="00700E0A"/>
    <w:rsid w:val="0070145C"/>
    <w:rsid w:val="00701CCA"/>
    <w:rsid w:val="00703C6C"/>
    <w:rsid w:val="007045B4"/>
    <w:rsid w:val="00704E54"/>
    <w:rsid w:val="00704F4D"/>
    <w:rsid w:val="007054C7"/>
    <w:rsid w:val="00706895"/>
    <w:rsid w:val="007077A7"/>
    <w:rsid w:val="00707F3B"/>
    <w:rsid w:val="00710A83"/>
    <w:rsid w:val="00712AAD"/>
    <w:rsid w:val="00712C13"/>
    <w:rsid w:val="00712D62"/>
    <w:rsid w:val="007134FF"/>
    <w:rsid w:val="0071464D"/>
    <w:rsid w:val="00716525"/>
    <w:rsid w:val="0071659E"/>
    <w:rsid w:val="00717605"/>
    <w:rsid w:val="00717B20"/>
    <w:rsid w:val="00717C24"/>
    <w:rsid w:val="00717C98"/>
    <w:rsid w:val="00720A4F"/>
    <w:rsid w:val="00720D73"/>
    <w:rsid w:val="00721093"/>
    <w:rsid w:val="00721649"/>
    <w:rsid w:val="00721E80"/>
    <w:rsid w:val="007221BA"/>
    <w:rsid w:val="00722AEF"/>
    <w:rsid w:val="00723CE7"/>
    <w:rsid w:val="0072424E"/>
    <w:rsid w:val="00724EE7"/>
    <w:rsid w:val="007252CD"/>
    <w:rsid w:val="00726170"/>
    <w:rsid w:val="007262B5"/>
    <w:rsid w:val="00726D74"/>
    <w:rsid w:val="007279FB"/>
    <w:rsid w:val="00727E64"/>
    <w:rsid w:val="007307BC"/>
    <w:rsid w:val="00730B10"/>
    <w:rsid w:val="007325F6"/>
    <w:rsid w:val="00732856"/>
    <w:rsid w:val="00733DB1"/>
    <w:rsid w:val="00734319"/>
    <w:rsid w:val="00734994"/>
    <w:rsid w:val="00734E25"/>
    <w:rsid w:val="00735091"/>
    <w:rsid w:val="00736C09"/>
    <w:rsid w:val="00736CA2"/>
    <w:rsid w:val="00736CA6"/>
    <w:rsid w:val="0073701D"/>
    <w:rsid w:val="00737155"/>
    <w:rsid w:val="007373C9"/>
    <w:rsid w:val="007379F0"/>
    <w:rsid w:val="007402F7"/>
    <w:rsid w:val="0074044F"/>
    <w:rsid w:val="0074168E"/>
    <w:rsid w:val="00742360"/>
    <w:rsid w:val="007433D3"/>
    <w:rsid w:val="00743A5A"/>
    <w:rsid w:val="00743BEE"/>
    <w:rsid w:val="00744877"/>
    <w:rsid w:val="00744911"/>
    <w:rsid w:val="00744C72"/>
    <w:rsid w:val="00745E0D"/>
    <w:rsid w:val="00750ABF"/>
    <w:rsid w:val="00750AC5"/>
    <w:rsid w:val="00750FBE"/>
    <w:rsid w:val="007521F7"/>
    <w:rsid w:val="00752A19"/>
    <w:rsid w:val="00752FA6"/>
    <w:rsid w:val="0075303C"/>
    <w:rsid w:val="00753AB6"/>
    <w:rsid w:val="00754360"/>
    <w:rsid w:val="0075480D"/>
    <w:rsid w:val="00754F76"/>
    <w:rsid w:val="00755FFD"/>
    <w:rsid w:val="00756BB4"/>
    <w:rsid w:val="00756C03"/>
    <w:rsid w:val="00756DAF"/>
    <w:rsid w:val="0075761E"/>
    <w:rsid w:val="00757A23"/>
    <w:rsid w:val="00757F0D"/>
    <w:rsid w:val="00760488"/>
    <w:rsid w:val="0076066A"/>
    <w:rsid w:val="00761473"/>
    <w:rsid w:val="007622B4"/>
    <w:rsid w:val="00762CA8"/>
    <w:rsid w:val="0076332F"/>
    <w:rsid w:val="00763728"/>
    <w:rsid w:val="0076378C"/>
    <w:rsid w:val="00763B67"/>
    <w:rsid w:val="00764F13"/>
    <w:rsid w:val="00764F1E"/>
    <w:rsid w:val="0076630C"/>
    <w:rsid w:val="00766A53"/>
    <w:rsid w:val="00766A75"/>
    <w:rsid w:val="00767B26"/>
    <w:rsid w:val="0077026F"/>
    <w:rsid w:val="00770421"/>
    <w:rsid w:val="00770825"/>
    <w:rsid w:val="0077177E"/>
    <w:rsid w:val="0077178E"/>
    <w:rsid w:val="00771D3D"/>
    <w:rsid w:val="00772E67"/>
    <w:rsid w:val="00772ED4"/>
    <w:rsid w:val="00773B57"/>
    <w:rsid w:val="00773BCE"/>
    <w:rsid w:val="0077446E"/>
    <w:rsid w:val="007746E7"/>
    <w:rsid w:val="00774957"/>
    <w:rsid w:val="00774DEB"/>
    <w:rsid w:val="00774EAD"/>
    <w:rsid w:val="007751E4"/>
    <w:rsid w:val="00775509"/>
    <w:rsid w:val="007800E1"/>
    <w:rsid w:val="007801B5"/>
    <w:rsid w:val="007808B2"/>
    <w:rsid w:val="007811E5"/>
    <w:rsid w:val="007814D6"/>
    <w:rsid w:val="0078184F"/>
    <w:rsid w:val="007819D6"/>
    <w:rsid w:val="00782CD9"/>
    <w:rsid w:val="00782E84"/>
    <w:rsid w:val="007834E1"/>
    <w:rsid w:val="007836EC"/>
    <w:rsid w:val="00783AF6"/>
    <w:rsid w:val="00785269"/>
    <w:rsid w:val="0078583E"/>
    <w:rsid w:val="00787201"/>
    <w:rsid w:val="00787ACD"/>
    <w:rsid w:val="00790C26"/>
    <w:rsid w:val="00790E13"/>
    <w:rsid w:val="00791005"/>
    <w:rsid w:val="00791493"/>
    <w:rsid w:val="00791AC4"/>
    <w:rsid w:val="00791FE5"/>
    <w:rsid w:val="007920C2"/>
    <w:rsid w:val="00792488"/>
    <w:rsid w:val="0079366A"/>
    <w:rsid w:val="00793950"/>
    <w:rsid w:val="00793CB0"/>
    <w:rsid w:val="00794DF1"/>
    <w:rsid w:val="00795351"/>
    <w:rsid w:val="0079552F"/>
    <w:rsid w:val="00795AEF"/>
    <w:rsid w:val="00795E1A"/>
    <w:rsid w:val="00795FAE"/>
    <w:rsid w:val="00796202"/>
    <w:rsid w:val="0079627C"/>
    <w:rsid w:val="00796B70"/>
    <w:rsid w:val="00797528"/>
    <w:rsid w:val="00797817"/>
    <w:rsid w:val="007A09DF"/>
    <w:rsid w:val="007A138F"/>
    <w:rsid w:val="007A270A"/>
    <w:rsid w:val="007A2A70"/>
    <w:rsid w:val="007A2ECE"/>
    <w:rsid w:val="007A3091"/>
    <w:rsid w:val="007A3360"/>
    <w:rsid w:val="007A34DD"/>
    <w:rsid w:val="007A49E3"/>
    <w:rsid w:val="007A4C1E"/>
    <w:rsid w:val="007A5201"/>
    <w:rsid w:val="007A5363"/>
    <w:rsid w:val="007A5C80"/>
    <w:rsid w:val="007A6FCC"/>
    <w:rsid w:val="007B02B0"/>
    <w:rsid w:val="007B0EA1"/>
    <w:rsid w:val="007B1D8D"/>
    <w:rsid w:val="007B2146"/>
    <w:rsid w:val="007B2D73"/>
    <w:rsid w:val="007B3144"/>
    <w:rsid w:val="007B38D9"/>
    <w:rsid w:val="007B553C"/>
    <w:rsid w:val="007B65F6"/>
    <w:rsid w:val="007B661A"/>
    <w:rsid w:val="007B67C3"/>
    <w:rsid w:val="007B6B6E"/>
    <w:rsid w:val="007B7620"/>
    <w:rsid w:val="007C0880"/>
    <w:rsid w:val="007C191A"/>
    <w:rsid w:val="007C3AA1"/>
    <w:rsid w:val="007C6219"/>
    <w:rsid w:val="007C6A3B"/>
    <w:rsid w:val="007C6A48"/>
    <w:rsid w:val="007D0117"/>
    <w:rsid w:val="007D0C3E"/>
    <w:rsid w:val="007D160F"/>
    <w:rsid w:val="007D1BEB"/>
    <w:rsid w:val="007D253D"/>
    <w:rsid w:val="007D2BEC"/>
    <w:rsid w:val="007D2DD3"/>
    <w:rsid w:val="007D2E67"/>
    <w:rsid w:val="007D3AD8"/>
    <w:rsid w:val="007D3B31"/>
    <w:rsid w:val="007D4412"/>
    <w:rsid w:val="007D45BF"/>
    <w:rsid w:val="007D4E2F"/>
    <w:rsid w:val="007D52E5"/>
    <w:rsid w:val="007D572F"/>
    <w:rsid w:val="007D63DA"/>
    <w:rsid w:val="007D7164"/>
    <w:rsid w:val="007D7F7F"/>
    <w:rsid w:val="007E0052"/>
    <w:rsid w:val="007E0C72"/>
    <w:rsid w:val="007E0CAB"/>
    <w:rsid w:val="007E176A"/>
    <w:rsid w:val="007E1ECB"/>
    <w:rsid w:val="007E1ED9"/>
    <w:rsid w:val="007E2918"/>
    <w:rsid w:val="007E2D57"/>
    <w:rsid w:val="007E4690"/>
    <w:rsid w:val="007E4A97"/>
    <w:rsid w:val="007E5C59"/>
    <w:rsid w:val="007E5F43"/>
    <w:rsid w:val="007E60A1"/>
    <w:rsid w:val="007E6571"/>
    <w:rsid w:val="007E6976"/>
    <w:rsid w:val="007E78DC"/>
    <w:rsid w:val="007E7C21"/>
    <w:rsid w:val="007E7D3D"/>
    <w:rsid w:val="007F08EA"/>
    <w:rsid w:val="007F1907"/>
    <w:rsid w:val="007F241A"/>
    <w:rsid w:val="007F2E17"/>
    <w:rsid w:val="007F32B5"/>
    <w:rsid w:val="007F3D45"/>
    <w:rsid w:val="007F3EA4"/>
    <w:rsid w:val="007F590B"/>
    <w:rsid w:val="007F5BDD"/>
    <w:rsid w:val="007F5F18"/>
    <w:rsid w:val="007F721F"/>
    <w:rsid w:val="008006B7"/>
    <w:rsid w:val="00800E18"/>
    <w:rsid w:val="00801753"/>
    <w:rsid w:val="00801800"/>
    <w:rsid w:val="008018B1"/>
    <w:rsid w:val="00801DEB"/>
    <w:rsid w:val="00801F9E"/>
    <w:rsid w:val="00803B41"/>
    <w:rsid w:val="00803E8F"/>
    <w:rsid w:val="008045E2"/>
    <w:rsid w:val="00805321"/>
    <w:rsid w:val="00805438"/>
    <w:rsid w:val="00805EAA"/>
    <w:rsid w:val="00806CF3"/>
    <w:rsid w:val="00807C7D"/>
    <w:rsid w:val="00807D08"/>
    <w:rsid w:val="008107F3"/>
    <w:rsid w:val="00810AB5"/>
    <w:rsid w:val="00810AF8"/>
    <w:rsid w:val="00813947"/>
    <w:rsid w:val="00813C79"/>
    <w:rsid w:val="00813F8A"/>
    <w:rsid w:val="0081485F"/>
    <w:rsid w:val="00815359"/>
    <w:rsid w:val="00815449"/>
    <w:rsid w:val="0081556F"/>
    <w:rsid w:val="00815FCA"/>
    <w:rsid w:val="0081641A"/>
    <w:rsid w:val="00816485"/>
    <w:rsid w:val="00816AD8"/>
    <w:rsid w:val="00817A1F"/>
    <w:rsid w:val="00817CCC"/>
    <w:rsid w:val="00817E41"/>
    <w:rsid w:val="008202E0"/>
    <w:rsid w:val="00820736"/>
    <w:rsid w:val="0082073B"/>
    <w:rsid w:val="0082182A"/>
    <w:rsid w:val="00821BE4"/>
    <w:rsid w:val="00821C19"/>
    <w:rsid w:val="00822594"/>
    <w:rsid w:val="00823221"/>
    <w:rsid w:val="008235FF"/>
    <w:rsid w:val="00824617"/>
    <w:rsid w:val="00824EC1"/>
    <w:rsid w:val="00825A41"/>
    <w:rsid w:val="00825DB0"/>
    <w:rsid w:val="008263E3"/>
    <w:rsid w:val="0082642B"/>
    <w:rsid w:val="00826A52"/>
    <w:rsid w:val="00826DF4"/>
    <w:rsid w:val="00826EB4"/>
    <w:rsid w:val="00826F67"/>
    <w:rsid w:val="00827ACE"/>
    <w:rsid w:val="00827D8A"/>
    <w:rsid w:val="00827E57"/>
    <w:rsid w:val="00827F07"/>
    <w:rsid w:val="0083001B"/>
    <w:rsid w:val="0083282B"/>
    <w:rsid w:val="00832972"/>
    <w:rsid w:val="008329E9"/>
    <w:rsid w:val="00832C62"/>
    <w:rsid w:val="00833612"/>
    <w:rsid w:val="008348D1"/>
    <w:rsid w:val="008351B4"/>
    <w:rsid w:val="00835E8D"/>
    <w:rsid w:val="00836538"/>
    <w:rsid w:val="008365A1"/>
    <w:rsid w:val="00836824"/>
    <w:rsid w:val="00836FAB"/>
    <w:rsid w:val="0083724F"/>
    <w:rsid w:val="00837EE0"/>
    <w:rsid w:val="00840103"/>
    <w:rsid w:val="00840960"/>
    <w:rsid w:val="00840A81"/>
    <w:rsid w:val="00840E38"/>
    <w:rsid w:val="0084110C"/>
    <w:rsid w:val="0084122C"/>
    <w:rsid w:val="0084149E"/>
    <w:rsid w:val="0084179B"/>
    <w:rsid w:val="00841CCD"/>
    <w:rsid w:val="00841D22"/>
    <w:rsid w:val="008424DD"/>
    <w:rsid w:val="0084287F"/>
    <w:rsid w:val="00842B08"/>
    <w:rsid w:val="00842E8B"/>
    <w:rsid w:val="008439B4"/>
    <w:rsid w:val="00843ADC"/>
    <w:rsid w:val="008440FE"/>
    <w:rsid w:val="0084463A"/>
    <w:rsid w:val="0084497A"/>
    <w:rsid w:val="00845425"/>
    <w:rsid w:val="008457A5"/>
    <w:rsid w:val="00846261"/>
    <w:rsid w:val="00846CBB"/>
    <w:rsid w:val="00846D39"/>
    <w:rsid w:val="008475FC"/>
    <w:rsid w:val="00847667"/>
    <w:rsid w:val="0084780C"/>
    <w:rsid w:val="008479A5"/>
    <w:rsid w:val="00850476"/>
    <w:rsid w:val="008532D9"/>
    <w:rsid w:val="00855860"/>
    <w:rsid w:val="008564F3"/>
    <w:rsid w:val="00856750"/>
    <w:rsid w:val="00856D38"/>
    <w:rsid w:val="008575A9"/>
    <w:rsid w:val="008579C3"/>
    <w:rsid w:val="008579EE"/>
    <w:rsid w:val="008607D1"/>
    <w:rsid w:val="00860DD1"/>
    <w:rsid w:val="008615B2"/>
    <w:rsid w:val="008615C8"/>
    <w:rsid w:val="008615CA"/>
    <w:rsid w:val="008615E2"/>
    <w:rsid w:val="0086161F"/>
    <w:rsid w:val="0086184B"/>
    <w:rsid w:val="008618C8"/>
    <w:rsid w:val="00861BF1"/>
    <w:rsid w:val="00861E11"/>
    <w:rsid w:val="00863099"/>
    <w:rsid w:val="00863F56"/>
    <w:rsid w:val="008642B4"/>
    <w:rsid w:val="008646BE"/>
    <w:rsid w:val="00864915"/>
    <w:rsid w:val="00865775"/>
    <w:rsid w:val="008659CE"/>
    <w:rsid w:val="00865F7F"/>
    <w:rsid w:val="00866288"/>
    <w:rsid w:val="008678DE"/>
    <w:rsid w:val="008703BD"/>
    <w:rsid w:val="00871DFC"/>
    <w:rsid w:val="008720E0"/>
    <w:rsid w:val="008722EC"/>
    <w:rsid w:val="0087274D"/>
    <w:rsid w:val="00872949"/>
    <w:rsid w:val="008729F3"/>
    <w:rsid w:val="00872FD8"/>
    <w:rsid w:val="008737C1"/>
    <w:rsid w:val="008744EE"/>
    <w:rsid w:val="00874965"/>
    <w:rsid w:val="0087589D"/>
    <w:rsid w:val="00875CB1"/>
    <w:rsid w:val="008761F2"/>
    <w:rsid w:val="008762C5"/>
    <w:rsid w:val="00876BA3"/>
    <w:rsid w:val="00876CDE"/>
    <w:rsid w:val="0088054C"/>
    <w:rsid w:val="00881C5A"/>
    <w:rsid w:val="00882195"/>
    <w:rsid w:val="0088241C"/>
    <w:rsid w:val="008827F9"/>
    <w:rsid w:val="00882DDF"/>
    <w:rsid w:val="00883708"/>
    <w:rsid w:val="00884FE0"/>
    <w:rsid w:val="00885B1B"/>
    <w:rsid w:val="00886D95"/>
    <w:rsid w:val="00887BCB"/>
    <w:rsid w:val="008902A8"/>
    <w:rsid w:val="008912F3"/>
    <w:rsid w:val="00891758"/>
    <w:rsid w:val="00891D06"/>
    <w:rsid w:val="00892EB0"/>
    <w:rsid w:val="00892F10"/>
    <w:rsid w:val="00893305"/>
    <w:rsid w:val="008944EA"/>
    <w:rsid w:val="008948F2"/>
    <w:rsid w:val="0089555F"/>
    <w:rsid w:val="0089556C"/>
    <w:rsid w:val="00895BA3"/>
    <w:rsid w:val="008962B4"/>
    <w:rsid w:val="008973D3"/>
    <w:rsid w:val="008976BB"/>
    <w:rsid w:val="00897D32"/>
    <w:rsid w:val="00897F0A"/>
    <w:rsid w:val="008A0BF2"/>
    <w:rsid w:val="008A0F19"/>
    <w:rsid w:val="008A114B"/>
    <w:rsid w:val="008A125E"/>
    <w:rsid w:val="008A1D24"/>
    <w:rsid w:val="008A23D3"/>
    <w:rsid w:val="008A2DA0"/>
    <w:rsid w:val="008A2F09"/>
    <w:rsid w:val="008A31DF"/>
    <w:rsid w:val="008A3426"/>
    <w:rsid w:val="008A4822"/>
    <w:rsid w:val="008A4C35"/>
    <w:rsid w:val="008A5069"/>
    <w:rsid w:val="008A564F"/>
    <w:rsid w:val="008A5C9E"/>
    <w:rsid w:val="008A6635"/>
    <w:rsid w:val="008A6F4E"/>
    <w:rsid w:val="008A7F5B"/>
    <w:rsid w:val="008A7F93"/>
    <w:rsid w:val="008B2C04"/>
    <w:rsid w:val="008B4856"/>
    <w:rsid w:val="008B4DF9"/>
    <w:rsid w:val="008B4F1E"/>
    <w:rsid w:val="008B54DD"/>
    <w:rsid w:val="008B5EF4"/>
    <w:rsid w:val="008B6C4A"/>
    <w:rsid w:val="008B7037"/>
    <w:rsid w:val="008B76B0"/>
    <w:rsid w:val="008B7FAD"/>
    <w:rsid w:val="008C0B82"/>
    <w:rsid w:val="008C16B1"/>
    <w:rsid w:val="008C2595"/>
    <w:rsid w:val="008C4CCE"/>
    <w:rsid w:val="008C5034"/>
    <w:rsid w:val="008C5987"/>
    <w:rsid w:val="008C5A78"/>
    <w:rsid w:val="008C617B"/>
    <w:rsid w:val="008C69A8"/>
    <w:rsid w:val="008C7252"/>
    <w:rsid w:val="008C792E"/>
    <w:rsid w:val="008C7F3B"/>
    <w:rsid w:val="008D08F5"/>
    <w:rsid w:val="008D172C"/>
    <w:rsid w:val="008D1B54"/>
    <w:rsid w:val="008D24FB"/>
    <w:rsid w:val="008D2EFC"/>
    <w:rsid w:val="008D3122"/>
    <w:rsid w:val="008D3D10"/>
    <w:rsid w:val="008D5C37"/>
    <w:rsid w:val="008D601E"/>
    <w:rsid w:val="008D61BC"/>
    <w:rsid w:val="008D61CD"/>
    <w:rsid w:val="008D6A8A"/>
    <w:rsid w:val="008D6B6A"/>
    <w:rsid w:val="008D6CAF"/>
    <w:rsid w:val="008D74F2"/>
    <w:rsid w:val="008D7567"/>
    <w:rsid w:val="008D7749"/>
    <w:rsid w:val="008D7F72"/>
    <w:rsid w:val="008E0042"/>
    <w:rsid w:val="008E0B8C"/>
    <w:rsid w:val="008E13B7"/>
    <w:rsid w:val="008E1F9C"/>
    <w:rsid w:val="008E2E96"/>
    <w:rsid w:val="008E2EDB"/>
    <w:rsid w:val="008E34EA"/>
    <w:rsid w:val="008E387F"/>
    <w:rsid w:val="008E4598"/>
    <w:rsid w:val="008E4B00"/>
    <w:rsid w:val="008E5484"/>
    <w:rsid w:val="008E5F9F"/>
    <w:rsid w:val="008E6EE5"/>
    <w:rsid w:val="008F0235"/>
    <w:rsid w:val="008F082C"/>
    <w:rsid w:val="008F1647"/>
    <w:rsid w:val="008F218F"/>
    <w:rsid w:val="008F21B5"/>
    <w:rsid w:val="008F2B6F"/>
    <w:rsid w:val="008F3353"/>
    <w:rsid w:val="008F3779"/>
    <w:rsid w:val="008F38B1"/>
    <w:rsid w:val="008F3FE2"/>
    <w:rsid w:val="008F481B"/>
    <w:rsid w:val="008F4EC5"/>
    <w:rsid w:val="008F5D04"/>
    <w:rsid w:val="008F6833"/>
    <w:rsid w:val="00900AF7"/>
    <w:rsid w:val="00902597"/>
    <w:rsid w:val="009031FE"/>
    <w:rsid w:val="00903902"/>
    <w:rsid w:val="00904D6C"/>
    <w:rsid w:val="0090504B"/>
    <w:rsid w:val="009051C4"/>
    <w:rsid w:val="0090534F"/>
    <w:rsid w:val="00905544"/>
    <w:rsid w:val="00905E48"/>
    <w:rsid w:val="0090679A"/>
    <w:rsid w:val="00907C46"/>
    <w:rsid w:val="00907D5D"/>
    <w:rsid w:val="00910C65"/>
    <w:rsid w:val="00912D87"/>
    <w:rsid w:val="009130EE"/>
    <w:rsid w:val="0091331F"/>
    <w:rsid w:val="009133F8"/>
    <w:rsid w:val="009137FF"/>
    <w:rsid w:val="00913CFD"/>
    <w:rsid w:val="00914574"/>
    <w:rsid w:val="00914A8A"/>
    <w:rsid w:val="00914FBB"/>
    <w:rsid w:val="0091570A"/>
    <w:rsid w:val="00916059"/>
    <w:rsid w:val="00916142"/>
    <w:rsid w:val="00916995"/>
    <w:rsid w:val="00917C98"/>
    <w:rsid w:val="00917CEE"/>
    <w:rsid w:val="00920705"/>
    <w:rsid w:val="00920745"/>
    <w:rsid w:val="0092086F"/>
    <w:rsid w:val="00920CF6"/>
    <w:rsid w:val="009210E5"/>
    <w:rsid w:val="0092214C"/>
    <w:rsid w:val="0092379A"/>
    <w:rsid w:val="009240D4"/>
    <w:rsid w:val="0092471B"/>
    <w:rsid w:val="00924CA5"/>
    <w:rsid w:val="00925966"/>
    <w:rsid w:val="00926512"/>
    <w:rsid w:val="00926A55"/>
    <w:rsid w:val="00926EBB"/>
    <w:rsid w:val="00927872"/>
    <w:rsid w:val="00927DC2"/>
    <w:rsid w:val="00927FD5"/>
    <w:rsid w:val="00930E3F"/>
    <w:rsid w:val="00930F15"/>
    <w:rsid w:val="009318C7"/>
    <w:rsid w:val="0093219C"/>
    <w:rsid w:val="00932A92"/>
    <w:rsid w:val="0093356E"/>
    <w:rsid w:val="00933702"/>
    <w:rsid w:val="009344E6"/>
    <w:rsid w:val="009348D8"/>
    <w:rsid w:val="00934F46"/>
    <w:rsid w:val="009363D2"/>
    <w:rsid w:val="00937005"/>
    <w:rsid w:val="00937332"/>
    <w:rsid w:val="00937DCE"/>
    <w:rsid w:val="00937E2E"/>
    <w:rsid w:val="0094040C"/>
    <w:rsid w:val="00940B8B"/>
    <w:rsid w:val="00940CAD"/>
    <w:rsid w:val="009410BB"/>
    <w:rsid w:val="00941A8D"/>
    <w:rsid w:val="009427DE"/>
    <w:rsid w:val="00942A4E"/>
    <w:rsid w:val="00942C59"/>
    <w:rsid w:val="0094322C"/>
    <w:rsid w:val="00943250"/>
    <w:rsid w:val="00943369"/>
    <w:rsid w:val="009439A1"/>
    <w:rsid w:val="00944CCC"/>
    <w:rsid w:val="0094558D"/>
    <w:rsid w:val="00945B01"/>
    <w:rsid w:val="00946192"/>
    <w:rsid w:val="0094645E"/>
    <w:rsid w:val="009469DF"/>
    <w:rsid w:val="00946A34"/>
    <w:rsid w:val="00947614"/>
    <w:rsid w:val="00947B61"/>
    <w:rsid w:val="0095056A"/>
    <w:rsid w:val="00951002"/>
    <w:rsid w:val="00951900"/>
    <w:rsid w:val="0095292E"/>
    <w:rsid w:val="00952C6A"/>
    <w:rsid w:val="00952F99"/>
    <w:rsid w:val="00953164"/>
    <w:rsid w:val="009531FE"/>
    <w:rsid w:val="00953304"/>
    <w:rsid w:val="00953688"/>
    <w:rsid w:val="0095451D"/>
    <w:rsid w:val="009549EA"/>
    <w:rsid w:val="00954ADE"/>
    <w:rsid w:val="00954E9A"/>
    <w:rsid w:val="00955C14"/>
    <w:rsid w:val="00955ECD"/>
    <w:rsid w:val="009560A5"/>
    <w:rsid w:val="009563E3"/>
    <w:rsid w:val="00956EC4"/>
    <w:rsid w:val="00957207"/>
    <w:rsid w:val="00957BFB"/>
    <w:rsid w:val="00957E59"/>
    <w:rsid w:val="00957F62"/>
    <w:rsid w:val="009608F2"/>
    <w:rsid w:val="009615CC"/>
    <w:rsid w:val="00961823"/>
    <w:rsid w:val="0096355C"/>
    <w:rsid w:val="00963E18"/>
    <w:rsid w:val="0096414D"/>
    <w:rsid w:val="009644EE"/>
    <w:rsid w:val="00964693"/>
    <w:rsid w:val="00965C2C"/>
    <w:rsid w:val="00966D4F"/>
    <w:rsid w:val="009674C4"/>
    <w:rsid w:val="0096783B"/>
    <w:rsid w:val="00967F84"/>
    <w:rsid w:val="00971DB5"/>
    <w:rsid w:val="00972643"/>
    <w:rsid w:val="0097297E"/>
    <w:rsid w:val="00973979"/>
    <w:rsid w:val="00973C51"/>
    <w:rsid w:val="00973D5A"/>
    <w:rsid w:val="00974A74"/>
    <w:rsid w:val="0097667C"/>
    <w:rsid w:val="00976DE6"/>
    <w:rsid w:val="00977493"/>
    <w:rsid w:val="00977804"/>
    <w:rsid w:val="00980444"/>
    <w:rsid w:val="00980506"/>
    <w:rsid w:val="00980F27"/>
    <w:rsid w:val="0098152F"/>
    <w:rsid w:val="00982157"/>
    <w:rsid w:val="00983022"/>
    <w:rsid w:val="00983155"/>
    <w:rsid w:val="009836A2"/>
    <w:rsid w:val="00983917"/>
    <w:rsid w:val="00983D5A"/>
    <w:rsid w:val="00984189"/>
    <w:rsid w:val="00984A91"/>
    <w:rsid w:val="009862E5"/>
    <w:rsid w:val="00986EC7"/>
    <w:rsid w:val="00987789"/>
    <w:rsid w:val="00987D4C"/>
    <w:rsid w:val="009900E1"/>
    <w:rsid w:val="00990325"/>
    <w:rsid w:val="00991065"/>
    <w:rsid w:val="009920B8"/>
    <w:rsid w:val="00992276"/>
    <w:rsid w:val="009923CD"/>
    <w:rsid w:val="00992AB0"/>
    <w:rsid w:val="00992EC2"/>
    <w:rsid w:val="00993E6B"/>
    <w:rsid w:val="00993FBC"/>
    <w:rsid w:val="009948B2"/>
    <w:rsid w:val="009948DE"/>
    <w:rsid w:val="00995376"/>
    <w:rsid w:val="00995D10"/>
    <w:rsid w:val="00995D6A"/>
    <w:rsid w:val="0099672A"/>
    <w:rsid w:val="009A0335"/>
    <w:rsid w:val="009A0467"/>
    <w:rsid w:val="009A07AE"/>
    <w:rsid w:val="009A07D6"/>
    <w:rsid w:val="009A0EF3"/>
    <w:rsid w:val="009A1A08"/>
    <w:rsid w:val="009A20ED"/>
    <w:rsid w:val="009A2C91"/>
    <w:rsid w:val="009A3314"/>
    <w:rsid w:val="009A4948"/>
    <w:rsid w:val="009A4E4D"/>
    <w:rsid w:val="009A53ED"/>
    <w:rsid w:val="009A5653"/>
    <w:rsid w:val="009A5B8D"/>
    <w:rsid w:val="009A698E"/>
    <w:rsid w:val="009A7490"/>
    <w:rsid w:val="009B0A96"/>
    <w:rsid w:val="009B0B7E"/>
    <w:rsid w:val="009B0BBC"/>
    <w:rsid w:val="009B210A"/>
    <w:rsid w:val="009B261C"/>
    <w:rsid w:val="009B2946"/>
    <w:rsid w:val="009B2EF4"/>
    <w:rsid w:val="009B32FE"/>
    <w:rsid w:val="009B382F"/>
    <w:rsid w:val="009B3FD6"/>
    <w:rsid w:val="009B5362"/>
    <w:rsid w:val="009B58AF"/>
    <w:rsid w:val="009B60B0"/>
    <w:rsid w:val="009B6813"/>
    <w:rsid w:val="009B68C9"/>
    <w:rsid w:val="009B6FF7"/>
    <w:rsid w:val="009B7340"/>
    <w:rsid w:val="009B75AA"/>
    <w:rsid w:val="009B7DC6"/>
    <w:rsid w:val="009B7F89"/>
    <w:rsid w:val="009C01B5"/>
    <w:rsid w:val="009C0454"/>
    <w:rsid w:val="009C0AB2"/>
    <w:rsid w:val="009C0E4F"/>
    <w:rsid w:val="009C0F27"/>
    <w:rsid w:val="009C13A1"/>
    <w:rsid w:val="009C161F"/>
    <w:rsid w:val="009C23AB"/>
    <w:rsid w:val="009C3230"/>
    <w:rsid w:val="009C3C0C"/>
    <w:rsid w:val="009C53C7"/>
    <w:rsid w:val="009C53D1"/>
    <w:rsid w:val="009C5C4F"/>
    <w:rsid w:val="009C5F4D"/>
    <w:rsid w:val="009C7771"/>
    <w:rsid w:val="009C7E94"/>
    <w:rsid w:val="009C7F15"/>
    <w:rsid w:val="009D02DE"/>
    <w:rsid w:val="009D0376"/>
    <w:rsid w:val="009D0F6C"/>
    <w:rsid w:val="009D1356"/>
    <w:rsid w:val="009D18AF"/>
    <w:rsid w:val="009D1A96"/>
    <w:rsid w:val="009D208E"/>
    <w:rsid w:val="009D234E"/>
    <w:rsid w:val="009D269B"/>
    <w:rsid w:val="009D2890"/>
    <w:rsid w:val="009D2C7B"/>
    <w:rsid w:val="009D3862"/>
    <w:rsid w:val="009D400B"/>
    <w:rsid w:val="009D5748"/>
    <w:rsid w:val="009D58E4"/>
    <w:rsid w:val="009D5B88"/>
    <w:rsid w:val="009D6FDD"/>
    <w:rsid w:val="009D70C5"/>
    <w:rsid w:val="009D7636"/>
    <w:rsid w:val="009D7903"/>
    <w:rsid w:val="009D7FC2"/>
    <w:rsid w:val="009E342E"/>
    <w:rsid w:val="009E34FC"/>
    <w:rsid w:val="009E36A0"/>
    <w:rsid w:val="009E3959"/>
    <w:rsid w:val="009E3A10"/>
    <w:rsid w:val="009E3D3C"/>
    <w:rsid w:val="009E404B"/>
    <w:rsid w:val="009E43FF"/>
    <w:rsid w:val="009E5133"/>
    <w:rsid w:val="009E5E7F"/>
    <w:rsid w:val="009E700F"/>
    <w:rsid w:val="009E7CA0"/>
    <w:rsid w:val="009E7E4D"/>
    <w:rsid w:val="009E7EB9"/>
    <w:rsid w:val="009E7EFD"/>
    <w:rsid w:val="009F0270"/>
    <w:rsid w:val="009F03E1"/>
    <w:rsid w:val="009F0A63"/>
    <w:rsid w:val="009F12A8"/>
    <w:rsid w:val="009F1721"/>
    <w:rsid w:val="009F19A5"/>
    <w:rsid w:val="009F1F76"/>
    <w:rsid w:val="009F2355"/>
    <w:rsid w:val="009F33CB"/>
    <w:rsid w:val="009F3DB6"/>
    <w:rsid w:val="009F3DFD"/>
    <w:rsid w:val="009F4E4D"/>
    <w:rsid w:val="009F6192"/>
    <w:rsid w:val="009F6326"/>
    <w:rsid w:val="009F6B4E"/>
    <w:rsid w:val="009F796E"/>
    <w:rsid w:val="009F7E78"/>
    <w:rsid w:val="00A018DB"/>
    <w:rsid w:val="00A0261A"/>
    <w:rsid w:val="00A03D61"/>
    <w:rsid w:val="00A042F3"/>
    <w:rsid w:val="00A04403"/>
    <w:rsid w:val="00A04581"/>
    <w:rsid w:val="00A04AEA"/>
    <w:rsid w:val="00A0566B"/>
    <w:rsid w:val="00A057C8"/>
    <w:rsid w:val="00A0614F"/>
    <w:rsid w:val="00A06A94"/>
    <w:rsid w:val="00A06B9A"/>
    <w:rsid w:val="00A06E62"/>
    <w:rsid w:val="00A075E8"/>
    <w:rsid w:val="00A07CDB"/>
    <w:rsid w:val="00A07D5C"/>
    <w:rsid w:val="00A10A51"/>
    <w:rsid w:val="00A10D0C"/>
    <w:rsid w:val="00A10D20"/>
    <w:rsid w:val="00A11B83"/>
    <w:rsid w:val="00A12721"/>
    <w:rsid w:val="00A12E5D"/>
    <w:rsid w:val="00A133DA"/>
    <w:rsid w:val="00A13432"/>
    <w:rsid w:val="00A13746"/>
    <w:rsid w:val="00A1394C"/>
    <w:rsid w:val="00A13950"/>
    <w:rsid w:val="00A13971"/>
    <w:rsid w:val="00A13ACE"/>
    <w:rsid w:val="00A14D33"/>
    <w:rsid w:val="00A15271"/>
    <w:rsid w:val="00A16149"/>
    <w:rsid w:val="00A16537"/>
    <w:rsid w:val="00A16894"/>
    <w:rsid w:val="00A17066"/>
    <w:rsid w:val="00A17B9E"/>
    <w:rsid w:val="00A202E7"/>
    <w:rsid w:val="00A20BD5"/>
    <w:rsid w:val="00A20BFE"/>
    <w:rsid w:val="00A213DE"/>
    <w:rsid w:val="00A21C87"/>
    <w:rsid w:val="00A2257C"/>
    <w:rsid w:val="00A22687"/>
    <w:rsid w:val="00A2286C"/>
    <w:rsid w:val="00A22E39"/>
    <w:rsid w:val="00A23806"/>
    <w:rsid w:val="00A23AED"/>
    <w:rsid w:val="00A24430"/>
    <w:rsid w:val="00A246BA"/>
    <w:rsid w:val="00A256FF"/>
    <w:rsid w:val="00A25CC8"/>
    <w:rsid w:val="00A2646E"/>
    <w:rsid w:val="00A26765"/>
    <w:rsid w:val="00A27502"/>
    <w:rsid w:val="00A27A77"/>
    <w:rsid w:val="00A27CE5"/>
    <w:rsid w:val="00A30589"/>
    <w:rsid w:val="00A30CC8"/>
    <w:rsid w:val="00A30F5A"/>
    <w:rsid w:val="00A30FBB"/>
    <w:rsid w:val="00A30FE8"/>
    <w:rsid w:val="00A3127A"/>
    <w:rsid w:val="00A320F9"/>
    <w:rsid w:val="00A323DE"/>
    <w:rsid w:val="00A32C93"/>
    <w:rsid w:val="00A32FDE"/>
    <w:rsid w:val="00A333BD"/>
    <w:rsid w:val="00A33598"/>
    <w:rsid w:val="00A34148"/>
    <w:rsid w:val="00A34C30"/>
    <w:rsid w:val="00A34D8A"/>
    <w:rsid w:val="00A35C9E"/>
    <w:rsid w:val="00A370BE"/>
    <w:rsid w:val="00A37516"/>
    <w:rsid w:val="00A37AFD"/>
    <w:rsid w:val="00A4018F"/>
    <w:rsid w:val="00A4023F"/>
    <w:rsid w:val="00A429BD"/>
    <w:rsid w:val="00A42E47"/>
    <w:rsid w:val="00A435BF"/>
    <w:rsid w:val="00A435E8"/>
    <w:rsid w:val="00A43944"/>
    <w:rsid w:val="00A43DCD"/>
    <w:rsid w:val="00A44494"/>
    <w:rsid w:val="00A44739"/>
    <w:rsid w:val="00A448EB"/>
    <w:rsid w:val="00A44BB2"/>
    <w:rsid w:val="00A44BBE"/>
    <w:rsid w:val="00A45FB0"/>
    <w:rsid w:val="00A46454"/>
    <w:rsid w:val="00A46645"/>
    <w:rsid w:val="00A473A8"/>
    <w:rsid w:val="00A47568"/>
    <w:rsid w:val="00A4773D"/>
    <w:rsid w:val="00A5097E"/>
    <w:rsid w:val="00A50E2F"/>
    <w:rsid w:val="00A51117"/>
    <w:rsid w:val="00A519B6"/>
    <w:rsid w:val="00A5224C"/>
    <w:rsid w:val="00A52D83"/>
    <w:rsid w:val="00A53145"/>
    <w:rsid w:val="00A53D85"/>
    <w:rsid w:val="00A541E1"/>
    <w:rsid w:val="00A54CCD"/>
    <w:rsid w:val="00A55728"/>
    <w:rsid w:val="00A5593B"/>
    <w:rsid w:val="00A55E84"/>
    <w:rsid w:val="00A5659E"/>
    <w:rsid w:val="00A565E1"/>
    <w:rsid w:val="00A60883"/>
    <w:rsid w:val="00A6095C"/>
    <w:rsid w:val="00A60BF9"/>
    <w:rsid w:val="00A62211"/>
    <w:rsid w:val="00A62762"/>
    <w:rsid w:val="00A63AE5"/>
    <w:rsid w:val="00A64023"/>
    <w:rsid w:val="00A642A2"/>
    <w:rsid w:val="00A6558B"/>
    <w:rsid w:val="00A66128"/>
    <w:rsid w:val="00A661F1"/>
    <w:rsid w:val="00A66D4E"/>
    <w:rsid w:val="00A70020"/>
    <w:rsid w:val="00A708AA"/>
    <w:rsid w:val="00A7198D"/>
    <w:rsid w:val="00A72776"/>
    <w:rsid w:val="00A7340D"/>
    <w:rsid w:val="00A73A2A"/>
    <w:rsid w:val="00A73EAB"/>
    <w:rsid w:val="00A73FFD"/>
    <w:rsid w:val="00A751B7"/>
    <w:rsid w:val="00A761E1"/>
    <w:rsid w:val="00A77619"/>
    <w:rsid w:val="00A7763E"/>
    <w:rsid w:val="00A77692"/>
    <w:rsid w:val="00A7778C"/>
    <w:rsid w:val="00A77BF9"/>
    <w:rsid w:val="00A77CF6"/>
    <w:rsid w:val="00A811C2"/>
    <w:rsid w:val="00A81221"/>
    <w:rsid w:val="00A812E1"/>
    <w:rsid w:val="00A8130B"/>
    <w:rsid w:val="00A81568"/>
    <w:rsid w:val="00A8205E"/>
    <w:rsid w:val="00A83C55"/>
    <w:rsid w:val="00A83E66"/>
    <w:rsid w:val="00A8409C"/>
    <w:rsid w:val="00A8453F"/>
    <w:rsid w:val="00A8510A"/>
    <w:rsid w:val="00A854A5"/>
    <w:rsid w:val="00A855D0"/>
    <w:rsid w:val="00A85D71"/>
    <w:rsid w:val="00A867AE"/>
    <w:rsid w:val="00A873F0"/>
    <w:rsid w:val="00A87D6A"/>
    <w:rsid w:val="00A904FB"/>
    <w:rsid w:val="00A90C56"/>
    <w:rsid w:val="00A91925"/>
    <w:rsid w:val="00A927C4"/>
    <w:rsid w:val="00A92861"/>
    <w:rsid w:val="00A92A28"/>
    <w:rsid w:val="00A92A9B"/>
    <w:rsid w:val="00A931ED"/>
    <w:rsid w:val="00A93E6F"/>
    <w:rsid w:val="00A940CD"/>
    <w:rsid w:val="00A945D5"/>
    <w:rsid w:val="00A94BB4"/>
    <w:rsid w:val="00A94D34"/>
    <w:rsid w:val="00A9554E"/>
    <w:rsid w:val="00A958CC"/>
    <w:rsid w:val="00A96153"/>
    <w:rsid w:val="00A9746F"/>
    <w:rsid w:val="00A975E6"/>
    <w:rsid w:val="00A97DB9"/>
    <w:rsid w:val="00AA0107"/>
    <w:rsid w:val="00AA01CC"/>
    <w:rsid w:val="00AA0ED9"/>
    <w:rsid w:val="00AA1235"/>
    <w:rsid w:val="00AA17C4"/>
    <w:rsid w:val="00AA1A7A"/>
    <w:rsid w:val="00AA1A8D"/>
    <w:rsid w:val="00AA1DF6"/>
    <w:rsid w:val="00AA2E2E"/>
    <w:rsid w:val="00AA2F9D"/>
    <w:rsid w:val="00AA4757"/>
    <w:rsid w:val="00AA4872"/>
    <w:rsid w:val="00AA4C42"/>
    <w:rsid w:val="00AA50D0"/>
    <w:rsid w:val="00AA57B6"/>
    <w:rsid w:val="00AA6161"/>
    <w:rsid w:val="00AA671E"/>
    <w:rsid w:val="00AA69DD"/>
    <w:rsid w:val="00AA6F0F"/>
    <w:rsid w:val="00AA70F3"/>
    <w:rsid w:val="00AA7617"/>
    <w:rsid w:val="00AA78A7"/>
    <w:rsid w:val="00AA7BD1"/>
    <w:rsid w:val="00AA7D4A"/>
    <w:rsid w:val="00AB0459"/>
    <w:rsid w:val="00AB0FC6"/>
    <w:rsid w:val="00AB1214"/>
    <w:rsid w:val="00AB16D4"/>
    <w:rsid w:val="00AB39E1"/>
    <w:rsid w:val="00AB3F18"/>
    <w:rsid w:val="00AB4287"/>
    <w:rsid w:val="00AB5241"/>
    <w:rsid w:val="00AB6D6B"/>
    <w:rsid w:val="00AC0FAE"/>
    <w:rsid w:val="00AC123E"/>
    <w:rsid w:val="00AC31E8"/>
    <w:rsid w:val="00AC33F5"/>
    <w:rsid w:val="00AC3409"/>
    <w:rsid w:val="00AC378E"/>
    <w:rsid w:val="00AC3C1E"/>
    <w:rsid w:val="00AC4512"/>
    <w:rsid w:val="00AC6062"/>
    <w:rsid w:val="00AC6301"/>
    <w:rsid w:val="00AC65B2"/>
    <w:rsid w:val="00AC6A92"/>
    <w:rsid w:val="00AC7ADF"/>
    <w:rsid w:val="00AD06D2"/>
    <w:rsid w:val="00AD0B39"/>
    <w:rsid w:val="00AD1710"/>
    <w:rsid w:val="00AD2727"/>
    <w:rsid w:val="00AD3519"/>
    <w:rsid w:val="00AD3FBF"/>
    <w:rsid w:val="00AD4168"/>
    <w:rsid w:val="00AD4195"/>
    <w:rsid w:val="00AD4770"/>
    <w:rsid w:val="00AD4825"/>
    <w:rsid w:val="00AD5749"/>
    <w:rsid w:val="00AD6245"/>
    <w:rsid w:val="00AD6620"/>
    <w:rsid w:val="00AD6E4A"/>
    <w:rsid w:val="00AD7F14"/>
    <w:rsid w:val="00AE1321"/>
    <w:rsid w:val="00AE2744"/>
    <w:rsid w:val="00AE3EBB"/>
    <w:rsid w:val="00AE41A9"/>
    <w:rsid w:val="00AE4838"/>
    <w:rsid w:val="00AE4D68"/>
    <w:rsid w:val="00AE684D"/>
    <w:rsid w:val="00AE68C8"/>
    <w:rsid w:val="00AE6F07"/>
    <w:rsid w:val="00AE7146"/>
    <w:rsid w:val="00AE74D9"/>
    <w:rsid w:val="00AF000E"/>
    <w:rsid w:val="00AF044E"/>
    <w:rsid w:val="00AF0BF2"/>
    <w:rsid w:val="00AF0C0E"/>
    <w:rsid w:val="00AF165E"/>
    <w:rsid w:val="00AF1C36"/>
    <w:rsid w:val="00AF1D62"/>
    <w:rsid w:val="00AF1F0E"/>
    <w:rsid w:val="00AF2DCA"/>
    <w:rsid w:val="00AF3C89"/>
    <w:rsid w:val="00AF415B"/>
    <w:rsid w:val="00AF50CB"/>
    <w:rsid w:val="00AF529B"/>
    <w:rsid w:val="00AF6171"/>
    <w:rsid w:val="00AF64AA"/>
    <w:rsid w:val="00AF6D97"/>
    <w:rsid w:val="00AF70AC"/>
    <w:rsid w:val="00B02F56"/>
    <w:rsid w:val="00B0334C"/>
    <w:rsid w:val="00B035DD"/>
    <w:rsid w:val="00B03CBF"/>
    <w:rsid w:val="00B045DC"/>
    <w:rsid w:val="00B04822"/>
    <w:rsid w:val="00B04F62"/>
    <w:rsid w:val="00B0520C"/>
    <w:rsid w:val="00B05215"/>
    <w:rsid w:val="00B0627C"/>
    <w:rsid w:val="00B06D80"/>
    <w:rsid w:val="00B07175"/>
    <w:rsid w:val="00B07802"/>
    <w:rsid w:val="00B1113B"/>
    <w:rsid w:val="00B11BCC"/>
    <w:rsid w:val="00B1253C"/>
    <w:rsid w:val="00B13CFC"/>
    <w:rsid w:val="00B14029"/>
    <w:rsid w:val="00B14A8E"/>
    <w:rsid w:val="00B158CD"/>
    <w:rsid w:val="00B16427"/>
    <w:rsid w:val="00B16E73"/>
    <w:rsid w:val="00B171D1"/>
    <w:rsid w:val="00B177F2"/>
    <w:rsid w:val="00B2038F"/>
    <w:rsid w:val="00B20453"/>
    <w:rsid w:val="00B212FB"/>
    <w:rsid w:val="00B219E4"/>
    <w:rsid w:val="00B21D51"/>
    <w:rsid w:val="00B21E65"/>
    <w:rsid w:val="00B21F8A"/>
    <w:rsid w:val="00B22C49"/>
    <w:rsid w:val="00B22E5D"/>
    <w:rsid w:val="00B235B6"/>
    <w:rsid w:val="00B23769"/>
    <w:rsid w:val="00B23BC5"/>
    <w:rsid w:val="00B23E7B"/>
    <w:rsid w:val="00B2426A"/>
    <w:rsid w:val="00B24B0D"/>
    <w:rsid w:val="00B258E1"/>
    <w:rsid w:val="00B266F8"/>
    <w:rsid w:val="00B26BDA"/>
    <w:rsid w:val="00B27537"/>
    <w:rsid w:val="00B276E1"/>
    <w:rsid w:val="00B277DE"/>
    <w:rsid w:val="00B27CB7"/>
    <w:rsid w:val="00B30464"/>
    <w:rsid w:val="00B306FA"/>
    <w:rsid w:val="00B30DFB"/>
    <w:rsid w:val="00B34F56"/>
    <w:rsid w:val="00B353C0"/>
    <w:rsid w:val="00B35519"/>
    <w:rsid w:val="00B35E47"/>
    <w:rsid w:val="00B360CE"/>
    <w:rsid w:val="00B3728F"/>
    <w:rsid w:val="00B40046"/>
    <w:rsid w:val="00B4006B"/>
    <w:rsid w:val="00B401D5"/>
    <w:rsid w:val="00B42DBF"/>
    <w:rsid w:val="00B436BF"/>
    <w:rsid w:val="00B43937"/>
    <w:rsid w:val="00B44A65"/>
    <w:rsid w:val="00B44FE7"/>
    <w:rsid w:val="00B45247"/>
    <w:rsid w:val="00B4700D"/>
    <w:rsid w:val="00B47744"/>
    <w:rsid w:val="00B509E9"/>
    <w:rsid w:val="00B52010"/>
    <w:rsid w:val="00B5203E"/>
    <w:rsid w:val="00B52222"/>
    <w:rsid w:val="00B535E5"/>
    <w:rsid w:val="00B53798"/>
    <w:rsid w:val="00B5424E"/>
    <w:rsid w:val="00B5465F"/>
    <w:rsid w:val="00B54D10"/>
    <w:rsid w:val="00B55058"/>
    <w:rsid w:val="00B55C18"/>
    <w:rsid w:val="00B55F97"/>
    <w:rsid w:val="00B56A52"/>
    <w:rsid w:val="00B60A34"/>
    <w:rsid w:val="00B60A8E"/>
    <w:rsid w:val="00B61015"/>
    <w:rsid w:val="00B61730"/>
    <w:rsid w:val="00B62B68"/>
    <w:rsid w:val="00B6388B"/>
    <w:rsid w:val="00B6407A"/>
    <w:rsid w:val="00B657DA"/>
    <w:rsid w:val="00B65AD4"/>
    <w:rsid w:val="00B66101"/>
    <w:rsid w:val="00B670A7"/>
    <w:rsid w:val="00B67730"/>
    <w:rsid w:val="00B70673"/>
    <w:rsid w:val="00B7068C"/>
    <w:rsid w:val="00B70AD8"/>
    <w:rsid w:val="00B70E80"/>
    <w:rsid w:val="00B713F3"/>
    <w:rsid w:val="00B714F9"/>
    <w:rsid w:val="00B72406"/>
    <w:rsid w:val="00B729B2"/>
    <w:rsid w:val="00B733B3"/>
    <w:rsid w:val="00B7547E"/>
    <w:rsid w:val="00B76186"/>
    <w:rsid w:val="00B76414"/>
    <w:rsid w:val="00B767BA"/>
    <w:rsid w:val="00B76A14"/>
    <w:rsid w:val="00B77826"/>
    <w:rsid w:val="00B77923"/>
    <w:rsid w:val="00B77CD5"/>
    <w:rsid w:val="00B77E94"/>
    <w:rsid w:val="00B80D16"/>
    <w:rsid w:val="00B81187"/>
    <w:rsid w:val="00B81426"/>
    <w:rsid w:val="00B8233E"/>
    <w:rsid w:val="00B83B3B"/>
    <w:rsid w:val="00B84D70"/>
    <w:rsid w:val="00B84F1F"/>
    <w:rsid w:val="00B854E1"/>
    <w:rsid w:val="00B8580A"/>
    <w:rsid w:val="00B85D56"/>
    <w:rsid w:val="00B85FD5"/>
    <w:rsid w:val="00B86026"/>
    <w:rsid w:val="00B877C7"/>
    <w:rsid w:val="00B87D76"/>
    <w:rsid w:val="00B87EF4"/>
    <w:rsid w:val="00B90274"/>
    <w:rsid w:val="00B91710"/>
    <w:rsid w:val="00B91BDD"/>
    <w:rsid w:val="00B91FC1"/>
    <w:rsid w:val="00B922AA"/>
    <w:rsid w:val="00B939B2"/>
    <w:rsid w:val="00B942BC"/>
    <w:rsid w:val="00B949F9"/>
    <w:rsid w:val="00B94A79"/>
    <w:rsid w:val="00B96F8B"/>
    <w:rsid w:val="00B9740C"/>
    <w:rsid w:val="00B974F0"/>
    <w:rsid w:val="00B97C89"/>
    <w:rsid w:val="00BA0160"/>
    <w:rsid w:val="00BA0767"/>
    <w:rsid w:val="00BA100E"/>
    <w:rsid w:val="00BA19A5"/>
    <w:rsid w:val="00BA2906"/>
    <w:rsid w:val="00BA380E"/>
    <w:rsid w:val="00BA4A95"/>
    <w:rsid w:val="00BA4BB7"/>
    <w:rsid w:val="00BA4CB0"/>
    <w:rsid w:val="00BA538A"/>
    <w:rsid w:val="00BA575E"/>
    <w:rsid w:val="00BA58A1"/>
    <w:rsid w:val="00BA591D"/>
    <w:rsid w:val="00BA5FF8"/>
    <w:rsid w:val="00BA62C5"/>
    <w:rsid w:val="00BA69FF"/>
    <w:rsid w:val="00BA6B79"/>
    <w:rsid w:val="00BB14BD"/>
    <w:rsid w:val="00BB156D"/>
    <w:rsid w:val="00BB15BB"/>
    <w:rsid w:val="00BB195F"/>
    <w:rsid w:val="00BB34C5"/>
    <w:rsid w:val="00BB3DA2"/>
    <w:rsid w:val="00BB49F6"/>
    <w:rsid w:val="00BB4C08"/>
    <w:rsid w:val="00BB572B"/>
    <w:rsid w:val="00BB69F1"/>
    <w:rsid w:val="00BB6E5F"/>
    <w:rsid w:val="00BB6FEC"/>
    <w:rsid w:val="00BB7C16"/>
    <w:rsid w:val="00BC0788"/>
    <w:rsid w:val="00BC0A87"/>
    <w:rsid w:val="00BC0CB0"/>
    <w:rsid w:val="00BC0D54"/>
    <w:rsid w:val="00BC104C"/>
    <w:rsid w:val="00BC1468"/>
    <w:rsid w:val="00BC1A8B"/>
    <w:rsid w:val="00BC36E5"/>
    <w:rsid w:val="00BC3B01"/>
    <w:rsid w:val="00BC3B93"/>
    <w:rsid w:val="00BC4844"/>
    <w:rsid w:val="00BC6378"/>
    <w:rsid w:val="00BC6E77"/>
    <w:rsid w:val="00BC6F3F"/>
    <w:rsid w:val="00BC716B"/>
    <w:rsid w:val="00BC7201"/>
    <w:rsid w:val="00BC7D98"/>
    <w:rsid w:val="00BC7FAB"/>
    <w:rsid w:val="00BC7FEB"/>
    <w:rsid w:val="00BD0385"/>
    <w:rsid w:val="00BD03A3"/>
    <w:rsid w:val="00BD06DB"/>
    <w:rsid w:val="00BD07A3"/>
    <w:rsid w:val="00BD17F3"/>
    <w:rsid w:val="00BD22FB"/>
    <w:rsid w:val="00BD2EB4"/>
    <w:rsid w:val="00BD3832"/>
    <w:rsid w:val="00BD38C0"/>
    <w:rsid w:val="00BD529F"/>
    <w:rsid w:val="00BD6338"/>
    <w:rsid w:val="00BD63EB"/>
    <w:rsid w:val="00BD6E57"/>
    <w:rsid w:val="00BE007D"/>
    <w:rsid w:val="00BE0096"/>
    <w:rsid w:val="00BE0ACF"/>
    <w:rsid w:val="00BE1163"/>
    <w:rsid w:val="00BE121F"/>
    <w:rsid w:val="00BE1A65"/>
    <w:rsid w:val="00BE21DB"/>
    <w:rsid w:val="00BE2764"/>
    <w:rsid w:val="00BE2C5A"/>
    <w:rsid w:val="00BE3AB7"/>
    <w:rsid w:val="00BE40DD"/>
    <w:rsid w:val="00BE4369"/>
    <w:rsid w:val="00BE517F"/>
    <w:rsid w:val="00BE632E"/>
    <w:rsid w:val="00BE672A"/>
    <w:rsid w:val="00BE6BCE"/>
    <w:rsid w:val="00BE755F"/>
    <w:rsid w:val="00BE77AE"/>
    <w:rsid w:val="00BF0223"/>
    <w:rsid w:val="00BF0351"/>
    <w:rsid w:val="00BF0594"/>
    <w:rsid w:val="00BF0980"/>
    <w:rsid w:val="00BF15B4"/>
    <w:rsid w:val="00BF1631"/>
    <w:rsid w:val="00BF1FF8"/>
    <w:rsid w:val="00BF2641"/>
    <w:rsid w:val="00BF2B41"/>
    <w:rsid w:val="00BF2D0C"/>
    <w:rsid w:val="00BF31EA"/>
    <w:rsid w:val="00BF352C"/>
    <w:rsid w:val="00BF48E1"/>
    <w:rsid w:val="00BF4D85"/>
    <w:rsid w:val="00BF51A4"/>
    <w:rsid w:val="00BF5512"/>
    <w:rsid w:val="00BF61D5"/>
    <w:rsid w:val="00BF658B"/>
    <w:rsid w:val="00BF6CD4"/>
    <w:rsid w:val="00BF6F50"/>
    <w:rsid w:val="00BF71AA"/>
    <w:rsid w:val="00BF71C3"/>
    <w:rsid w:val="00C01028"/>
    <w:rsid w:val="00C01191"/>
    <w:rsid w:val="00C011B1"/>
    <w:rsid w:val="00C01890"/>
    <w:rsid w:val="00C01D39"/>
    <w:rsid w:val="00C01D5C"/>
    <w:rsid w:val="00C01ED1"/>
    <w:rsid w:val="00C029BB"/>
    <w:rsid w:val="00C02CB2"/>
    <w:rsid w:val="00C0302C"/>
    <w:rsid w:val="00C03221"/>
    <w:rsid w:val="00C043C8"/>
    <w:rsid w:val="00C044A3"/>
    <w:rsid w:val="00C05AD1"/>
    <w:rsid w:val="00C05DA4"/>
    <w:rsid w:val="00C0619A"/>
    <w:rsid w:val="00C0689C"/>
    <w:rsid w:val="00C06962"/>
    <w:rsid w:val="00C07167"/>
    <w:rsid w:val="00C07BBC"/>
    <w:rsid w:val="00C1107E"/>
    <w:rsid w:val="00C12133"/>
    <w:rsid w:val="00C12843"/>
    <w:rsid w:val="00C12D1F"/>
    <w:rsid w:val="00C133C1"/>
    <w:rsid w:val="00C137BB"/>
    <w:rsid w:val="00C1407E"/>
    <w:rsid w:val="00C148EF"/>
    <w:rsid w:val="00C1510B"/>
    <w:rsid w:val="00C15F12"/>
    <w:rsid w:val="00C16A83"/>
    <w:rsid w:val="00C17302"/>
    <w:rsid w:val="00C17346"/>
    <w:rsid w:val="00C201C4"/>
    <w:rsid w:val="00C205AA"/>
    <w:rsid w:val="00C207A6"/>
    <w:rsid w:val="00C21832"/>
    <w:rsid w:val="00C21F4C"/>
    <w:rsid w:val="00C21F54"/>
    <w:rsid w:val="00C22114"/>
    <w:rsid w:val="00C224AE"/>
    <w:rsid w:val="00C22C91"/>
    <w:rsid w:val="00C22E89"/>
    <w:rsid w:val="00C22F58"/>
    <w:rsid w:val="00C2426E"/>
    <w:rsid w:val="00C24447"/>
    <w:rsid w:val="00C244FF"/>
    <w:rsid w:val="00C24DD9"/>
    <w:rsid w:val="00C25265"/>
    <w:rsid w:val="00C30774"/>
    <w:rsid w:val="00C30873"/>
    <w:rsid w:val="00C3121D"/>
    <w:rsid w:val="00C31326"/>
    <w:rsid w:val="00C327EE"/>
    <w:rsid w:val="00C328DA"/>
    <w:rsid w:val="00C32EF3"/>
    <w:rsid w:val="00C33172"/>
    <w:rsid w:val="00C33263"/>
    <w:rsid w:val="00C3443C"/>
    <w:rsid w:val="00C3444C"/>
    <w:rsid w:val="00C347B1"/>
    <w:rsid w:val="00C35731"/>
    <w:rsid w:val="00C35940"/>
    <w:rsid w:val="00C35ABE"/>
    <w:rsid w:val="00C36423"/>
    <w:rsid w:val="00C3666B"/>
    <w:rsid w:val="00C36E3D"/>
    <w:rsid w:val="00C37474"/>
    <w:rsid w:val="00C375C7"/>
    <w:rsid w:val="00C37D13"/>
    <w:rsid w:val="00C400B5"/>
    <w:rsid w:val="00C40810"/>
    <w:rsid w:val="00C40B20"/>
    <w:rsid w:val="00C40E2D"/>
    <w:rsid w:val="00C41378"/>
    <w:rsid w:val="00C429A9"/>
    <w:rsid w:val="00C42A8F"/>
    <w:rsid w:val="00C42C52"/>
    <w:rsid w:val="00C42DF3"/>
    <w:rsid w:val="00C437E5"/>
    <w:rsid w:val="00C43A84"/>
    <w:rsid w:val="00C442AC"/>
    <w:rsid w:val="00C4493F"/>
    <w:rsid w:val="00C44C67"/>
    <w:rsid w:val="00C45374"/>
    <w:rsid w:val="00C454AC"/>
    <w:rsid w:val="00C4613A"/>
    <w:rsid w:val="00C4619E"/>
    <w:rsid w:val="00C46653"/>
    <w:rsid w:val="00C46AD9"/>
    <w:rsid w:val="00C46D25"/>
    <w:rsid w:val="00C46F28"/>
    <w:rsid w:val="00C47AD5"/>
    <w:rsid w:val="00C47BFC"/>
    <w:rsid w:val="00C50250"/>
    <w:rsid w:val="00C50277"/>
    <w:rsid w:val="00C50991"/>
    <w:rsid w:val="00C50CB8"/>
    <w:rsid w:val="00C51743"/>
    <w:rsid w:val="00C518FA"/>
    <w:rsid w:val="00C51D2B"/>
    <w:rsid w:val="00C52209"/>
    <w:rsid w:val="00C52E32"/>
    <w:rsid w:val="00C530E2"/>
    <w:rsid w:val="00C53BBE"/>
    <w:rsid w:val="00C53F7B"/>
    <w:rsid w:val="00C53FF1"/>
    <w:rsid w:val="00C54300"/>
    <w:rsid w:val="00C54CA0"/>
    <w:rsid w:val="00C566B3"/>
    <w:rsid w:val="00C569F2"/>
    <w:rsid w:val="00C56D21"/>
    <w:rsid w:val="00C576BD"/>
    <w:rsid w:val="00C57716"/>
    <w:rsid w:val="00C60FCB"/>
    <w:rsid w:val="00C615AE"/>
    <w:rsid w:val="00C61F50"/>
    <w:rsid w:val="00C6209F"/>
    <w:rsid w:val="00C622CD"/>
    <w:rsid w:val="00C62A11"/>
    <w:rsid w:val="00C633E0"/>
    <w:rsid w:val="00C64141"/>
    <w:rsid w:val="00C6421D"/>
    <w:rsid w:val="00C64D20"/>
    <w:rsid w:val="00C64E12"/>
    <w:rsid w:val="00C65005"/>
    <w:rsid w:val="00C653D4"/>
    <w:rsid w:val="00C655C5"/>
    <w:rsid w:val="00C6578E"/>
    <w:rsid w:val="00C65C38"/>
    <w:rsid w:val="00C6705B"/>
    <w:rsid w:val="00C674EB"/>
    <w:rsid w:val="00C67B00"/>
    <w:rsid w:val="00C71A64"/>
    <w:rsid w:val="00C722A3"/>
    <w:rsid w:val="00C7321F"/>
    <w:rsid w:val="00C74E3C"/>
    <w:rsid w:val="00C75634"/>
    <w:rsid w:val="00C76470"/>
    <w:rsid w:val="00C76DD8"/>
    <w:rsid w:val="00C76EF4"/>
    <w:rsid w:val="00C7727E"/>
    <w:rsid w:val="00C77327"/>
    <w:rsid w:val="00C773E6"/>
    <w:rsid w:val="00C774CA"/>
    <w:rsid w:val="00C77717"/>
    <w:rsid w:val="00C77771"/>
    <w:rsid w:val="00C779FF"/>
    <w:rsid w:val="00C817BD"/>
    <w:rsid w:val="00C81BE4"/>
    <w:rsid w:val="00C83FF7"/>
    <w:rsid w:val="00C853F9"/>
    <w:rsid w:val="00C85F3E"/>
    <w:rsid w:val="00C861D0"/>
    <w:rsid w:val="00C8639A"/>
    <w:rsid w:val="00C86AA3"/>
    <w:rsid w:val="00C86EB2"/>
    <w:rsid w:val="00C90371"/>
    <w:rsid w:val="00C90A20"/>
    <w:rsid w:val="00C916B2"/>
    <w:rsid w:val="00C9207C"/>
    <w:rsid w:val="00C9279E"/>
    <w:rsid w:val="00C929EA"/>
    <w:rsid w:val="00C94118"/>
    <w:rsid w:val="00C94119"/>
    <w:rsid w:val="00C962A9"/>
    <w:rsid w:val="00C96591"/>
    <w:rsid w:val="00C969CB"/>
    <w:rsid w:val="00C96A36"/>
    <w:rsid w:val="00C96F37"/>
    <w:rsid w:val="00CA01B2"/>
    <w:rsid w:val="00CA05A6"/>
    <w:rsid w:val="00CA0620"/>
    <w:rsid w:val="00CA111D"/>
    <w:rsid w:val="00CA16BA"/>
    <w:rsid w:val="00CA2A50"/>
    <w:rsid w:val="00CA347F"/>
    <w:rsid w:val="00CA5EAA"/>
    <w:rsid w:val="00CA5F77"/>
    <w:rsid w:val="00CA7410"/>
    <w:rsid w:val="00CA7415"/>
    <w:rsid w:val="00CA74DE"/>
    <w:rsid w:val="00CA789E"/>
    <w:rsid w:val="00CA7AC1"/>
    <w:rsid w:val="00CA7DAA"/>
    <w:rsid w:val="00CB0130"/>
    <w:rsid w:val="00CB1E73"/>
    <w:rsid w:val="00CB29C4"/>
    <w:rsid w:val="00CB29FE"/>
    <w:rsid w:val="00CB2AC9"/>
    <w:rsid w:val="00CB382D"/>
    <w:rsid w:val="00CB5861"/>
    <w:rsid w:val="00CB6763"/>
    <w:rsid w:val="00CB69EE"/>
    <w:rsid w:val="00CB6ACE"/>
    <w:rsid w:val="00CB6CF3"/>
    <w:rsid w:val="00CB6D71"/>
    <w:rsid w:val="00CB75A5"/>
    <w:rsid w:val="00CB75E9"/>
    <w:rsid w:val="00CB7E9A"/>
    <w:rsid w:val="00CC04F5"/>
    <w:rsid w:val="00CC1092"/>
    <w:rsid w:val="00CC1378"/>
    <w:rsid w:val="00CC137C"/>
    <w:rsid w:val="00CC1679"/>
    <w:rsid w:val="00CC1A76"/>
    <w:rsid w:val="00CC226D"/>
    <w:rsid w:val="00CC356A"/>
    <w:rsid w:val="00CC4015"/>
    <w:rsid w:val="00CC47FA"/>
    <w:rsid w:val="00CC4DA2"/>
    <w:rsid w:val="00CC55A9"/>
    <w:rsid w:val="00CC65F3"/>
    <w:rsid w:val="00CC79FF"/>
    <w:rsid w:val="00CC7E1B"/>
    <w:rsid w:val="00CD0E9C"/>
    <w:rsid w:val="00CD0F15"/>
    <w:rsid w:val="00CD13E0"/>
    <w:rsid w:val="00CD18E3"/>
    <w:rsid w:val="00CD19AC"/>
    <w:rsid w:val="00CD22FF"/>
    <w:rsid w:val="00CD27FA"/>
    <w:rsid w:val="00CD2E91"/>
    <w:rsid w:val="00CD3A7F"/>
    <w:rsid w:val="00CD4E1F"/>
    <w:rsid w:val="00CD5557"/>
    <w:rsid w:val="00CD5620"/>
    <w:rsid w:val="00CD5B5B"/>
    <w:rsid w:val="00CD6807"/>
    <w:rsid w:val="00CD681C"/>
    <w:rsid w:val="00CD77DD"/>
    <w:rsid w:val="00CD78CD"/>
    <w:rsid w:val="00CD7FC0"/>
    <w:rsid w:val="00CD7FF6"/>
    <w:rsid w:val="00CE0504"/>
    <w:rsid w:val="00CE0631"/>
    <w:rsid w:val="00CE08B8"/>
    <w:rsid w:val="00CE0B4D"/>
    <w:rsid w:val="00CE0D8C"/>
    <w:rsid w:val="00CE0DC9"/>
    <w:rsid w:val="00CE1C2C"/>
    <w:rsid w:val="00CE1FF2"/>
    <w:rsid w:val="00CE31EA"/>
    <w:rsid w:val="00CE32F9"/>
    <w:rsid w:val="00CE33DE"/>
    <w:rsid w:val="00CE3412"/>
    <w:rsid w:val="00CE3769"/>
    <w:rsid w:val="00CE394F"/>
    <w:rsid w:val="00CE3AA1"/>
    <w:rsid w:val="00CE3D62"/>
    <w:rsid w:val="00CE41B3"/>
    <w:rsid w:val="00CE4559"/>
    <w:rsid w:val="00CE4A69"/>
    <w:rsid w:val="00CE4B38"/>
    <w:rsid w:val="00CE4E39"/>
    <w:rsid w:val="00CE51BD"/>
    <w:rsid w:val="00CE5D12"/>
    <w:rsid w:val="00CE5ECD"/>
    <w:rsid w:val="00CE7422"/>
    <w:rsid w:val="00CE79B7"/>
    <w:rsid w:val="00CE7D50"/>
    <w:rsid w:val="00CE7FE1"/>
    <w:rsid w:val="00CF0BB7"/>
    <w:rsid w:val="00CF1062"/>
    <w:rsid w:val="00CF1342"/>
    <w:rsid w:val="00CF167E"/>
    <w:rsid w:val="00CF1802"/>
    <w:rsid w:val="00CF1AAA"/>
    <w:rsid w:val="00CF28EA"/>
    <w:rsid w:val="00CF34AC"/>
    <w:rsid w:val="00CF4E24"/>
    <w:rsid w:val="00CF5484"/>
    <w:rsid w:val="00CF54E9"/>
    <w:rsid w:val="00CF5D44"/>
    <w:rsid w:val="00CF60C8"/>
    <w:rsid w:val="00CF6988"/>
    <w:rsid w:val="00CF6AD7"/>
    <w:rsid w:val="00CF6D3E"/>
    <w:rsid w:val="00CF7283"/>
    <w:rsid w:val="00CF767E"/>
    <w:rsid w:val="00CF7795"/>
    <w:rsid w:val="00CF7A74"/>
    <w:rsid w:val="00D0034C"/>
    <w:rsid w:val="00D010B5"/>
    <w:rsid w:val="00D013B7"/>
    <w:rsid w:val="00D01AFF"/>
    <w:rsid w:val="00D01DB3"/>
    <w:rsid w:val="00D0217A"/>
    <w:rsid w:val="00D034B4"/>
    <w:rsid w:val="00D03AB4"/>
    <w:rsid w:val="00D04383"/>
    <w:rsid w:val="00D04B2C"/>
    <w:rsid w:val="00D04E2A"/>
    <w:rsid w:val="00D05801"/>
    <w:rsid w:val="00D05ABD"/>
    <w:rsid w:val="00D05F75"/>
    <w:rsid w:val="00D06615"/>
    <w:rsid w:val="00D06C83"/>
    <w:rsid w:val="00D06D41"/>
    <w:rsid w:val="00D06FA9"/>
    <w:rsid w:val="00D07B44"/>
    <w:rsid w:val="00D1116A"/>
    <w:rsid w:val="00D11346"/>
    <w:rsid w:val="00D11F50"/>
    <w:rsid w:val="00D12075"/>
    <w:rsid w:val="00D12A9A"/>
    <w:rsid w:val="00D13C3E"/>
    <w:rsid w:val="00D14135"/>
    <w:rsid w:val="00D14BA0"/>
    <w:rsid w:val="00D16892"/>
    <w:rsid w:val="00D17C3C"/>
    <w:rsid w:val="00D17EEF"/>
    <w:rsid w:val="00D20BF2"/>
    <w:rsid w:val="00D2120C"/>
    <w:rsid w:val="00D21A88"/>
    <w:rsid w:val="00D22225"/>
    <w:rsid w:val="00D222F4"/>
    <w:rsid w:val="00D228C6"/>
    <w:rsid w:val="00D22D2B"/>
    <w:rsid w:val="00D22E02"/>
    <w:rsid w:val="00D2307A"/>
    <w:rsid w:val="00D23238"/>
    <w:rsid w:val="00D23A6B"/>
    <w:rsid w:val="00D23C0E"/>
    <w:rsid w:val="00D23FDE"/>
    <w:rsid w:val="00D24D7C"/>
    <w:rsid w:val="00D25A23"/>
    <w:rsid w:val="00D267F9"/>
    <w:rsid w:val="00D26E32"/>
    <w:rsid w:val="00D27415"/>
    <w:rsid w:val="00D277DB"/>
    <w:rsid w:val="00D30627"/>
    <w:rsid w:val="00D306A7"/>
    <w:rsid w:val="00D308AE"/>
    <w:rsid w:val="00D30B0C"/>
    <w:rsid w:val="00D3179A"/>
    <w:rsid w:val="00D32097"/>
    <w:rsid w:val="00D32968"/>
    <w:rsid w:val="00D3356D"/>
    <w:rsid w:val="00D34D25"/>
    <w:rsid w:val="00D37446"/>
    <w:rsid w:val="00D37461"/>
    <w:rsid w:val="00D40998"/>
    <w:rsid w:val="00D4180D"/>
    <w:rsid w:val="00D41D27"/>
    <w:rsid w:val="00D42B54"/>
    <w:rsid w:val="00D43FB0"/>
    <w:rsid w:val="00D440E3"/>
    <w:rsid w:val="00D44D3E"/>
    <w:rsid w:val="00D45129"/>
    <w:rsid w:val="00D465F3"/>
    <w:rsid w:val="00D46F83"/>
    <w:rsid w:val="00D470DC"/>
    <w:rsid w:val="00D51F04"/>
    <w:rsid w:val="00D51F4B"/>
    <w:rsid w:val="00D5391D"/>
    <w:rsid w:val="00D5394A"/>
    <w:rsid w:val="00D53A2B"/>
    <w:rsid w:val="00D54A94"/>
    <w:rsid w:val="00D54BD6"/>
    <w:rsid w:val="00D54F42"/>
    <w:rsid w:val="00D551D9"/>
    <w:rsid w:val="00D55346"/>
    <w:rsid w:val="00D55FEA"/>
    <w:rsid w:val="00D566A3"/>
    <w:rsid w:val="00D57CE2"/>
    <w:rsid w:val="00D57DF9"/>
    <w:rsid w:val="00D60383"/>
    <w:rsid w:val="00D61944"/>
    <w:rsid w:val="00D61B3E"/>
    <w:rsid w:val="00D61C45"/>
    <w:rsid w:val="00D62A48"/>
    <w:rsid w:val="00D635BE"/>
    <w:rsid w:val="00D638DC"/>
    <w:rsid w:val="00D63A3C"/>
    <w:rsid w:val="00D63E54"/>
    <w:rsid w:val="00D63E62"/>
    <w:rsid w:val="00D65668"/>
    <w:rsid w:val="00D6579D"/>
    <w:rsid w:val="00D658C9"/>
    <w:rsid w:val="00D65A79"/>
    <w:rsid w:val="00D672B5"/>
    <w:rsid w:val="00D67915"/>
    <w:rsid w:val="00D67ED7"/>
    <w:rsid w:val="00D70B2C"/>
    <w:rsid w:val="00D71050"/>
    <w:rsid w:val="00D7186B"/>
    <w:rsid w:val="00D71B4C"/>
    <w:rsid w:val="00D7210B"/>
    <w:rsid w:val="00D72661"/>
    <w:rsid w:val="00D72B4B"/>
    <w:rsid w:val="00D731DD"/>
    <w:rsid w:val="00D73704"/>
    <w:rsid w:val="00D73786"/>
    <w:rsid w:val="00D73837"/>
    <w:rsid w:val="00D73A6E"/>
    <w:rsid w:val="00D74487"/>
    <w:rsid w:val="00D74506"/>
    <w:rsid w:val="00D75A02"/>
    <w:rsid w:val="00D76CD2"/>
    <w:rsid w:val="00D76E0D"/>
    <w:rsid w:val="00D77D82"/>
    <w:rsid w:val="00D80316"/>
    <w:rsid w:val="00D80F53"/>
    <w:rsid w:val="00D8127F"/>
    <w:rsid w:val="00D8263F"/>
    <w:rsid w:val="00D82966"/>
    <w:rsid w:val="00D82D86"/>
    <w:rsid w:val="00D83225"/>
    <w:rsid w:val="00D83702"/>
    <w:rsid w:val="00D83D92"/>
    <w:rsid w:val="00D84B17"/>
    <w:rsid w:val="00D84C5B"/>
    <w:rsid w:val="00D85B17"/>
    <w:rsid w:val="00D90055"/>
    <w:rsid w:val="00D90516"/>
    <w:rsid w:val="00D90631"/>
    <w:rsid w:val="00D90778"/>
    <w:rsid w:val="00D9149A"/>
    <w:rsid w:val="00D9158B"/>
    <w:rsid w:val="00D91C86"/>
    <w:rsid w:val="00D92A74"/>
    <w:rsid w:val="00D92F48"/>
    <w:rsid w:val="00D931E3"/>
    <w:rsid w:val="00D931F4"/>
    <w:rsid w:val="00D94D2D"/>
    <w:rsid w:val="00D95190"/>
    <w:rsid w:val="00D95831"/>
    <w:rsid w:val="00D95BAA"/>
    <w:rsid w:val="00D9630B"/>
    <w:rsid w:val="00D96C96"/>
    <w:rsid w:val="00D97581"/>
    <w:rsid w:val="00D977AA"/>
    <w:rsid w:val="00DA023B"/>
    <w:rsid w:val="00DA0487"/>
    <w:rsid w:val="00DA10C2"/>
    <w:rsid w:val="00DA1907"/>
    <w:rsid w:val="00DA387D"/>
    <w:rsid w:val="00DA49D7"/>
    <w:rsid w:val="00DA50EF"/>
    <w:rsid w:val="00DA5374"/>
    <w:rsid w:val="00DA5377"/>
    <w:rsid w:val="00DA53CA"/>
    <w:rsid w:val="00DA59C4"/>
    <w:rsid w:val="00DA5B94"/>
    <w:rsid w:val="00DA66DA"/>
    <w:rsid w:val="00DA7018"/>
    <w:rsid w:val="00DA7485"/>
    <w:rsid w:val="00DA7504"/>
    <w:rsid w:val="00DA77C2"/>
    <w:rsid w:val="00DB00BC"/>
    <w:rsid w:val="00DB1B7E"/>
    <w:rsid w:val="00DB2273"/>
    <w:rsid w:val="00DB4F52"/>
    <w:rsid w:val="00DB727E"/>
    <w:rsid w:val="00DB74FA"/>
    <w:rsid w:val="00DB7FE2"/>
    <w:rsid w:val="00DC0C11"/>
    <w:rsid w:val="00DC1045"/>
    <w:rsid w:val="00DC170B"/>
    <w:rsid w:val="00DC1C4D"/>
    <w:rsid w:val="00DC23A8"/>
    <w:rsid w:val="00DC4566"/>
    <w:rsid w:val="00DC4FBF"/>
    <w:rsid w:val="00DC5127"/>
    <w:rsid w:val="00DC70AA"/>
    <w:rsid w:val="00DC70D4"/>
    <w:rsid w:val="00DC7769"/>
    <w:rsid w:val="00DC78ED"/>
    <w:rsid w:val="00DC7FE0"/>
    <w:rsid w:val="00DD0173"/>
    <w:rsid w:val="00DD1170"/>
    <w:rsid w:val="00DD17EF"/>
    <w:rsid w:val="00DD1A71"/>
    <w:rsid w:val="00DD1FDD"/>
    <w:rsid w:val="00DD2F4C"/>
    <w:rsid w:val="00DD3063"/>
    <w:rsid w:val="00DD3126"/>
    <w:rsid w:val="00DD35CE"/>
    <w:rsid w:val="00DD4802"/>
    <w:rsid w:val="00DD5CEB"/>
    <w:rsid w:val="00DD72E0"/>
    <w:rsid w:val="00DD7CE1"/>
    <w:rsid w:val="00DE0168"/>
    <w:rsid w:val="00DE0588"/>
    <w:rsid w:val="00DE154D"/>
    <w:rsid w:val="00DE3013"/>
    <w:rsid w:val="00DE4D04"/>
    <w:rsid w:val="00DE6163"/>
    <w:rsid w:val="00DE63E1"/>
    <w:rsid w:val="00DE65BF"/>
    <w:rsid w:val="00DE7C40"/>
    <w:rsid w:val="00DE7CF8"/>
    <w:rsid w:val="00DF02D8"/>
    <w:rsid w:val="00DF0648"/>
    <w:rsid w:val="00DF0889"/>
    <w:rsid w:val="00DF0D51"/>
    <w:rsid w:val="00DF0E11"/>
    <w:rsid w:val="00DF13DE"/>
    <w:rsid w:val="00DF1B0B"/>
    <w:rsid w:val="00DF2276"/>
    <w:rsid w:val="00DF2E9A"/>
    <w:rsid w:val="00DF32D8"/>
    <w:rsid w:val="00DF354F"/>
    <w:rsid w:val="00DF3A49"/>
    <w:rsid w:val="00DF5CC7"/>
    <w:rsid w:val="00DF5F3F"/>
    <w:rsid w:val="00DF5FF1"/>
    <w:rsid w:val="00DF6B1F"/>
    <w:rsid w:val="00E005A3"/>
    <w:rsid w:val="00E0072E"/>
    <w:rsid w:val="00E009D2"/>
    <w:rsid w:val="00E01025"/>
    <w:rsid w:val="00E01331"/>
    <w:rsid w:val="00E01E74"/>
    <w:rsid w:val="00E02061"/>
    <w:rsid w:val="00E0211E"/>
    <w:rsid w:val="00E0246D"/>
    <w:rsid w:val="00E02A92"/>
    <w:rsid w:val="00E02B20"/>
    <w:rsid w:val="00E032DD"/>
    <w:rsid w:val="00E0399F"/>
    <w:rsid w:val="00E03C2D"/>
    <w:rsid w:val="00E0463D"/>
    <w:rsid w:val="00E04E12"/>
    <w:rsid w:val="00E04E5D"/>
    <w:rsid w:val="00E05566"/>
    <w:rsid w:val="00E06FF8"/>
    <w:rsid w:val="00E073AC"/>
    <w:rsid w:val="00E07BCE"/>
    <w:rsid w:val="00E07C6B"/>
    <w:rsid w:val="00E102C3"/>
    <w:rsid w:val="00E102FE"/>
    <w:rsid w:val="00E116AA"/>
    <w:rsid w:val="00E11C68"/>
    <w:rsid w:val="00E12506"/>
    <w:rsid w:val="00E14477"/>
    <w:rsid w:val="00E15130"/>
    <w:rsid w:val="00E151AF"/>
    <w:rsid w:val="00E15F65"/>
    <w:rsid w:val="00E16E69"/>
    <w:rsid w:val="00E207D5"/>
    <w:rsid w:val="00E20B7D"/>
    <w:rsid w:val="00E20F84"/>
    <w:rsid w:val="00E211EC"/>
    <w:rsid w:val="00E23228"/>
    <w:rsid w:val="00E23C7C"/>
    <w:rsid w:val="00E24B42"/>
    <w:rsid w:val="00E24B79"/>
    <w:rsid w:val="00E24CAF"/>
    <w:rsid w:val="00E24FAC"/>
    <w:rsid w:val="00E255B2"/>
    <w:rsid w:val="00E26AE3"/>
    <w:rsid w:val="00E26FE9"/>
    <w:rsid w:val="00E2708E"/>
    <w:rsid w:val="00E310DB"/>
    <w:rsid w:val="00E312C8"/>
    <w:rsid w:val="00E31D23"/>
    <w:rsid w:val="00E32969"/>
    <w:rsid w:val="00E32A1D"/>
    <w:rsid w:val="00E334AA"/>
    <w:rsid w:val="00E35DE9"/>
    <w:rsid w:val="00E37242"/>
    <w:rsid w:val="00E372EC"/>
    <w:rsid w:val="00E37D2B"/>
    <w:rsid w:val="00E40138"/>
    <w:rsid w:val="00E4013D"/>
    <w:rsid w:val="00E40BE5"/>
    <w:rsid w:val="00E41985"/>
    <w:rsid w:val="00E42BBB"/>
    <w:rsid w:val="00E42BC0"/>
    <w:rsid w:val="00E4397A"/>
    <w:rsid w:val="00E4464F"/>
    <w:rsid w:val="00E44B06"/>
    <w:rsid w:val="00E45423"/>
    <w:rsid w:val="00E47608"/>
    <w:rsid w:val="00E47A05"/>
    <w:rsid w:val="00E47BAF"/>
    <w:rsid w:val="00E501CB"/>
    <w:rsid w:val="00E501FD"/>
    <w:rsid w:val="00E5094A"/>
    <w:rsid w:val="00E515EE"/>
    <w:rsid w:val="00E51673"/>
    <w:rsid w:val="00E51AE1"/>
    <w:rsid w:val="00E52AB1"/>
    <w:rsid w:val="00E53BE2"/>
    <w:rsid w:val="00E5436A"/>
    <w:rsid w:val="00E54E8B"/>
    <w:rsid w:val="00E55425"/>
    <w:rsid w:val="00E55C08"/>
    <w:rsid w:val="00E56031"/>
    <w:rsid w:val="00E565F2"/>
    <w:rsid w:val="00E56666"/>
    <w:rsid w:val="00E56F57"/>
    <w:rsid w:val="00E6080D"/>
    <w:rsid w:val="00E60A05"/>
    <w:rsid w:val="00E61DB2"/>
    <w:rsid w:val="00E62C9C"/>
    <w:rsid w:val="00E63067"/>
    <w:rsid w:val="00E63AA9"/>
    <w:rsid w:val="00E64254"/>
    <w:rsid w:val="00E64376"/>
    <w:rsid w:val="00E654A0"/>
    <w:rsid w:val="00E664F9"/>
    <w:rsid w:val="00E666B2"/>
    <w:rsid w:val="00E667E5"/>
    <w:rsid w:val="00E66F76"/>
    <w:rsid w:val="00E6717C"/>
    <w:rsid w:val="00E67451"/>
    <w:rsid w:val="00E67DCE"/>
    <w:rsid w:val="00E715F8"/>
    <w:rsid w:val="00E71859"/>
    <w:rsid w:val="00E71FF6"/>
    <w:rsid w:val="00E7266C"/>
    <w:rsid w:val="00E72F32"/>
    <w:rsid w:val="00E737DE"/>
    <w:rsid w:val="00E737FA"/>
    <w:rsid w:val="00E73EE9"/>
    <w:rsid w:val="00E745EE"/>
    <w:rsid w:val="00E74A42"/>
    <w:rsid w:val="00E7572D"/>
    <w:rsid w:val="00E7591A"/>
    <w:rsid w:val="00E75A03"/>
    <w:rsid w:val="00E75C61"/>
    <w:rsid w:val="00E76DBE"/>
    <w:rsid w:val="00E7786B"/>
    <w:rsid w:val="00E8037C"/>
    <w:rsid w:val="00E806A8"/>
    <w:rsid w:val="00E807D2"/>
    <w:rsid w:val="00E815A7"/>
    <w:rsid w:val="00E81C8E"/>
    <w:rsid w:val="00E8268A"/>
    <w:rsid w:val="00E854C8"/>
    <w:rsid w:val="00E85DCB"/>
    <w:rsid w:val="00E867A6"/>
    <w:rsid w:val="00E868BA"/>
    <w:rsid w:val="00E874E6"/>
    <w:rsid w:val="00E87A4F"/>
    <w:rsid w:val="00E87BF4"/>
    <w:rsid w:val="00E91159"/>
    <w:rsid w:val="00E911C5"/>
    <w:rsid w:val="00E922EE"/>
    <w:rsid w:val="00E923B2"/>
    <w:rsid w:val="00E93C3C"/>
    <w:rsid w:val="00E93E00"/>
    <w:rsid w:val="00E972FE"/>
    <w:rsid w:val="00E97C6A"/>
    <w:rsid w:val="00E97FA5"/>
    <w:rsid w:val="00EA099F"/>
    <w:rsid w:val="00EA10FC"/>
    <w:rsid w:val="00EA18A1"/>
    <w:rsid w:val="00EA19DA"/>
    <w:rsid w:val="00EA253C"/>
    <w:rsid w:val="00EA57A7"/>
    <w:rsid w:val="00EA593A"/>
    <w:rsid w:val="00EA60CA"/>
    <w:rsid w:val="00EA6B1F"/>
    <w:rsid w:val="00EA7210"/>
    <w:rsid w:val="00EA740D"/>
    <w:rsid w:val="00EA7CC2"/>
    <w:rsid w:val="00EB0CD6"/>
    <w:rsid w:val="00EB0EB3"/>
    <w:rsid w:val="00EB2CC1"/>
    <w:rsid w:val="00EB2F8E"/>
    <w:rsid w:val="00EB3DA6"/>
    <w:rsid w:val="00EB464C"/>
    <w:rsid w:val="00EB4A78"/>
    <w:rsid w:val="00EB4C0F"/>
    <w:rsid w:val="00EB52D4"/>
    <w:rsid w:val="00EB5436"/>
    <w:rsid w:val="00EB5CA0"/>
    <w:rsid w:val="00EB6326"/>
    <w:rsid w:val="00EC05A9"/>
    <w:rsid w:val="00EC0852"/>
    <w:rsid w:val="00EC0D76"/>
    <w:rsid w:val="00EC0F32"/>
    <w:rsid w:val="00EC1012"/>
    <w:rsid w:val="00EC12C2"/>
    <w:rsid w:val="00EC144E"/>
    <w:rsid w:val="00EC1EBE"/>
    <w:rsid w:val="00EC2790"/>
    <w:rsid w:val="00EC3D26"/>
    <w:rsid w:val="00EC4982"/>
    <w:rsid w:val="00EC4E14"/>
    <w:rsid w:val="00EC5D19"/>
    <w:rsid w:val="00EC639B"/>
    <w:rsid w:val="00EC6C36"/>
    <w:rsid w:val="00EC7035"/>
    <w:rsid w:val="00ED05DF"/>
    <w:rsid w:val="00ED0FB1"/>
    <w:rsid w:val="00ED2B43"/>
    <w:rsid w:val="00ED3F7F"/>
    <w:rsid w:val="00ED491A"/>
    <w:rsid w:val="00ED4A96"/>
    <w:rsid w:val="00ED4B80"/>
    <w:rsid w:val="00ED4D22"/>
    <w:rsid w:val="00ED519E"/>
    <w:rsid w:val="00ED51AE"/>
    <w:rsid w:val="00ED5392"/>
    <w:rsid w:val="00ED7571"/>
    <w:rsid w:val="00ED7FA3"/>
    <w:rsid w:val="00EE0412"/>
    <w:rsid w:val="00EE0829"/>
    <w:rsid w:val="00EE0A79"/>
    <w:rsid w:val="00EE1C74"/>
    <w:rsid w:val="00EE30FE"/>
    <w:rsid w:val="00EE333C"/>
    <w:rsid w:val="00EE36CB"/>
    <w:rsid w:val="00EE40EC"/>
    <w:rsid w:val="00EE42FA"/>
    <w:rsid w:val="00EE4791"/>
    <w:rsid w:val="00EE4984"/>
    <w:rsid w:val="00EE52DA"/>
    <w:rsid w:val="00EE54B1"/>
    <w:rsid w:val="00EE66C2"/>
    <w:rsid w:val="00EE6E10"/>
    <w:rsid w:val="00EE6E50"/>
    <w:rsid w:val="00EE7484"/>
    <w:rsid w:val="00EE757C"/>
    <w:rsid w:val="00EE758B"/>
    <w:rsid w:val="00EE75A3"/>
    <w:rsid w:val="00EE7964"/>
    <w:rsid w:val="00EE7BFE"/>
    <w:rsid w:val="00EF0F25"/>
    <w:rsid w:val="00EF1A2A"/>
    <w:rsid w:val="00EF1E1B"/>
    <w:rsid w:val="00EF1FD9"/>
    <w:rsid w:val="00EF27AF"/>
    <w:rsid w:val="00EF3212"/>
    <w:rsid w:val="00EF4114"/>
    <w:rsid w:val="00EF416D"/>
    <w:rsid w:val="00EF73B1"/>
    <w:rsid w:val="00F000CF"/>
    <w:rsid w:val="00F00148"/>
    <w:rsid w:val="00F010AD"/>
    <w:rsid w:val="00F02666"/>
    <w:rsid w:val="00F026A3"/>
    <w:rsid w:val="00F02C6B"/>
    <w:rsid w:val="00F0311F"/>
    <w:rsid w:val="00F04ADB"/>
    <w:rsid w:val="00F04AEB"/>
    <w:rsid w:val="00F05001"/>
    <w:rsid w:val="00F05569"/>
    <w:rsid w:val="00F0601D"/>
    <w:rsid w:val="00F06F74"/>
    <w:rsid w:val="00F074A8"/>
    <w:rsid w:val="00F077EA"/>
    <w:rsid w:val="00F07BC1"/>
    <w:rsid w:val="00F07D76"/>
    <w:rsid w:val="00F07EBE"/>
    <w:rsid w:val="00F113D5"/>
    <w:rsid w:val="00F115DE"/>
    <w:rsid w:val="00F118AF"/>
    <w:rsid w:val="00F12EC0"/>
    <w:rsid w:val="00F13491"/>
    <w:rsid w:val="00F13899"/>
    <w:rsid w:val="00F13EEC"/>
    <w:rsid w:val="00F13F6D"/>
    <w:rsid w:val="00F14141"/>
    <w:rsid w:val="00F14538"/>
    <w:rsid w:val="00F14677"/>
    <w:rsid w:val="00F15259"/>
    <w:rsid w:val="00F156F3"/>
    <w:rsid w:val="00F15B09"/>
    <w:rsid w:val="00F15C51"/>
    <w:rsid w:val="00F16688"/>
    <w:rsid w:val="00F16B21"/>
    <w:rsid w:val="00F204A8"/>
    <w:rsid w:val="00F20693"/>
    <w:rsid w:val="00F206E5"/>
    <w:rsid w:val="00F20E77"/>
    <w:rsid w:val="00F2145C"/>
    <w:rsid w:val="00F218AF"/>
    <w:rsid w:val="00F21D64"/>
    <w:rsid w:val="00F21E95"/>
    <w:rsid w:val="00F22C2A"/>
    <w:rsid w:val="00F2347A"/>
    <w:rsid w:val="00F23628"/>
    <w:rsid w:val="00F23ECE"/>
    <w:rsid w:val="00F252B6"/>
    <w:rsid w:val="00F2662B"/>
    <w:rsid w:val="00F2693E"/>
    <w:rsid w:val="00F26B59"/>
    <w:rsid w:val="00F26BF0"/>
    <w:rsid w:val="00F270BA"/>
    <w:rsid w:val="00F2718F"/>
    <w:rsid w:val="00F316E9"/>
    <w:rsid w:val="00F31B5A"/>
    <w:rsid w:val="00F31BF3"/>
    <w:rsid w:val="00F325D2"/>
    <w:rsid w:val="00F33066"/>
    <w:rsid w:val="00F3341E"/>
    <w:rsid w:val="00F335EF"/>
    <w:rsid w:val="00F3395B"/>
    <w:rsid w:val="00F339FA"/>
    <w:rsid w:val="00F33B89"/>
    <w:rsid w:val="00F33B8E"/>
    <w:rsid w:val="00F348DA"/>
    <w:rsid w:val="00F34D18"/>
    <w:rsid w:val="00F357E1"/>
    <w:rsid w:val="00F35A37"/>
    <w:rsid w:val="00F35CDA"/>
    <w:rsid w:val="00F402EF"/>
    <w:rsid w:val="00F413E1"/>
    <w:rsid w:val="00F415EB"/>
    <w:rsid w:val="00F41757"/>
    <w:rsid w:val="00F417A9"/>
    <w:rsid w:val="00F41863"/>
    <w:rsid w:val="00F4212A"/>
    <w:rsid w:val="00F42DBA"/>
    <w:rsid w:val="00F42E77"/>
    <w:rsid w:val="00F43858"/>
    <w:rsid w:val="00F44737"/>
    <w:rsid w:val="00F4531A"/>
    <w:rsid w:val="00F459EF"/>
    <w:rsid w:val="00F46372"/>
    <w:rsid w:val="00F46425"/>
    <w:rsid w:val="00F46710"/>
    <w:rsid w:val="00F46E5D"/>
    <w:rsid w:val="00F46F9E"/>
    <w:rsid w:val="00F47390"/>
    <w:rsid w:val="00F5040F"/>
    <w:rsid w:val="00F50457"/>
    <w:rsid w:val="00F50BA4"/>
    <w:rsid w:val="00F519EE"/>
    <w:rsid w:val="00F526A7"/>
    <w:rsid w:val="00F52B2B"/>
    <w:rsid w:val="00F54037"/>
    <w:rsid w:val="00F55032"/>
    <w:rsid w:val="00F554EC"/>
    <w:rsid w:val="00F57B7C"/>
    <w:rsid w:val="00F6005F"/>
    <w:rsid w:val="00F603F8"/>
    <w:rsid w:val="00F61FF7"/>
    <w:rsid w:val="00F62782"/>
    <w:rsid w:val="00F63831"/>
    <w:rsid w:val="00F639F3"/>
    <w:rsid w:val="00F64A38"/>
    <w:rsid w:val="00F64CFA"/>
    <w:rsid w:val="00F65483"/>
    <w:rsid w:val="00F65935"/>
    <w:rsid w:val="00F666FC"/>
    <w:rsid w:val="00F6772C"/>
    <w:rsid w:val="00F70808"/>
    <w:rsid w:val="00F71E56"/>
    <w:rsid w:val="00F7299A"/>
    <w:rsid w:val="00F72E4A"/>
    <w:rsid w:val="00F735C4"/>
    <w:rsid w:val="00F73DE4"/>
    <w:rsid w:val="00F73EA0"/>
    <w:rsid w:val="00F743A2"/>
    <w:rsid w:val="00F74A9D"/>
    <w:rsid w:val="00F74BD0"/>
    <w:rsid w:val="00F74DB8"/>
    <w:rsid w:val="00F75602"/>
    <w:rsid w:val="00F763C0"/>
    <w:rsid w:val="00F771E6"/>
    <w:rsid w:val="00F77468"/>
    <w:rsid w:val="00F778B3"/>
    <w:rsid w:val="00F77A6B"/>
    <w:rsid w:val="00F77EC8"/>
    <w:rsid w:val="00F80137"/>
    <w:rsid w:val="00F8038A"/>
    <w:rsid w:val="00F80428"/>
    <w:rsid w:val="00F816FE"/>
    <w:rsid w:val="00F81C69"/>
    <w:rsid w:val="00F81D72"/>
    <w:rsid w:val="00F81E0E"/>
    <w:rsid w:val="00F82461"/>
    <w:rsid w:val="00F827D1"/>
    <w:rsid w:val="00F854B2"/>
    <w:rsid w:val="00F861B4"/>
    <w:rsid w:val="00F862EE"/>
    <w:rsid w:val="00F86948"/>
    <w:rsid w:val="00F87244"/>
    <w:rsid w:val="00F87C86"/>
    <w:rsid w:val="00F87F76"/>
    <w:rsid w:val="00F90B0F"/>
    <w:rsid w:val="00F935AC"/>
    <w:rsid w:val="00F93C6B"/>
    <w:rsid w:val="00F94108"/>
    <w:rsid w:val="00F9419F"/>
    <w:rsid w:val="00F945BB"/>
    <w:rsid w:val="00F94EBB"/>
    <w:rsid w:val="00F952F9"/>
    <w:rsid w:val="00F95A86"/>
    <w:rsid w:val="00F95CBE"/>
    <w:rsid w:val="00F9616E"/>
    <w:rsid w:val="00F97F78"/>
    <w:rsid w:val="00FA0817"/>
    <w:rsid w:val="00FA1503"/>
    <w:rsid w:val="00FA1580"/>
    <w:rsid w:val="00FA3194"/>
    <w:rsid w:val="00FA3D1E"/>
    <w:rsid w:val="00FA3F25"/>
    <w:rsid w:val="00FA422E"/>
    <w:rsid w:val="00FA434F"/>
    <w:rsid w:val="00FA45FB"/>
    <w:rsid w:val="00FA531D"/>
    <w:rsid w:val="00FA53F6"/>
    <w:rsid w:val="00FA5A04"/>
    <w:rsid w:val="00FA5CF2"/>
    <w:rsid w:val="00FA64C6"/>
    <w:rsid w:val="00FA6A63"/>
    <w:rsid w:val="00FA75A4"/>
    <w:rsid w:val="00FB0498"/>
    <w:rsid w:val="00FB0F11"/>
    <w:rsid w:val="00FB1082"/>
    <w:rsid w:val="00FB1635"/>
    <w:rsid w:val="00FB257C"/>
    <w:rsid w:val="00FB2BBA"/>
    <w:rsid w:val="00FB3319"/>
    <w:rsid w:val="00FB377F"/>
    <w:rsid w:val="00FB3EC2"/>
    <w:rsid w:val="00FB4631"/>
    <w:rsid w:val="00FB4D1E"/>
    <w:rsid w:val="00FB5431"/>
    <w:rsid w:val="00FB600F"/>
    <w:rsid w:val="00FB62B6"/>
    <w:rsid w:val="00FB6732"/>
    <w:rsid w:val="00FB6FB3"/>
    <w:rsid w:val="00FB70BE"/>
    <w:rsid w:val="00FB7243"/>
    <w:rsid w:val="00FB7412"/>
    <w:rsid w:val="00FB7A08"/>
    <w:rsid w:val="00FB7C9E"/>
    <w:rsid w:val="00FC011C"/>
    <w:rsid w:val="00FC13CB"/>
    <w:rsid w:val="00FC21FE"/>
    <w:rsid w:val="00FC246A"/>
    <w:rsid w:val="00FC2B9D"/>
    <w:rsid w:val="00FC38BB"/>
    <w:rsid w:val="00FC40E8"/>
    <w:rsid w:val="00FC4A5B"/>
    <w:rsid w:val="00FC4E72"/>
    <w:rsid w:val="00FC519C"/>
    <w:rsid w:val="00FC5227"/>
    <w:rsid w:val="00FC586C"/>
    <w:rsid w:val="00FC7D4A"/>
    <w:rsid w:val="00FD0E3A"/>
    <w:rsid w:val="00FD137A"/>
    <w:rsid w:val="00FD1452"/>
    <w:rsid w:val="00FD2141"/>
    <w:rsid w:val="00FD2E49"/>
    <w:rsid w:val="00FD3A53"/>
    <w:rsid w:val="00FD43DD"/>
    <w:rsid w:val="00FD4B3B"/>
    <w:rsid w:val="00FD5054"/>
    <w:rsid w:val="00FD5BC0"/>
    <w:rsid w:val="00FD611D"/>
    <w:rsid w:val="00FE1DA5"/>
    <w:rsid w:val="00FE2D34"/>
    <w:rsid w:val="00FE2D75"/>
    <w:rsid w:val="00FE38E3"/>
    <w:rsid w:val="00FE39A6"/>
    <w:rsid w:val="00FE3A03"/>
    <w:rsid w:val="00FE3B98"/>
    <w:rsid w:val="00FE4248"/>
    <w:rsid w:val="00FE45CA"/>
    <w:rsid w:val="00FE4802"/>
    <w:rsid w:val="00FE4948"/>
    <w:rsid w:val="00FE4EEC"/>
    <w:rsid w:val="00FE5202"/>
    <w:rsid w:val="00FE53DA"/>
    <w:rsid w:val="00FE5DB3"/>
    <w:rsid w:val="00FE6323"/>
    <w:rsid w:val="00FE66DC"/>
    <w:rsid w:val="00FE6DF1"/>
    <w:rsid w:val="00FE70EC"/>
    <w:rsid w:val="00FE70F1"/>
    <w:rsid w:val="00FE7A14"/>
    <w:rsid w:val="00FF0A1D"/>
    <w:rsid w:val="00FF1820"/>
    <w:rsid w:val="00FF19AA"/>
    <w:rsid w:val="00FF1E18"/>
    <w:rsid w:val="00FF1F03"/>
    <w:rsid w:val="00FF1F1F"/>
    <w:rsid w:val="00FF25D1"/>
    <w:rsid w:val="00FF432A"/>
    <w:rsid w:val="00FF43B4"/>
    <w:rsid w:val="00FF466E"/>
    <w:rsid w:val="00FF4781"/>
    <w:rsid w:val="00FF4F4E"/>
    <w:rsid w:val="00FF7444"/>
    <w:rsid w:val="00FF7BB9"/>
    <w:rsid w:val="00FF7F7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F1E397A"/>
  <w15:docId w15:val="{B858C637-9F1B-454F-BA7E-CEC8302EC1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en-US" w:bidi="ar-SA"/>
      </w:rPr>
    </w:rPrDefault>
    <w:pPrDefault/>
  </w:docDefaults>
  <w:latentStyles w:defLockedState="0" w:defUIPriority="0" w:defSemiHidden="0" w:defUnhideWhenUsed="0" w:defQFormat="0" w:count="371">
    <w:lsdException w:name="heading 1" w:uiPriority="99" w:qFormat="1"/>
    <w:lsdException w:name="heading 2" w:qFormat="1"/>
    <w:lsdException w:name="heading 3" w:uiPriority="9" w:qFormat="1"/>
    <w:lsdException w:name="heading 5"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qFormat="1"/>
    <w:lsdException w:name="index heading" w:semiHidden="1" w:unhideWhenUsed="1"/>
    <w:lsdException w:name="caption" w:semiHidden="1" w:uiPriority="35"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rsid w:val="006B61CE"/>
    <w:pPr>
      <w:ind w:right="-108"/>
      <w:jc w:val="center"/>
    </w:pPr>
    <w:rPr>
      <w:sz w:val="28"/>
    </w:rPr>
  </w:style>
  <w:style w:type="paragraph" w:styleId="12">
    <w:name w:val="heading 1"/>
    <w:aliases w:val="Заголовок 1 (табл),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01_Раздел,Слева:  0...,новая страница,H1,T1"/>
    <w:basedOn w:val="a5"/>
    <w:next w:val="a5"/>
    <w:link w:val="13"/>
    <w:uiPriority w:val="99"/>
    <w:qFormat/>
    <w:rsid w:val="00AD4770"/>
    <w:pPr>
      <w:keepNext/>
      <w:keepLines/>
      <w:suppressAutoHyphens/>
      <w:spacing w:before="240" w:after="240"/>
      <w:jc w:val="both"/>
      <w:outlineLvl w:val="0"/>
    </w:pPr>
    <w:rPr>
      <w:rFonts w:eastAsia="TimesNewRomanPSMT"/>
      <w:b/>
    </w:rPr>
  </w:style>
  <w:style w:type="paragraph" w:styleId="2">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Знак1 Знак1 Знак Знак Знак,Знак1 Знак Зна"/>
    <w:basedOn w:val="a5"/>
    <w:next w:val="-1"/>
    <w:link w:val="20"/>
    <w:qFormat/>
    <w:rsid w:val="00A22E39"/>
    <w:pPr>
      <w:widowControl w:val="0"/>
      <w:numPr>
        <w:ilvl w:val="1"/>
        <w:numId w:val="16"/>
      </w:numPr>
      <w:suppressAutoHyphens/>
      <w:spacing w:before="120" w:after="120"/>
      <w:jc w:val="left"/>
      <w:outlineLvl w:val="1"/>
    </w:pPr>
    <w:rPr>
      <w:b/>
      <w:bCs/>
      <w:iCs/>
      <w:szCs w:val="28"/>
    </w:rPr>
  </w:style>
  <w:style w:type="paragraph" w:styleId="3">
    <w:name w:val="heading 3"/>
    <w:aliases w:val="Знак,Знак2,Заголовок 3 Знак + 12 pt,не полужирный,влево,Перед:  0 пт,Пос...,Заголовок 3 Знак +,Пер...,Заголовок 3 Знак Знак Знак Знак Знак Знак Знак Знак Знак Знак Знак Знак Знак Знак Знак Знак Знак"/>
    <w:basedOn w:val="a5"/>
    <w:next w:val="-1"/>
    <w:link w:val="30"/>
    <w:uiPriority w:val="9"/>
    <w:qFormat/>
    <w:rsid w:val="00A22E39"/>
    <w:pPr>
      <w:keepNext/>
      <w:spacing w:after="120" w:line="360" w:lineRule="auto"/>
      <w:jc w:val="left"/>
      <w:outlineLvl w:val="2"/>
    </w:pPr>
    <w:rPr>
      <w:rFonts w:eastAsia="TimesNewRomanPSMT"/>
      <w:b/>
      <w:i/>
      <w:sz w:val="26"/>
      <w:szCs w:val="26"/>
    </w:rPr>
  </w:style>
  <w:style w:type="paragraph" w:styleId="40">
    <w:name w:val="heading 4"/>
    <w:basedOn w:val="a5"/>
    <w:next w:val="-1"/>
    <w:link w:val="41"/>
    <w:rsid w:val="00A22E39"/>
    <w:pPr>
      <w:keepNext/>
      <w:numPr>
        <w:ilvl w:val="3"/>
        <w:numId w:val="16"/>
      </w:numPr>
      <w:spacing w:before="240" w:after="60"/>
      <w:jc w:val="left"/>
      <w:outlineLvl w:val="3"/>
    </w:pPr>
    <w:rPr>
      <w:rFonts w:eastAsia="Calibri"/>
      <w:b/>
      <w:bCs/>
      <w:i/>
      <w:sz w:val="24"/>
      <w:szCs w:val="24"/>
      <w:lang w:eastAsia="ar-SA"/>
    </w:rPr>
  </w:style>
  <w:style w:type="paragraph" w:styleId="5">
    <w:name w:val="heading 5"/>
    <w:basedOn w:val="a5"/>
    <w:next w:val="a5"/>
    <w:link w:val="51"/>
    <w:qFormat/>
    <w:rsid w:val="00A22E39"/>
    <w:pPr>
      <w:numPr>
        <w:ilvl w:val="4"/>
        <w:numId w:val="16"/>
      </w:numPr>
      <w:spacing w:before="240" w:after="60"/>
      <w:outlineLvl w:val="4"/>
    </w:pPr>
    <w:rPr>
      <w:rFonts w:ascii="Calibri" w:hAnsi="Calibri"/>
      <w:b/>
      <w:bCs/>
      <w:i/>
      <w:iCs/>
      <w:sz w:val="26"/>
      <w:szCs w:val="26"/>
    </w:rPr>
  </w:style>
  <w:style w:type="paragraph" w:styleId="6">
    <w:name w:val="heading 6"/>
    <w:basedOn w:val="a5"/>
    <w:next w:val="a5"/>
    <w:link w:val="61"/>
    <w:rsid w:val="00A22E39"/>
    <w:pPr>
      <w:numPr>
        <w:ilvl w:val="5"/>
        <w:numId w:val="16"/>
      </w:numPr>
      <w:spacing w:before="240" w:after="60"/>
      <w:outlineLvl w:val="5"/>
    </w:pPr>
    <w:rPr>
      <w:rFonts w:ascii="Calibri" w:hAnsi="Calibri"/>
      <w:b/>
      <w:bCs/>
      <w:sz w:val="22"/>
      <w:szCs w:val="22"/>
    </w:rPr>
  </w:style>
  <w:style w:type="paragraph" w:styleId="7">
    <w:name w:val="heading 7"/>
    <w:basedOn w:val="a5"/>
    <w:next w:val="a5"/>
    <w:link w:val="71"/>
    <w:rsid w:val="00A22E39"/>
    <w:pPr>
      <w:numPr>
        <w:ilvl w:val="6"/>
        <w:numId w:val="16"/>
      </w:numPr>
      <w:spacing w:before="240" w:after="60"/>
      <w:outlineLvl w:val="6"/>
    </w:pPr>
    <w:rPr>
      <w:rFonts w:ascii="Calibri" w:hAnsi="Calibri"/>
      <w:sz w:val="24"/>
      <w:szCs w:val="24"/>
    </w:rPr>
  </w:style>
  <w:style w:type="paragraph" w:styleId="8">
    <w:name w:val="heading 8"/>
    <w:basedOn w:val="a5"/>
    <w:next w:val="a5"/>
    <w:link w:val="80"/>
    <w:rsid w:val="00A22E39"/>
    <w:pPr>
      <w:numPr>
        <w:ilvl w:val="7"/>
        <w:numId w:val="16"/>
      </w:numPr>
      <w:spacing w:before="240" w:after="60"/>
      <w:outlineLvl w:val="7"/>
    </w:pPr>
    <w:rPr>
      <w:i/>
      <w:iCs/>
      <w:sz w:val="24"/>
      <w:szCs w:val="24"/>
    </w:rPr>
  </w:style>
  <w:style w:type="paragraph" w:styleId="9">
    <w:name w:val="heading 9"/>
    <w:basedOn w:val="a5"/>
    <w:next w:val="a5"/>
    <w:link w:val="90"/>
    <w:rsid w:val="00A22E39"/>
    <w:pPr>
      <w:numPr>
        <w:ilvl w:val="8"/>
        <w:numId w:val="16"/>
      </w:numPr>
      <w:spacing w:before="240" w:after="60"/>
      <w:outlineLvl w:val="8"/>
    </w:pPr>
    <w:rPr>
      <w:rFonts w:ascii="Cambria" w:hAnsi="Cambria"/>
      <w:sz w:val="22"/>
      <w:szCs w:val="22"/>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customStyle="1" w:styleId="-1">
    <w:name w:val="Текст-1"/>
    <w:basedOn w:val="a9"/>
    <w:link w:val="-11"/>
    <w:rsid w:val="00A22E39"/>
  </w:style>
  <w:style w:type="paragraph" w:customStyle="1" w:styleId="a9">
    <w:name w:val="ТЕКСТ"/>
    <w:basedOn w:val="a5"/>
    <w:link w:val="aa"/>
    <w:rsid w:val="008678DE"/>
    <w:pPr>
      <w:spacing w:line="360" w:lineRule="auto"/>
      <w:ind w:right="0" w:firstLine="567"/>
      <w:contextualSpacing/>
      <w:jc w:val="both"/>
    </w:pPr>
    <w:rPr>
      <w:rFonts w:eastAsia="Calibri"/>
      <w:sz w:val="24"/>
      <w:szCs w:val="24"/>
    </w:rPr>
  </w:style>
  <w:style w:type="character" w:customStyle="1" w:styleId="aa">
    <w:name w:val="ТЕКСТ Знак"/>
    <w:link w:val="a9"/>
    <w:rsid w:val="008678DE"/>
    <w:rPr>
      <w:rFonts w:eastAsia="Calibri"/>
      <w:sz w:val="24"/>
      <w:szCs w:val="24"/>
      <w:lang w:eastAsia="en-US"/>
    </w:rPr>
  </w:style>
  <w:style w:type="character" w:customStyle="1" w:styleId="-11">
    <w:name w:val="Текст-1 Знак1"/>
    <w:link w:val="-1"/>
    <w:rsid w:val="00A22E39"/>
    <w:rPr>
      <w:sz w:val="26"/>
      <w:lang w:val="ru-RU" w:eastAsia="ru-RU" w:bidi="ar-SA"/>
    </w:rPr>
  </w:style>
  <w:style w:type="character" w:customStyle="1" w:styleId="13">
    <w:name w:val="Заголовок 1 Знак"/>
    <w:aliases w:val="Заголовок 1 (табл) Знак,заголовок 1 Знак Знак,Заголовок 1 Знак2 Знак,Заголовок 1 Знак1 Знак Знак,Заголовок 1 Знак Знак Знак Знак,Заголовок 1 (табл) Знак Знак Знак Знак,заголовок 1 Знак Знак1 Знак Знак,Заголовок 1 (табл) Знак1 Знак Знак"/>
    <w:link w:val="12"/>
    <w:uiPriority w:val="99"/>
    <w:qFormat/>
    <w:rsid w:val="00AD4770"/>
    <w:rPr>
      <w:rFonts w:eastAsia="TimesNewRomanPSMT"/>
      <w:b/>
      <w:sz w:val="28"/>
    </w:rPr>
  </w:style>
  <w:style w:type="character" w:customStyle="1" w:styleId="20">
    <w:name w:val="Заголовок 2 Знак"/>
    <w:aliases w:val="Заголовок 2 Знак1 Знак,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link w:val="2"/>
    <w:rsid w:val="00A22E39"/>
    <w:rPr>
      <w:b/>
      <w:bCs/>
      <w:iCs/>
      <w:sz w:val="28"/>
      <w:szCs w:val="28"/>
    </w:rPr>
  </w:style>
  <w:style w:type="character" w:customStyle="1" w:styleId="30">
    <w:name w:val="Заголовок 3 Знак"/>
    <w:aliases w:val="Знак Знак,Знак2 Знак,Заголовок 3 Знак + 12 pt Знак,не полужирный Знак,влево Знак,Перед:  0 пт Знак,Пос... Знак,Заголовок 3 Знак + Знак,Пер... Знак"/>
    <w:link w:val="3"/>
    <w:rsid w:val="00A22E39"/>
    <w:rPr>
      <w:rFonts w:eastAsia="TimesNewRomanPSMT"/>
      <w:b/>
      <w:i/>
      <w:sz w:val="26"/>
      <w:szCs w:val="26"/>
    </w:rPr>
  </w:style>
  <w:style w:type="character" w:customStyle="1" w:styleId="41">
    <w:name w:val="Заголовок 4 Знак"/>
    <w:link w:val="40"/>
    <w:rsid w:val="00A22E39"/>
    <w:rPr>
      <w:rFonts w:eastAsia="Calibri"/>
      <w:b/>
      <w:bCs/>
      <w:i/>
      <w:sz w:val="24"/>
      <w:szCs w:val="24"/>
      <w:lang w:eastAsia="ar-SA"/>
    </w:rPr>
  </w:style>
  <w:style w:type="character" w:customStyle="1" w:styleId="51">
    <w:name w:val="Заголовок 5 Знак"/>
    <w:link w:val="5"/>
    <w:rsid w:val="00A22E39"/>
    <w:rPr>
      <w:rFonts w:ascii="Calibri" w:hAnsi="Calibri"/>
      <w:b/>
      <w:bCs/>
      <w:i/>
      <w:iCs/>
      <w:sz w:val="26"/>
      <w:szCs w:val="26"/>
    </w:rPr>
  </w:style>
  <w:style w:type="character" w:customStyle="1" w:styleId="61">
    <w:name w:val="Заголовок 6 Знак"/>
    <w:link w:val="6"/>
    <w:rsid w:val="00A22E39"/>
    <w:rPr>
      <w:rFonts w:ascii="Calibri" w:hAnsi="Calibri"/>
      <w:b/>
      <w:bCs/>
      <w:sz w:val="22"/>
      <w:szCs w:val="22"/>
    </w:rPr>
  </w:style>
  <w:style w:type="character" w:customStyle="1" w:styleId="71">
    <w:name w:val="Заголовок 7 Знак"/>
    <w:link w:val="7"/>
    <w:rsid w:val="00A22E39"/>
    <w:rPr>
      <w:rFonts w:ascii="Calibri" w:hAnsi="Calibri"/>
      <w:sz w:val="24"/>
      <w:szCs w:val="24"/>
    </w:rPr>
  </w:style>
  <w:style w:type="character" w:customStyle="1" w:styleId="80">
    <w:name w:val="Заголовок 8 Знак"/>
    <w:link w:val="8"/>
    <w:rsid w:val="00A22E39"/>
    <w:rPr>
      <w:i/>
      <w:iCs/>
      <w:sz w:val="24"/>
      <w:szCs w:val="24"/>
    </w:rPr>
  </w:style>
  <w:style w:type="character" w:customStyle="1" w:styleId="90">
    <w:name w:val="Заголовок 9 Знак"/>
    <w:link w:val="9"/>
    <w:rsid w:val="00A22E39"/>
    <w:rPr>
      <w:rFonts w:ascii="Cambria" w:hAnsi="Cambria"/>
      <w:sz w:val="22"/>
      <w:szCs w:val="22"/>
    </w:rPr>
  </w:style>
  <w:style w:type="paragraph" w:styleId="ab">
    <w:name w:val="Title"/>
    <w:basedOn w:val="a5"/>
    <w:link w:val="ac"/>
    <w:rsid w:val="00A22E39"/>
  </w:style>
  <w:style w:type="character" w:customStyle="1" w:styleId="ac">
    <w:name w:val="Название Знак"/>
    <w:link w:val="ab"/>
    <w:uiPriority w:val="99"/>
    <w:rsid w:val="00A22E39"/>
    <w:rPr>
      <w:sz w:val="28"/>
      <w:lang w:val="ru-RU" w:eastAsia="ru-RU" w:bidi="ar-SA"/>
    </w:rPr>
  </w:style>
  <w:style w:type="paragraph" w:styleId="ad">
    <w:name w:val="Subtitle"/>
    <w:basedOn w:val="a5"/>
    <w:link w:val="ae"/>
    <w:rsid w:val="00A22E39"/>
    <w:rPr>
      <w:b/>
    </w:rPr>
  </w:style>
  <w:style w:type="character" w:customStyle="1" w:styleId="ae">
    <w:name w:val="Подзаголовок Знак"/>
    <w:link w:val="ad"/>
    <w:rsid w:val="00A22E39"/>
    <w:rPr>
      <w:b/>
      <w:sz w:val="28"/>
      <w:lang w:val="ru-RU" w:eastAsia="ru-RU" w:bidi="ar-SA"/>
    </w:rPr>
  </w:style>
  <w:style w:type="paragraph" w:styleId="14">
    <w:name w:val="toc 1"/>
    <w:basedOn w:val="a5"/>
    <w:next w:val="a5"/>
    <w:autoRedefine/>
    <w:uiPriority w:val="39"/>
    <w:rsid w:val="0001784A"/>
    <w:pPr>
      <w:tabs>
        <w:tab w:val="right" w:pos="1985"/>
        <w:tab w:val="left" w:leader="dot" w:pos="9921"/>
      </w:tabs>
      <w:ind w:right="0"/>
      <w:contextualSpacing/>
      <w:jc w:val="both"/>
    </w:pPr>
    <w:rPr>
      <w:b/>
      <w:bCs/>
      <w:noProof/>
      <w:sz w:val="22"/>
      <w:szCs w:val="22"/>
    </w:rPr>
  </w:style>
  <w:style w:type="paragraph" w:styleId="af">
    <w:name w:val="Body Text"/>
    <w:basedOn w:val="a5"/>
    <w:link w:val="af0"/>
    <w:rsid w:val="00A22E39"/>
    <w:pPr>
      <w:spacing w:line="360" w:lineRule="auto"/>
      <w:jc w:val="both"/>
    </w:pPr>
  </w:style>
  <w:style w:type="character" w:customStyle="1" w:styleId="af0">
    <w:name w:val="Основной текст Знак"/>
    <w:link w:val="af"/>
    <w:rsid w:val="00A22E39"/>
    <w:rPr>
      <w:sz w:val="28"/>
      <w:lang w:val="ru-RU" w:eastAsia="ru-RU" w:bidi="ar-SA"/>
    </w:rPr>
  </w:style>
  <w:style w:type="paragraph" w:styleId="af1">
    <w:name w:val="Body Text Indent"/>
    <w:basedOn w:val="a5"/>
    <w:link w:val="af2"/>
    <w:rsid w:val="00A22E39"/>
    <w:pPr>
      <w:ind w:firstLine="851"/>
    </w:pPr>
  </w:style>
  <w:style w:type="character" w:customStyle="1" w:styleId="af2">
    <w:name w:val="Основной текст с отступом Знак"/>
    <w:link w:val="af1"/>
    <w:rsid w:val="00A22E39"/>
    <w:rPr>
      <w:sz w:val="28"/>
      <w:lang w:val="ru-RU" w:eastAsia="ru-RU" w:bidi="ar-SA"/>
    </w:rPr>
  </w:style>
  <w:style w:type="paragraph" w:styleId="21">
    <w:name w:val="Body Text Indent 2"/>
    <w:basedOn w:val="a5"/>
    <w:link w:val="22"/>
    <w:rsid w:val="00A22E39"/>
    <w:pPr>
      <w:ind w:firstLine="993"/>
    </w:pPr>
  </w:style>
  <w:style w:type="character" w:customStyle="1" w:styleId="22">
    <w:name w:val="Основной текст с отступом 2 Знак"/>
    <w:link w:val="21"/>
    <w:uiPriority w:val="99"/>
    <w:rsid w:val="00A22E39"/>
    <w:rPr>
      <w:sz w:val="28"/>
      <w:lang w:val="ru-RU" w:eastAsia="ru-RU" w:bidi="ar-SA"/>
    </w:rPr>
  </w:style>
  <w:style w:type="paragraph" w:styleId="af3">
    <w:name w:val="footer"/>
    <w:basedOn w:val="a5"/>
    <w:link w:val="af4"/>
    <w:uiPriority w:val="99"/>
    <w:qFormat/>
    <w:rsid w:val="00A22E39"/>
    <w:pPr>
      <w:widowControl w:val="0"/>
      <w:tabs>
        <w:tab w:val="center" w:pos="4677"/>
        <w:tab w:val="right" w:pos="9355"/>
      </w:tabs>
      <w:autoSpaceDE w:val="0"/>
      <w:autoSpaceDN w:val="0"/>
      <w:adjustRightInd w:val="0"/>
    </w:pPr>
    <w:rPr>
      <w:sz w:val="20"/>
    </w:rPr>
  </w:style>
  <w:style w:type="character" w:customStyle="1" w:styleId="af4">
    <w:name w:val="Нижний колонтитул Знак"/>
    <w:link w:val="af3"/>
    <w:uiPriority w:val="99"/>
    <w:rsid w:val="00A22E39"/>
    <w:rPr>
      <w:lang w:val="ru-RU" w:eastAsia="ru-RU" w:bidi="ar-SA"/>
    </w:rPr>
  </w:style>
  <w:style w:type="character" w:styleId="af5">
    <w:name w:val="page number"/>
    <w:basedOn w:val="a6"/>
    <w:rsid w:val="00A22E39"/>
  </w:style>
  <w:style w:type="paragraph" w:styleId="23">
    <w:name w:val="Body Text 2"/>
    <w:basedOn w:val="a5"/>
    <w:link w:val="24"/>
    <w:rsid w:val="00A22E39"/>
    <w:pPr>
      <w:spacing w:after="120" w:line="480" w:lineRule="auto"/>
    </w:pPr>
  </w:style>
  <w:style w:type="character" w:customStyle="1" w:styleId="24">
    <w:name w:val="Основной текст 2 Знак"/>
    <w:link w:val="23"/>
    <w:rsid w:val="00A22E39"/>
    <w:rPr>
      <w:sz w:val="28"/>
      <w:lang w:val="ru-RU" w:eastAsia="ru-RU" w:bidi="ar-SA"/>
    </w:rPr>
  </w:style>
  <w:style w:type="paragraph" w:styleId="af6">
    <w:name w:val="Balloon Text"/>
    <w:basedOn w:val="a5"/>
    <w:link w:val="af7"/>
    <w:rsid w:val="00A22E39"/>
    <w:rPr>
      <w:rFonts w:ascii="Tahoma" w:hAnsi="Tahoma"/>
      <w:sz w:val="16"/>
      <w:szCs w:val="16"/>
    </w:rPr>
  </w:style>
  <w:style w:type="character" w:customStyle="1" w:styleId="af7">
    <w:name w:val="Текст выноски Знак"/>
    <w:link w:val="af6"/>
    <w:rsid w:val="00A22E39"/>
    <w:rPr>
      <w:rFonts w:ascii="Tahoma" w:hAnsi="Tahoma"/>
      <w:sz w:val="16"/>
      <w:szCs w:val="16"/>
      <w:lang w:val="ru-RU" w:eastAsia="ru-RU" w:bidi="ar-SA"/>
    </w:rPr>
  </w:style>
  <w:style w:type="paragraph" w:styleId="af8">
    <w:name w:val="header"/>
    <w:basedOn w:val="a5"/>
    <w:link w:val="af9"/>
    <w:uiPriority w:val="99"/>
    <w:rsid w:val="00A22E39"/>
    <w:pPr>
      <w:tabs>
        <w:tab w:val="center" w:pos="4677"/>
        <w:tab w:val="right" w:pos="9355"/>
      </w:tabs>
    </w:pPr>
  </w:style>
  <w:style w:type="character" w:customStyle="1" w:styleId="af9">
    <w:name w:val="Верхний колонтитул Знак"/>
    <w:link w:val="af8"/>
    <w:uiPriority w:val="99"/>
    <w:rsid w:val="00A22E39"/>
    <w:rPr>
      <w:sz w:val="28"/>
      <w:lang w:val="ru-RU" w:eastAsia="ru-RU" w:bidi="ar-SA"/>
    </w:rPr>
  </w:style>
  <w:style w:type="character" w:styleId="afa">
    <w:name w:val="Hyperlink"/>
    <w:uiPriority w:val="99"/>
    <w:rsid w:val="00A22E39"/>
    <w:rPr>
      <w:color w:val="0000FF"/>
      <w:u w:val="single"/>
    </w:rPr>
  </w:style>
  <w:style w:type="paragraph" w:styleId="afb">
    <w:name w:val="Document Map"/>
    <w:basedOn w:val="a5"/>
    <w:link w:val="afc"/>
    <w:rsid w:val="00A22E39"/>
    <w:rPr>
      <w:rFonts w:ascii="Tahoma" w:hAnsi="Tahoma"/>
      <w:sz w:val="16"/>
      <w:szCs w:val="16"/>
    </w:rPr>
  </w:style>
  <w:style w:type="character" w:customStyle="1" w:styleId="afc">
    <w:name w:val="Схема документа Знак"/>
    <w:link w:val="afb"/>
    <w:rsid w:val="00A22E39"/>
    <w:rPr>
      <w:rFonts w:ascii="Tahoma" w:hAnsi="Tahoma"/>
      <w:sz w:val="16"/>
      <w:szCs w:val="16"/>
      <w:lang w:val="ru-RU" w:eastAsia="ru-RU" w:bidi="ar-SA"/>
    </w:rPr>
  </w:style>
  <w:style w:type="paragraph" w:styleId="31">
    <w:name w:val="Body Text Indent 3"/>
    <w:basedOn w:val="a5"/>
    <w:link w:val="32"/>
    <w:rsid w:val="00A22E39"/>
    <w:pPr>
      <w:spacing w:after="120"/>
      <w:ind w:left="283"/>
    </w:pPr>
    <w:rPr>
      <w:sz w:val="16"/>
      <w:szCs w:val="16"/>
    </w:rPr>
  </w:style>
  <w:style w:type="character" w:customStyle="1" w:styleId="32">
    <w:name w:val="Основной текст с отступом 3 Знак"/>
    <w:link w:val="31"/>
    <w:rsid w:val="00A22E39"/>
    <w:rPr>
      <w:sz w:val="16"/>
      <w:szCs w:val="16"/>
      <w:lang w:val="ru-RU" w:eastAsia="ru-RU" w:bidi="ar-SA"/>
    </w:rPr>
  </w:style>
  <w:style w:type="paragraph" w:customStyle="1" w:styleId="120">
    <w:name w:val="ТАБ 12 Текст"/>
    <w:basedOn w:val="a5"/>
    <w:next w:val="-1"/>
    <w:rsid w:val="00A22E39"/>
    <w:pPr>
      <w:widowControl w:val="0"/>
      <w:suppressAutoHyphens/>
      <w:ind w:right="0"/>
    </w:pPr>
    <w:rPr>
      <w:sz w:val="24"/>
      <w:szCs w:val="26"/>
    </w:rPr>
  </w:style>
  <w:style w:type="paragraph" w:customStyle="1" w:styleId="a0">
    <w:name w:val="ТАБЛ."/>
    <w:basedOn w:val="-1"/>
    <w:next w:val="-1"/>
    <w:link w:val="afd"/>
    <w:rsid w:val="00A22E39"/>
    <w:pPr>
      <w:numPr>
        <w:numId w:val="1"/>
      </w:numPr>
      <w:jc w:val="left"/>
    </w:pPr>
    <w:rPr>
      <w:b/>
    </w:rPr>
  </w:style>
  <w:style w:type="character" w:customStyle="1" w:styleId="afd">
    <w:name w:val="ТАБЛ. Знак"/>
    <w:link w:val="a0"/>
    <w:rsid w:val="00A22E39"/>
    <w:rPr>
      <w:rFonts w:eastAsia="Calibri"/>
      <w:b/>
      <w:sz w:val="24"/>
      <w:szCs w:val="24"/>
    </w:rPr>
  </w:style>
  <w:style w:type="paragraph" w:customStyle="1" w:styleId="a2">
    <w:name w:val="ТАБЛ"/>
    <w:basedOn w:val="a0"/>
    <w:link w:val="afe"/>
    <w:autoRedefine/>
    <w:rsid w:val="00956EC4"/>
    <w:pPr>
      <w:numPr>
        <w:numId w:val="13"/>
      </w:numPr>
      <w:tabs>
        <w:tab w:val="left" w:pos="1418"/>
      </w:tabs>
      <w:spacing w:line="240" w:lineRule="auto"/>
      <w:ind w:left="0" w:firstLine="0"/>
      <w:jc w:val="both"/>
    </w:pPr>
    <w:rPr>
      <w:sz w:val="22"/>
    </w:rPr>
  </w:style>
  <w:style w:type="character" w:customStyle="1" w:styleId="afe">
    <w:name w:val="ТАБЛ Знак"/>
    <w:link w:val="a2"/>
    <w:rsid w:val="00956EC4"/>
    <w:rPr>
      <w:rFonts w:eastAsia="Calibri"/>
      <w:b/>
      <w:sz w:val="22"/>
      <w:szCs w:val="24"/>
    </w:rPr>
  </w:style>
  <w:style w:type="paragraph" w:styleId="aff">
    <w:name w:val="TOC Heading"/>
    <w:basedOn w:val="12"/>
    <w:next w:val="a5"/>
    <w:uiPriority w:val="39"/>
    <w:qFormat/>
    <w:rsid w:val="00A22E39"/>
    <w:pPr>
      <w:suppressAutoHyphens w:val="0"/>
      <w:spacing w:before="480" w:after="0" w:line="276" w:lineRule="auto"/>
      <w:outlineLvl w:val="9"/>
    </w:pPr>
    <w:rPr>
      <w:rFonts w:ascii="Cambria" w:eastAsia="Times New Roman" w:hAnsi="Cambria"/>
      <w:bCs/>
      <w:caps/>
      <w:color w:val="365F91"/>
      <w:szCs w:val="28"/>
    </w:rPr>
  </w:style>
  <w:style w:type="paragraph" w:styleId="25">
    <w:name w:val="toc 2"/>
    <w:basedOn w:val="a5"/>
    <w:next w:val="a5"/>
    <w:autoRedefine/>
    <w:uiPriority w:val="39"/>
    <w:rsid w:val="00C50250"/>
    <w:pPr>
      <w:tabs>
        <w:tab w:val="left" w:pos="851"/>
        <w:tab w:val="left" w:leader="dot" w:pos="9921"/>
      </w:tabs>
      <w:ind w:right="0"/>
      <w:contextualSpacing/>
      <w:jc w:val="both"/>
    </w:pPr>
    <w:rPr>
      <w:noProof/>
      <w:sz w:val="22"/>
      <w:szCs w:val="22"/>
    </w:rPr>
  </w:style>
  <w:style w:type="paragraph" w:styleId="33">
    <w:name w:val="toc 3"/>
    <w:basedOn w:val="a5"/>
    <w:next w:val="a5"/>
    <w:autoRedefine/>
    <w:uiPriority w:val="39"/>
    <w:rsid w:val="005B4947"/>
    <w:pPr>
      <w:tabs>
        <w:tab w:val="left" w:pos="1418"/>
        <w:tab w:val="left" w:leader="dot" w:pos="9214"/>
      </w:tabs>
      <w:ind w:left="709" w:right="-1"/>
      <w:jc w:val="left"/>
    </w:pPr>
    <w:rPr>
      <w:noProof/>
      <w:sz w:val="24"/>
    </w:rPr>
  </w:style>
  <w:style w:type="paragraph" w:customStyle="1" w:styleId="101">
    <w:name w:val="ТАБ 10 Текст"/>
    <w:basedOn w:val="120"/>
    <w:rsid w:val="00A22E39"/>
    <w:rPr>
      <w:sz w:val="20"/>
    </w:rPr>
  </w:style>
  <w:style w:type="paragraph" w:customStyle="1" w:styleId="aff0">
    <w:name w:val="Рис."/>
    <w:basedOn w:val="a0"/>
    <w:next w:val="-1"/>
    <w:rsid w:val="00A22E39"/>
    <w:pPr>
      <w:numPr>
        <w:numId w:val="0"/>
      </w:numPr>
      <w:spacing w:line="240" w:lineRule="auto"/>
      <w:ind w:left="717" w:hanging="360"/>
    </w:pPr>
  </w:style>
  <w:style w:type="paragraph" w:customStyle="1" w:styleId="-">
    <w:name w:val="Рис-Т"/>
    <w:basedOn w:val="-1"/>
    <w:next w:val="aff0"/>
    <w:rsid w:val="002B4542"/>
    <w:pPr>
      <w:spacing w:line="240" w:lineRule="auto"/>
      <w:ind w:left="-709" w:firstLine="0"/>
      <w:jc w:val="center"/>
    </w:pPr>
    <w:rPr>
      <w:noProof/>
    </w:rPr>
  </w:style>
  <w:style w:type="paragraph" w:styleId="34">
    <w:name w:val="Body Text 3"/>
    <w:basedOn w:val="a5"/>
    <w:link w:val="35"/>
    <w:rsid w:val="00A22E39"/>
    <w:pPr>
      <w:spacing w:after="120"/>
    </w:pPr>
    <w:rPr>
      <w:sz w:val="16"/>
      <w:szCs w:val="16"/>
    </w:rPr>
  </w:style>
  <w:style w:type="character" w:customStyle="1" w:styleId="35">
    <w:name w:val="Основной текст 3 Знак"/>
    <w:link w:val="34"/>
    <w:rsid w:val="00A22E39"/>
    <w:rPr>
      <w:sz w:val="16"/>
      <w:szCs w:val="16"/>
      <w:lang w:val="ru-RU" w:eastAsia="ru-RU" w:bidi="ar-SA"/>
    </w:rPr>
  </w:style>
  <w:style w:type="paragraph" w:customStyle="1" w:styleId="aff1">
    <w:name w:val="НПС"/>
    <w:basedOn w:val="a5"/>
    <w:link w:val="aff2"/>
    <w:rsid w:val="00A22E39"/>
    <w:pPr>
      <w:keepNext/>
      <w:ind w:right="0" w:firstLine="709"/>
      <w:jc w:val="both"/>
    </w:pPr>
    <w:rPr>
      <w:sz w:val="24"/>
      <w:szCs w:val="24"/>
    </w:rPr>
  </w:style>
  <w:style w:type="character" w:customStyle="1" w:styleId="aff2">
    <w:name w:val="НПС Знак"/>
    <w:link w:val="aff1"/>
    <w:rsid w:val="00A22E39"/>
    <w:rPr>
      <w:sz w:val="24"/>
      <w:szCs w:val="24"/>
      <w:lang w:val="ru-RU" w:eastAsia="ru-RU" w:bidi="ar-SA"/>
    </w:rPr>
  </w:style>
  <w:style w:type="character" w:customStyle="1" w:styleId="130">
    <w:name w:val="Обычный 13 Знак"/>
    <w:autoRedefine/>
    <w:rsid w:val="00A22E39"/>
    <w:rPr>
      <w:sz w:val="26"/>
    </w:rPr>
  </w:style>
  <w:style w:type="paragraph" w:customStyle="1" w:styleId="aff3">
    <w:name w:val="заголовок табл"/>
    <w:basedOn w:val="a5"/>
    <w:link w:val="aff4"/>
    <w:autoRedefine/>
    <w:rsid w:val="00A22E39"/>
    <w:pPr>
      <w:keepNext/>
      <w:widowControl w:val="0"/>
      <w:suppressLineNumbers/>
      <w:tabs>
        <w:tab w:val="right" w:pos="-3969"/>
        <w:tab w:val="left" w:pos="426"/>
        <w:tab w:val="left" w:pos="567"/>
        <w:tab w:val="left" w:pos="1560"/>
        <w:tab w:val="left" w:pos="3686"/>
        <w:tab w:val="left" w:pos="5387"/>
        <w:tab w:val="left" w:pos="5670"/>
        <w:tab w:val="num" w:pos="5940"/>
      </w:tabs>
      <w:spacing w:before="20" w:after="20"/>
      <w:ind w:right="0"/>
    </w:pPr>
    <w:rPr>
      <w:sz w:val="20"/>
    </w:rPr>
  </w:style>
  <w:style w:type="character" w:customStyle="1" w:styleId="aff4">
    <w:name w:val="заголовок табл Знак Знак"/>
    <w:link w:val="aff3"/>
    <w:rsid w:val="00A22E39"/>
    <w:rPr>
      <w:lang w:val="ru-RU" w:eastAsia="ru-RU" w:bidi="ar-SA"/>
    </w:rPr>
  </w:style>
  <w:style w:type="paragraph" w:customStyle="1" w:styleId="131">
    <w:name w:val="Обычный 13"/>
    <w:basedOn w:val="a5"/>
    <w:link w:val="135"/>
    <w:rsid w:val="00A22E39"/>
    <w:pPr>
      <w:keepNext/>
      <w:suppressLineNumbers/>
      <w:tabs>
        <w:tab w:val="left" w:pos="6804"/>
        <w:tab w:val="left" w:pos="6946"/>
        <w:tab w:val="left" w:leader="dot" w:pos="9356"/>
      </w:tabs>
      <w:suppressAutoHyphens/>
      <w:spacing w:before="60"/>
      <w:ind w:right="0" w:firstLine="567"/>
      <w:jc w:val="both"/>
    </w:pPr>
    <w:rPr>
      <w:sz w:val="26"/>
      <w:szCs w:val="26"/>
    </w:rPr>
  </w:style>
  <w:style w:type="character" w:customStyle="1" w:styleId="135">
    <w:name w:val="Обычный 13 Знак5"/>
    <w:link w:val="131"/>
    <w:rsid w:val="00A22E39"/>
    <w:rPr>
      <w:sz w:val="26"/>
      <w:szCs w:val="26"/>
      <w:lang w:val="ru-RU" w:eastAsia="ru-RU" w:bidi="ar-SA"/>
    </w:rPr>
  </w:style>
  <w:style w:type="paragraph" w:styleId="aff5">
    <w:name w:val="footnote text"/>
    <w:basedOn w:val="a5"/>
    <w:link w:val="aff6"/>
    <w:rsid w:val="00A22E39"/>
    <w:pPr>
      <w:keepNext/>
      <w:suppressLineNumbers/>
      <w:tabs>
        <w:tab w:val="left" w:leader="dot" w:pos="9356"/>
      </w:tabs>
      <w:suppressAutoHyphens/>
      <w:spacing w:after="120"/>
      <w:ind w:right="0"/>
      <w:jc w:val="both"/>
    </w:pPr>
    <w:rPr>
      <w:sz w:val="20"/>
    </w:rPr>
  </w:style>
  <w:style w:type="character" w:customStyle="1" w:styleId="aff6">
    <w:name w:val="Текст сноски Знак"/>
    <w:link w:val="aff5"/>
    <w:rsid w:val="00A22E39"/>
    <w:rPr>
      <w:lang w:val="ru-RU" w:eastAsia="ru-RU" w:bidi="ar-SA"/>
    </w:rPr>
  </w:style>
  <w:style w:type="paragraph" w:customStyle="1" w:styleId="aff7">
    <w:name w:val="Подрисуночная надпись"/>
    <w:basedOn w:val="aff8"/>
    <w:link w:val="aff9"/>
    <w:autoRedefine/>
    <w:rsid w:val="00A22E39"/>
    <w:pPr>
      <w:keepNext/>
      <w:suppressLineNumbers w:val="0"/>
      <w:tabs>
        <w:tab w:val="left" w:pos="851"/>
        <w:tab w:val="left" w:pos="1276"/>
        <w:tab w:val="num" w:pos="1440"/>
        <w:tab w:val="left" w:pos="1701"/>
        <w:tab w:val="left" w:pos="1843"/>
        <w:tab w:val="left" w:pos="2552"/>
        <w:tab w:val="left" w:leader="dot" w:pos="9356"/>
      </w:tabs>
      <w:suppressAutoHyphens/>
      <w:spacing w:before="120" w:after="0"/>
      <w:ind w:firstLine="170"/>
      <w:jc w:val="center"/>
    </w:pPr>
    <w:rPr>
      <w:b/>
      <w:bCs/>
      <w:szCs w:val="24"/>
    </w:rPr>
  </w:style>
  <w:style w:type="paragraph" w:customStyle="1" w:styleId="aff8">
    <w:name w:val="текст табл"/>
    <w:basedOn w:val="a5"/>
    <w:rsid w:val="00A22E39"/>
    <w:pPr>
      <w:keepLines/>
      <w:suppressLineNumbers/>
      <w:spacing w:before="60" w:after="60"/>
      <w:ind w:right="0"/>
      <w:jc w:val="left"/>
    </w:pPr>
    <w:rPr>
      <w:sz w:val="24"/>
    </w:rPr>
  </w:style>
  <w:style w:type="character" w:customStyle="1" w:styleId="aff9">
    <w:name w:val="Подрисуночная надпись Знак Знак"/>
    <w:link w:val="aff7"/>
    <w:rsid w:val="00A22E39"/>
    <w:rPr>
      <w:b/>
      <w:bCs/>
      <w:sz w:val="24"/>
      <w:szCs w:val="24"/>
      <w:lang w:val="ru-RU" w:eastAsia="ru-RU" w:bidi="ar-SA"/>
    </w:rPr>
  </w:style>
  <w:style w:type="paragraph" w:styleId="42">
    <w:name w:val="toc 4"/>
    <w:basedOn w:val="a5"/>
    <w:next w:val="a5"/>
    <w:autoRedefine/>
    <w:uiPriority w:val="39"/>
    <w:rsid w:val="003550D6"/>
    <w:pPr>
      <w:keepNext/>
      <w:suppressLineNumbers/>
      <w:tabs>
        <w:tab w:val="left" w:pos="720"/>
        <w:tab w:val="left" w:pos="1560"/>
        <w:tab w:val="right" w:leader="dot" w:pos="9321"/>
        <w:tab w:val="right" w:leader="dot" w:pos="9629"/>
      </w:tabs>
      <w:suppressAutoHyphens/>
      <w:ind w:left="709" w:right="0"/>
      <w:jc w:val="both"/>
    </w:pPr>
    <w:rPr>
      <w:bCs/>
      <w:noProof/>
      <w:sz w:val="24"/>
      <w:szCs w:val="24"/>
    </w:rPr>
  </w:style>
  <w:style w:type="paragraph" w:styleId="affa">
    <w:name w:val="Plain Text"/>
    <w:aliases w:val=" Знак,Текст Знак1,Текст Знак Знак,Знак Знак Знак Знак,Текст Знак Знак Знак,Знак Знак Знак Знак Знак Знак Знак Знак,Знак Знак Знак Знак Знак Знак1 Знак,Знак5,Текст Знак2 Знак Знак"/>
    <w:basedOn w:val="a5"/>
    <w:link w:val="affb"/>
    <w:rsid w:val="00A22E39"/>
    <w:pPr>
      <w:keepNext/>
      <w:tabs>
        <w:tab w:val="left" w:leader="dot" w:pos="9356"/>
      </w:tabs>
      <w:suppressAutoHyphens/>
      <w:ind w:right="0"/>
      <w:jc w:val="left"/>
    </w:pPr>
    <w:rPr>
      <w:rFonts w:ascii="Courier New" w:hAnsi="Courier New"/>
      <w:sz w:val="20"/>
    </w:rPr>
  </w:style>
  <w:style w:type="character" w:customStyle="1" w:styleId="affb">
    <w:name w:val="Текст Знак"/>
    <w:aliases w:val=" Знак Знак,Текст Знак1 Знак,Текст Знак Знак Знак1,Знак Знак Знак Знак Знак,Текст Знак Знак Знак Знак,Знак Знак Знак Знак Знак Знак Знак Знак Знак,Знак Знак Знак Знак Знак Знак1 Знак Знак,Знак5 Знак,Текст Знак2 Знак Знак Знак"/>
    <w:link w:val="affa"/>
    <w:rsid w:val="00A22E39"/>
    <w:rPr>
      <w:rFonts w:ascii="Courier New" w:hAnsi="Courier New"/>
      <w:lang w:val="ru-RU" w:eastAsia="ru-RU" w:bidi="ar-SA"/>
    </w:rPr>
  </w:style>
  <w:style w:type="paragraph" w:customStyle="1" w:styleId="affc">
    <w:name w:val="заголовок таблицы"/>
    <w:basedOn w:val="a5"/>
    <w:link w:val="affd"/>
    <w:autoRedefine/>
    <w:rsid w:val="00A22E39"/>
    <w:pPr>
      <w:suppressLineNumbers/>
      <w:tabs>
        <w:tab w:val="num" w:pos="1440"/>
        <w:tab w:val="left" w:pos="1560"/>
      </w:tabs>
      <w:spacing w:before="120" w:after="120"/>
      <w:ind w:left="283" w:right="0" w:hanging="283"/>
    </w:pPr>
    <w:rPr>
      <w:b/>
      <w:sz w:val="24"/>
    </w:rPr>
  </w:style>
  <w:style w:type="character" w:customStyle="1" w:styleId="affd">
    <w:name w:val="заголовок таблицы Знак Знак"/>
    <w:link w:val="affc"/>
    <w:rsid w:val="00A22E39"/>
    <w:rPr>
      <w:b/>
      <w:sz w:val="24"/>
      <w:lang w:val="ru-RU" w:eastAsia="ru-RU" w:bidi="ar-SA"/>
    </w:rPr>
  </w:style>
  <w:style w:type="paragraph" w:customStyle="1" w:styleId="-20">
    <w:name w:val="Текст-2"/>
    <w:basedOn w:val="a9"/>
    <w:link w:val="-21"/>
    <w:rsid w:val="00A22E39"/>
  </w:style>
  <w:style w:type="character" w:customStyle="1" w:styleId="-21">
    <w:name w:val="Текст-2 Знак"/>
    <w:link w:val="-20"/>
    <w:rsid w:val="00A22E39"/>
    <w:rPr>
      <w:sz w:val="26"/>
      <w:lang w:val="ru-RU" w:eastAsia="ru-RU" w:bidi="ar-SA"/>
    </w:rPr>
  </w:style>
  <w:style w:type="paragraph" w:customStyle="1" w:styleId="15">
    <w:name w:val="Таблица 1"/>
    <w:basedOn w:val="a5"/>
    <w:link w:val="16"/>
    <w:rsid w:val="00A22E39"/>
    <w:pPr>
      <w:autoSpaceDE w:val="0"/>
      <w:autoSpaceDN w:val="0"/>
      <w:adjustRightInd w:val="0"/>
      <w:ind w:left="-113" w:right="-113"/>
    </w:pPr>
    <w:rPr>
      <w:color w:val="000000"/>
      <w:sz w:val="20"/>
    </w:rPr>
  </w:style>
  <w:style w:type="character" w:customStyle="1" w:styleId="16">
    <w:name w:val="Таблица 1 Знак"/>
    <w:link w:val="15"/>
    <w:rsid w:val="00A22E39"/>
    <w:rPr>
      <w:color w:val="000000"/>
      <w:lang w:val="ru-RU" w:eastAsia="ru-RU" w:bidi="ar-SA"/>
    </w:rPr>
  </w:style>
  <w:style w:type="paragraph" w:customStyle="1" w:styleId="-10">
    <w:name w:val="Текст - 1"/>
    <w:basedOn w:val="133"/>
    <w:link w:val="-110"/>
    <w:rsid w:val="00A22E39"/>
    <w:pPr>
      <w:tabs>
        <w:tab w:val="clear" w:pos="9356"/>
        <w:tab w:val="left" w:leader="dot" w:pos="540"/>
      </w:tabs>
      <w:spacing w:before="120"/>
      <w:ind w:firstLine="547"/>
    </w:pPr>
    <w:rPr>
      <w:rFonts w:ascii="Times New Roman CYR" w:hAnsi="Times New Roman CYR"/>
    </w:rPr>
  </w:style>
  <w:style w:type="paragraph" w:customStyle="1" w:styleId="133">
    <w:name w:val="Обычный 13 Знак3"/>
    <w:basedOn w:val="a5"/>
    <w:autoRedefine/>
    <w:rsid w:val="00A22E39"/>
    <w:pPr>
      <w:keepNext/>
      <w:keepLines/>
      <w:suppressLineNumbers/>
      <w:tabs>
        <w:tab w:val="left" w:leader="dot" w:pos="9356"/>
      </w:tabs>
      <w:suppressAutoHyphens/>
      <w:spacing w:before="60"/>
      <w:ind w:right="0" w:firstLine="720"/>
      <w:jc w:val="both"/>
    </w:pPr>
    <w:rPr>
      <w:sz w:val="26"/>
      <w:szCs w:val="26"/>
    </w:rPr>
  </w:style>
  <w:style w:type="character" w:customStyle="1" w:styleId="-110">
    <w:name w:val="Текст - 1 Знак1"/>
    <w:link w:val="-10"/>
    <w:rsid w:val="00A22E39"/>
    <w:rPr>
      <w:rFonts w:ascii="Times New Roman CYR" w:hAnsi="Times New Roman CYR"/>
      <w:sz w:val="26"/>
      <w:szCs w:val="26"/>
      <w:lang w:val="ru-RU" w:eastAsia="ru-RU" w:bidi="ar-SA"/>
    </w:rPr>
  </w:style>
  <w:style w:type="paragraph" w:customStyle="1" w:styleId="26">
    <w:name w:val="Таблица 2"/>
    <w:basedOn w:val="15"/>
    <w:link w:val="27"/>
    <w:rsid w:val="00A22E39"/>
    <w:pPr>
      <w:ind w:left="-34" w:right="-76"/>
    </w:pPr>
  </w:style>
  <w:style w:type="character" w:customStyle="1" w:styleId="27">
    <w:name w:val="Таблица 2 Знак"/>
    <w:link w:val="26"/>
    <w:rsid w:val="00A22E39"/>
    <w:rPr>
      <w:color w:val="000000"/>
      <w:lang w:val="ru-RU" w:eastAsia="ru-RU" w:bidi="ar-SA"/>
    </w:rPr>
  </w:style>
  <w:style w:type="paragraph" w:customStyle="1" w:styleId="affe">
    <w:name w:val="Заголовок табл."/>
    <w:basedOn w:val="aff3"/>
    <w:link w:val="afff"/>
    <w:rsid w:val="00A22E39"/>
    <w:pPr>
      <w:tabs>
        <w:tab w:val="clear" w:pos="1560"/>
        <w:tab w:val="clear" w:pos="5940"/>
        <w:tab w:val="num" w:pos="1440"/>
        <w:tab w:val="num" w:pos="3060"/>
      </w:tabs>
      <w:spacing w:before="120" w:after="120"/>
      <w:ind w:firstLine="288"/>
    </w:pPr>
    <w:rPr>
      <w:sz w:val="24"/>
    </w:rPr>
  </w:style>
  <w:style w:type="character" w:customStyle="1" w:styleId="afff">
    <w:name w:val="Заголовок табл. Знак"/>
    <w:link w:val="affe"/>
    <w:rsid w:val="00A22E39"/>
    <w:rPr>
      <w:sz w:val="24"/>
      <w:lang w:val="ru-RU" w:eastAsia="ru-RU" w:bidi="ar-SA"/>
    </w:rPr>
  </w:style>
  <w:style w:type="paragraph" w:customStyle="1" w:styleId="afff0">
    <w:name w:val="Заголовок рис."/>
    <w:basedOn w:val="aff7"/>
    <w:link w:val="afff1"/>
    <w:rsid w:val="00A22E39"/>
    <w:pPr>
      <w:suppressLineNumbers/>
      <w:tabs>
        <w:tab w:val="clear" w:pos="851"/>
        <w:tab w:val="clear" w:pos="1276"/>
        <w:tab w:val="clear" w:pos="1701"/>
        <w:tab w:val="clear" w:pos="1843"/>
        <w:tab w:val="clear" w:pos="2552"/>
        <w:tab w:val="clear" w:pos="9356"/>
        <w:tab w:val="left" w:pos="709"/>
        <w:tab w:val="left" w:pos="1134"/>
      </w:tabs>
      <w:suppressAutoHyphens w:val="0"/>
      <w:spacing w:before="60"/>
      <w:ind w:firstLine="288"/>
    </w:pPr>
    <w:rPr>
      <w:bCs w:val="0"/>
      <w:szCs w:val="20"/>
    </w:rPr>
  </w:style>
  <w:style w:type="character" w:customStyle="1" w:styleId="afff1">
    <w:name w:val="Заголовок рис. Знак"/>
    <w:link w:val="afff0"/>
    <w:rsid w:val="00A22E39"/>
    <w:rPr>
      <w:b/>
      <w:sz w:val="24"/>
      <w:lang w:val="ru-RU" w:eastAsia="ru-RU" w:bidi="ar-SA"/>
    </w:rPr>
  </w:style>
  <w:style w:type="paragraph" w:customStyle="1" w:styleId="-12">
    <w:name w:val="Рис-1"/>
    <w:basedOn w:val="aff7"/>
    <w:link w:val="-13"/>
    <w:rsid w:val="00A22E39"/>
  </w:style>
  <w:style w:type="character" w:customStyle="1" w:styleId="-13">
    <w:name w:val="Рис-1 Знак"/>
    <w:link w:val="-12"/>
    <w:rsid w:val="00A22E39"/>
    <w:rPr>
      <w:b/>
      <w:bCs/>
      <w:sz w:val="24"/>
      <w:szCs w:val="24"/>
      <w:lang w:val="ru-RU" w:eastAsia="ru-RU" w:bidi="ar-SA"/>
    </w:rPr>
  </w:style>
  <w:style w:type="paragraph" w:customStyle="1" w:styleId="-14">
    <w:name w:val="Табл-1"/>
    <w:basedOn w:val="aff3"/>
    <w:link w:val="-15"/>
    <w:rsid w:val="00A22E39"/>
    <w:pPr>
      <w:widowControl/>
      <w:tabs>
        <w:tab w:val="clear" w:pos="-3969"/>
        <w:tab w:val="clear" w:pos="426"/>
        <w:tab w:val="clear" w:pos="567"/>
        <w:tab w:val="clear" w:pos="1560"/>
        <w:tab w:val="clear" w:pos="3686"/>
        <w:tab w:val="clear" w:pos="5387"/>
        <w:tab w:val="clear" w:pos="5670"/>
        <w:tab w:val="clear" w:pos="5940"/>
        <w:tab w:val="num" w:pos="1440"/>
        <w:tab w:val="num" w:pos="3060"/>
        <w:tab w:val="left" w:leader="dot" w:pos="9356"/>
      </w:tabs>
      <w:suppressAutoHyphens/>
      <w:spacing w:before="120" w:after="120"/>
      <w:ind w:left="900" w:hanging="900"/>
    </w:pPr>
    <w:rPr>
      <w:bCs/>
      <w:sz w:val="24"/>
      <w:szCs w:val="24"/>
    </w:rPr>
  </w:style>
  <w:style w:type="character" w:customStyle="1" w:styleId="-15">
    <w:name w:val="Табл-1 Знак"/>
    <w:link w:val="-14"/>
    <w:rsid w:val="00A22E39"/>
    <w:rPr>
      <w:bCs/>
      <w:sz w:val="24"/>
      <w:szCs w:val="24"/>
      <w:lang w:val="ru-RU" w:eastAsia="ru-RU" w:bidi="ar-SA"/>
    </w:rPr>
  </w:style>
  <w:style w:type="paragraph" w:customStyle="1" w:styleId="-16">
    <w:name w:val="Таблица-1"/>
    <w:basedOn w:val="a5"/>
    <w:link w:val="-17"/>
    <w:rsid w:val="00A22E39"/>
    <w:pPr>
      <w:autoSpaceDE w:val="0"/>
      <w:autoSpaceDN w:val="0"/>
      <w:adjustRightInd w:val="0"/>
      <w:ind w:right="0"/>
    </w:pPr>
    <w:rPr>
      <w:color w:val="000000"/>
      <w:sz w:val="20"/>
    </w:rPr>
  </w:style>
  <w:style w:type="character" w:customStyle="1" w:styleId="-17">
    <w:name w:val="Таблица-1 Знак"/>
    <w:link w:val="-16"/>
    <w:rsid w:val="00A22E39"/>
    <w:rPr>
      <w:color w:val="000000"/>
      <w:lang w:val="ru-RU" w:eastAsia="ru-RU" w:bidi="ar-SA"/>
    </w:rPr>
  </w:style>
  <w:style w:type="paragraph" w:customStyle="1" w:styleId="afff2">
    <w:name w:val="Текст Табл"/>
    <w:basedOn w:val="a5"/>
    <w:link w:val="afff3"/>
    <w:rsid w:val="00A22E39"/>
    <w:pPr>
      <w:keepNext/>
      <w:keepLines/>
      <w:suppressAutoHyphens/>
      <w:autoSpaceDE w:val="0"/>
      <w:autoSpaceDN w:val="0"/>
      <w:adjustRightInd w:val="0"/>
      <w:ind w:right="0"/>
    </w:pPr>
    <w:rPr>
      <w:color w:val="000000"/>
      <w:sz w:val="20"/>
      <w:szCs w:val="24"/>
    </w:rPr>
  </w:style>
  <w:style w:type="character" w:customStyle="1" w:styleId="afff3">
    <w:name w:val="Текст Табл Знак"/>
    <w:link w:val="afff2"/>
    <w:rsid w:val="00A22E39"/>
    <w:rPr>
      <w:color w:val="000000"/>
      <w:szCs w:val="24"/>
      <w:lang w:val="ru-RU" w:eastAsia="ru-RU" w:bidi="ar-SA"/>
    </w:rPr>
  </w:style>
  <w:style w:type="paragraph" w:customStyle="1" w:styleId="-0">
    <w:name w:val="Текст Табл-"/>
    <w:basedOn w:val="afff2"/>
    <w:link w:val="-3"/>
    <w:rsid w:val="00A22E39"/>
    <w:pPr>
      <w:ind w:left="-113" w:right="-113"/>
    </w:pPr>
  </w:style>
  <w:style w:type="character" w:customStyle="1" w:styleId="-3">
    <w:name w:val="Текст Табл- Знак"/>
    <w:link w:val="-0"/>
    <w:rsid w:val="00A22E39"/>
    <w:rPr>
      <w:color w:val="000000"/>
      <w:szCs w:val="24"/>
      <w:lang w:val="ru-RU" w:eastAsia="ru-RU" w:bidi="ar-SA"/>
    </w:rPr>
  </w:style>
  <w:style w:type="paragraph" w:customStyle="1" w:styleId="a1">
    <w:name w:val="основной текст"/>
    <w:basedOn w:val="a5"/>
    <w:autoRedefine/>
    <w:rsid w:val="001B1186"/>
    <w:pPr>
      <w:widowControl w:val="0"/>
      <w:numPr>
        <w:numId w:val="2"/>
      </w:numPr>
      <w:suppressLineNumbers/>
      <w:suppressAutoHyphens/>
      <w:spacing w:line="324" w:lineRule="auto"/>
      <w:ind w:right="0"/>
      <w:jc w:val="both"/>
    </w:pPr>
    <w:rPr>
      <w:sz w:val="26"/>
    </w:rPr>
  </w:style>
  <w:style w:type="character" w:styleId="afff4">
    <w:name w:val="annotation reference"/>
    <w:rsid w:val="00A22E39"/>
    <w:rPr>
      <w:sz w:val="16"/>
      <w:szCs w:val="16"/>
    </w:rPr>
  </w:style>
  <w:style w:type="paragraph" w:styleId="afff5">
    <w:name w:val="annotation text"/>
    <w:basedOn w:val="a5"/>
    <w:link w:val="afff6"/>
    <w:rsid w:val="00A22E39"/>
    <w:pPr>
      <w:ind w:right="0"/>
    </w:pPr>
    <w:rPr>
      <w:sz w:val="20"/>
    </w:rPr>
  </w:style>
  <w:style w:type="character" w:customStyle="1" w:styleId="afff6">
    <w:name w:val="Текст примечания Знак"/>
    <w:link w:val="afff5"/>
    <w:rsid w:val="00A22E39"/>
    <w:rPr>
      <w:lang w:val="ru-RU" w:eastAsia="ru-RU" w:bidi="ar-SA"/>
    </w:rPr>
  </w:style>
  <w:style w:type="paragraph" w:styleId="afff7">
    <w:name w:val="annotation subject"/>
    <w:basedOn w:val="afff5"/>
    <w:next w:val="afff5"/>
    <w:link w:val="afff8"/>
    <w:rsid w:val="00A22E39"/>
    <w:rPr>
      <w:b/>
      <w:bCs/>
    </w:rPr>
  </w:style>
  <w:style w:type="character" w:customStyle="1" w:styleId="afff8">
    <w:name w:val="Тема примечания Знак"/>
    <w:link w:val="afff7"/>
    <w:rsid w:val="00A22E39"/>
    <w:rPr>
      <w:b/>
      <w:bCs/>
      <w:lang w:val="ru-RU" w:eastAsia="ru-RU" w:bidi="ar-SA"/>
    </w:rPr>
  </w:style>
  <w:style w:type="paragraph" w:customStyle="1" w:styleId="afff9">
    <w:name w:val="Приложение"/>
    <w:basedOn w:val="a5"/>
    <w:link w:val="afffa"/>
    <w:rsid w:val="00A22E39"/>
    <w:pPr>
      <w:ind w:right="0"/>
    </w:pPr>
    <w:rPr>
      <w:b/>
      <w:caps/>
      <w:sz w:val="24"/>
      <w:szCs w:val="24"/>
    </w:rPr>
  </w:style>
  <w:style w:type="character" w:customStyle="1" w:styleId="afffa">
    <w:name w:val="Приложение Знак"/>
    <w:link w:val="afff9"/>
    <w:rsid w:val="00A22E39"/>
    <w:rPr>
      <w:b/>
      <w:caps/>
      <w:sz w:val="24"/>
      <w:szCs w:val="24"/>
      <w:lang w:val="ru-RU" w:eastAsia="ru-RU" w:bidi="ar-SA"/>
    </w:rPr>
  </w:style>
  <w:style w:type="paragraph" w:styleId="afffb">
    <w:name w:val="endnote text"/>
    <w:basedOn w:val="a5"/>
    <w:link w:val="afffc"/>
    <w:rsid w:val="00A22E39"/>
    <w:rPr>
      <w:sz w:val="20"/>
    </w:rPr>
  </w:style>
  <w:style w:type="character" w:customStyle="1" w:styleId="afffc">
    <w:name w:val="Текст концевой сноски Знак"/>
    <w:link w:val="afffb"/>
    <w:rsid w:val="00A22E39"/>
    <w:rPr>
      <w:lang w:val="ru-RU" w:eastAsia="ru-RU" w:bidi="ar-SA"/>
    </w:rPr>
  </w:style>
  <w:style w:type="paragraph" w:customStyle="1" w:styleId="afffd">
    <w:name w:val="отчетный"/>
    <w:basedOn w:val="a5"/>
    <w:link w:val="afffe"/>
    <w:rsid w:val="00A22E39"/>
    <w:pPr>
      <w:suppressLineNumbers/>
      <w:tabs>
        <w:tab w:val="left" w:leader="dot" w:pos="540"/>
      </w:tabs>
      <w:suppressAutoHyphens/>
      <w:spacing w:before="120"/>
      <w:ind w:right="0" w:firstLine="539"/>
      <w:jc w:val="both"/>
    </w:pPr>
    <w:rPr>
      <w:rFonts w:ascii="Times New Roman CYR" w:hAnsi="Times New Roman CYR"/>
      <w:sz w:val="26"/>
      <w:szCs w:val="26"/>
    </w:rPr>
  </w:style>
  <w:style w:type="character" w:customStyle="1" w:styleId="afffe">
    <w:name w:val="отчетный Знак"/>
    <w:link w:val="afffd"/>
    <w:rsid w:val="00A22E39"/>
    <w:rPr>
      <w:rFonts w:ascii="Times New Roman CYR" w:hAnsi="Times New Roman CYR"/>
      <w:sz w:val="26"/>
      <w:szCs w:val="26"/>
      <w:lang w:val="ru-RU" w:eastAsia="ru-RU" w:bidi="ar-SA"/>
    </w:rPr>
  </w:style>
  <w:style w:type="paragraph" w:customStyle="1" w:styleId="17">
    <w:name w:val="Подрисуночная надпись Знак Знак1"/>
    <w:basedOn w:val="a5"/>
    <w:link w:val="18"/>
    <w:autoRedefine/>
    <w:rsid w:val="00A22E39"/>
    <w:pPr>
      <w:keepNext/>
      <w:tabs>
        <w:tab w:val="num" w:pos="-3"/>
        <w:tab w:val="left" w:pos="851"/>
      </w:tabs>
      <w:suppressAutoHyphens/>
      <w:ind w:left="630" w:right="0" w:hanging="630"/>
    </w:pPr>
    <w:rPr>
      <w:rFonts w:ascii="Calibri" w:eastAsia="Calibri" w:hAnsi="Calibri"/>
      <w:b/>
      <w:bCs/>
      <w:sz w:val="24"/>
      <w:szCs w:val="24"/>
    </w:rPr>
  </w:style>
  <w:style w:type="character" w:customStyle="1" w:styleId="18">
    <w:name w:val="Подрисуночная надпись Знак Знак1 Знак"/>
    <w:link w:val="17"/>
    <w:rsid w:val="00A22E39"/>
    <w:rPr>
      <w:rFonts w:ascii="Calibri" w:eastAsia="Calibri" w:hAnsi="Calibri"/>
      <w:b/>
      <w:bCs/>
      <w:sz w:val="24"/>
      <w:szCs w:val="24"/>
      <w:lang w:val="ru-RU" w:eastAsia="ru-RU" w:bidi="ar-SA"/>
    </w:rPr>
  </w:style>
  <w:style w:type="paragraph" w:customStyle="1" w:styleId="-18">
    <w:name w:val="Список-1"/>
    <w:basedOn w:val="a1"/>
    <w:link w:val="-19"/>
    <w:rsid w:val="003F589D"/>
    <w:pPr>
      <w:tabs>
        <w:tab w:val="num" w:pos="851"/>
      </w:tabs>
      <w:spacing w:before="120" w:after="120" w:line="240" w:lineRule="auto"/>
      <w:ind w:left="567" w:right="57" w:firstLine="0"/>
    </w:pPr>
    <w:rPr>
      <w:sz w:val="24"/>
    </w:rPr>
  </w:style>
  <w:style w:type="character" w:customStyle="1" w:styleId="-19">
    <w:name w:val="Список-1 Знак"/>
    <w:link w:val="-18"/>
    <w:rsid w:val="003F589D"/>
    <w:rPr>
      <w:sz w:val="24"/>
    </w:rPr>
  </w:style>
  <w:style w:type="paragraph" w:customStyle="1" w:styleId="-2">
    <w:name w:val="Список-2"/>
    <w:basedOn w:val="-18"/>
    <w:link w:val="-22"/>
    <w:rsid w:val="00A22E39"/>
    <w:pPr>
      <w:numPr>
        <w:numId w:val="3"/>
      </w:numPr>
      <w:tabs>
        <w:tab w:val="num" w:pos="1134"/>
        <w:tab w:val="num" w:pos="1440"/>
      </w:tabs>
    </w:pPr>
    <w:rPr>
      <w:lang w:val="x-none" w:eastAsia="x-none"/>
    </w:rPr>
  </w:style>
  <w:style w:type="character" w:customStyle="1" w:styleId="-22">
    <w:name w:val="Список-2 Знак"/>
    <w:link w:val="-2"/>
    <w:rsid w:val="00A22E39"/>
    <w:rPr>
      <w:sz w:val="24"/>
      <w:lang w:val="x-none" w:eastAsia="x-none"/>
    </w:rPr>
  </w:style>
  <w:style w:type="paragraph" w:styleId="HTML">
    <w:name w:val="HTML Preformatted"/>
    <w:basedOn w:val="a5"/>
    <w:link w:val="HTML0"/>
    <w:rsid w:val="00A22E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0"/>
      <w:jc w:val="left"/>
    </w:pPr>
    <w:rPr>
      <w:rFonts w:ascii="Courier New" w:hAnsi="Courier New"/>
      <w:color w:val="666666"/>
      <w:sz w:val="20"/>
    </w:rPr>
  </w:style>
  <w:style w:type="character" w:customStyle="1" w:styleId="HTML0">
    <w:name w:val="Стандартный HTML Знак"/>
    <w:link w:val="HTML"/>
    <w:rsid w:val="00A22E39"/>
    <w:rPr>
      <w:rFonts w:ascii="Courier New" w:hAnsi="Courier New"/>
      <w:color w:val="666666"/>
      <w:lang w:val="ru-RU" w:eastAsia="ru-RU" w:bidi="ar-SA"/>
    </w:rPr>
  </w:style>
  <w:style w:type="paragraph" w:customStyle="1" w:styleId="ConsPlusCell">
    <w:name w:val="ConsPlusCell"/>
    <w:basedOn w:val="a5"/>
    <w:link w:val="ConsPlusCell0"/>
    <w:uiPriority w:val="99"/>
    <w:rsid w:val="00A22E39"/>
    <w:pPr>
      <w:numPr>
        <w:ilvl w:val="3"/>
        <w:numId w:val="4"/>
      </w:numPr>
      <w:suppressAutoHyphens/>
      <w:autoSpaceDE w:val="0"/>
      <w:ind w:right="0"/>
      <w:jc w:val="left"/>
    </w:pPr>
    <w:rPr>
      <w:rFonts w:ascii="Arial" w:eastAsia="Calibri" w:hAnsi="Arial"/>
      <w:kern w:val="1"/>
      <w:sz w:val="20"/>
      <w:lang w:eastAsia="ar-SA"/>
    </w:rPr>
  </w:style>
  <w:style w:type="character" w:customStyle="1" w:styleId="ConsPlusCell0">
    <w:name w:val="ConsPlusCell Знак"/>
    <w:link w:val="ConsPlusCell"/>
    <w:uiPriority w:val="99"/>
    <w:rsid w:val="00A22E39"/>
    <w:rPr>
      <w:rFonts w:ascii="Arial" w:eastAsia="Calibri" w:hAnsi="Arial"/>
      <w:kern w:val="1"/>
      <w:lang w:eastAsia="ar-SA"/>
    </w:rPr>
  </w:style>
  <w:style w:type="paragraph" w:customStyle="1" w:styleId="-4">
    <w:name w:val="Заголовок-4"/>
    <w:basedOn w:val="3"/>
    <w:link w:val="-40"/>
    <w:rsid w:val="00A22E39"/>
    <w:pPr>
      <w:tabs>
        <w:tab w:val="num" w:pos="864"/>
      </w:tabs>
      <w:ind w:left="864" w:hanging="864"/>
    </w:pPr>
  </w:style>
  <w:style w:type="character" w:customStyle="1" w:styleId="-40">
    <w:name w:val="Заголовок-4 Знак"/>
    <w:link w:val="-4"/>
    <w:rsid w:val="00A22E39"/>
    <w:rPr>
      <w:rFonts w:eastAsia="TimesNewRomanPSMT"/>
      <w:b/>
      <w:i/>
      <w:sz w:val="26"/>
      <w:szCs w:val="26"/>
      <w:lang w:val="ru-RU" w:eastAsia="ru-RU" w:bidi="ar-SA"/>
    </w:rPr>
  </w:style>
  <w:style w:type="character" w:customStyle="1" w:styleId="affff">
    <w:name w:val="Рисунок Знак"/>
    <w:link w:val="affff0"/>
    <w:locked/>
    <w:rsid w:val="00A22E39"/>
    <w:rPr>
      <w:b/>
      <w:bCs/>
      <w:i/>
      <w:sz w:val="24"/>
      <w:lang w:bidi="ar-SA"/>
    </w:rPr>
  </w:style>
  <w:style w:type="paragraph" w:customStyle="1" w:styleId="affff0">
    <w:name w:val="Рисунок"/>
    <w:basedOn w:val="af"/>
    <w:link w:val="affff"/>
    <w:rsid w:val="00A22E39"/>
    <w:pPr>
      <w:spacing w:after="120" w:line="240" w:lineRule="auto"/>
      <w:ind w:right="0"/>
      <w:jc w:val="center"/>
    </w:pPr>
    <w:rPr>
      <w:b/>
      <w:bCs/>
      <w:i/>
      <w:sz w:val="24"/>
      <w:lang w:val="x-none" w:eastAsia="x-none"/>
    </w:rPr>
  </w:style>
  <w:style w:type="paragraph" w:customStyle="1" w:styleId="affff1">
    <w:name w:val="Рисунок Знак Знак"/>
    <w:basedOn w:val="af"/>
    <w:link w:val="affff2"/>
    <w:rsid w:val="00A22E39"/>
    <w:pPr>
      <w:spacing w:after="120" w:line="240" w:lineRule="auto"/>
      <w:ind w:right="0"/>
      <w:jc w:val="center"/>
    </w:pPr>
    <w:rPr>
      <w:b/>
      <w:bCs/>
      <w:i/>
      <w:sz w:val="24"/>
      <w:szCs w:val="24"/>
    </w:rPr>
  </w:style>
  <w:style w:type="character" w:customStyle="1" w:styleId="affff2">
    <w:name w:val="Рисунок Знак Знак Знак"/>
    <w:link w:val="affff1"/>
    <w:rsid w:val="00A22E39"/>
    <w:rPr>
      <w:b/>
      <w:bCs/>
      <w:i/>
      <w:sz w:val="24"/>
      <w:szCs w:val="24"/>
      <w:lang w:val="ru-RU" w:eastAsia="ru-RU" w:bidi="ar-SA"/>
    </w:rPr>
  </w:style>
  <w:style w:type="paragraph" w:customStyle="1" w:styleId="36">
    <w:name w:val="Стиль3"/>
    <w:basedOn w:val="ConsPlusCell"/>
    <w:link w:val="37"/>
    <w:rsid w:val="00A22E39"/>
    <w:rPr>
      <w:rFonts w:ascii="Times New Roman" w:hAnsi="Times New Roman"/>
      <w:b/>
      <w:i/>
      <w:sz w:val="24"/>
      <w:szCs w:val="24"/>
    </w:rPr>
  </w:style>
  <w:style w:type="character" w:customStyle="1" w:styleId="37">
    <w:name w:val="Стиль3 Знак"/>
    <w:link w:val="36"/>
    <w:rsid w:val="00A22E39"/>
    <w:rPr>
      <w:rFonts w:eastAsia="Calibri"/>
      <w:b/>
      <w:i/>
      <w:kern w:val="1"/>
      <w:sz w:val="24"/>
      <w:szCs w:val="24"/>
      <w:lang w:eastAsia="ar-SA"/>
    </w:rPr>
  </w:style>
  <w:style w:type="paragraph" w:customStyle="1" w:styleId="affff3">
    <w:name w:val="абзац"/>
    <w:basedOn w:val="a5"/>
    <w:link w:val="19"/>
    <w:rsid w:val="00A22E39"/>
    <w:pPr>
      <w:spacing w:line="360" w:lineRule="auto"/>
      <w:ind w:right="0" w:firstLine="851"/>
      <w:jc w:val="both"/>
    </w:pPr>
    <w:rPr>
      <w:sz w:val="24"/>
    </w:rPr>
  </w:style>
  <w:style w:type="character" w:customStyle="1" w:styleId="19">
    <w:name w:val="абзац Знак1"/>
    <w:link w:val="affff3"/>
    <w:rsid w:val="00A22E39"/>
    <w:rPr>
      <w:sz w:val="24"/>
      <w:lang w:val="ru-RU" w:eastAsia="ru-RU" w:bidi="ar-SA"/>
    </w:rPr>
  </w:style>
  <w:style w:type="paragraph" w:customStyle="1" w:styleId="affff4">
    <w:name w:val="в табл"/>
    <w:basedOn w:val="a5"/>
    <w:next w:val="affff3"/>
    <w:link w:val="affff5"/>
    <w:rsid w:val="00A22E39"/>
    <w:pPr>
      <w:keepNext/>
      <w:ind w:right="0"/>
      <w:jc w:val="left"/>
    </w:pPr>
    <w:rPr>
      <w:sz w:val="22"/>
    </w:rPr>
  </w:style>
  <w:style w:type="character" w:customStyle="1" w:styleId="affff5">
    <w:name w:val="в табл Знак"/>
    <w:link w:val="affff4"/>
    <w:rsid w:val="00A22E39"/>
    <w:rPr>
      <w:sz w:val="22"/>
      <w:lang w:val="ru-RU" w:eastAsia="ru-RU" w:bidi="ar-SA"/>
    </w:rPr>
  </w:style>
  <w:style w:type="paragraph" w:customStyle="1" w:styleId="affff6">
    <w:name w:val="Жирный текст"/>
    <w:basedOn w:val="a9"/>
    <w:link w:val="affff7"/>
    <w:rsid w:val="00A22E39"/>
    <w:rPr>
      <w:b/>
    </w:rPr>
  </w:style>
  <w:style w:type="character" w:customStyle="1" w:styleId="affff7">
    <w:name w:val="Жирный текст Знак"/>
    <w:link w:val="affff6"/>
    <w:rsid w:val="00A22E39"/>
    <w:rPr>
      <w:b/>
      <w:sz w:val="24"/>
      <w:szCs w:val="24"/>
      <w:lang w:val="ru-RU" w:eastAsia="ru-RU" w:bidi="ar-SA"/>
    </w:rPr>
  </w:style>
  <w:style w:type="character" w:customStyle="1" w:styleId="FontStyle624">
    <w:name w:val="Font Style624"/>
    <w:uiPriority w:val="99"/>
    <w:rsid w:val="00A22E39"/>
    <w:rPr>
      <w:rFonts w:ascii="Times New Roman" w:hAnsi="Times New Roman" w:cs="Times New Roman"/>
      <w:sz w:val="26"/>
      <w:szCs w:val="26"/>
    </w:rPr>
  </w:style>
  <w:style w:type="character" w:customStyle="1" w:styleId="FontStyle621">
    <w:name w:val="Font Style621"/>
    <w:uiPriority w:val="99"/>
    <w:rsid w:val="00A22E39"/>
    <w:rPr>
      <w:rFonts w:ascii="Times New Roman" w:hAnsi="Times New Roman" w:cs="Times New Roman"/>
      <w:sz w:val="22"/>
      <w:szCs w:val="22"/>
    </w:rPr>
  </w:style>
  <w:style w:type="paragraph" w:customStyle="1" w:styleId="affff8">
    <w:name w:val="Заг. без №"/>
    <w:basedOn w:val="a9"/>
    <w:next w:val="a9"/>
    <w:link w:val="affff9"/>
    <w:rsid w:val="00A22E39"/>
    <w:pPr>
      <w:ind w:firstLine="0"/>
      <w:jc w:val="left"/>
    </w:pPr>
    <w:rPr>
      <w:b/>
      <w:i/>
    </w:rPr>
  </w:style>
  <w:style w:type="character" w:customStyle="1" w:styleId="affff9">
    <w:name w:val="Заг. без № Знак"/>
    <w:link w:val="affff8"/>
    <w:rsid w:val="00A22E39"/>
    <w:rPr>
      <w:b/>
      <w:i/>
      <w:sz w:val="26"/>
      <w:lang w:val="ru-RU" w:eastAsia="ru-RU" w:bidi="ar-SA"/>
    </w:rPr>
  </w:style>
  <w:style w:type="paragraph" w:customStyle="1" w:styleId="a">
    <w:name w:val="Нумерация М"/>
    <w:basedOn w:val="affff8"/>
    <w:link w:val="affffa"/>
    <w:rsid w:val="00A22E39"/>
    <w:pPr>
      <w:numPr>
        <w:numId w:val="5"/>
      </w:numPr>
    </w:pPr>
  </w:style>
  <w:style w:type="character" w:customStyle="1" w:styleId="affffa">
    <w:name w:val="Нумерация М Знак"/>
    <w:link w:val="a"/>
    <w:rsid w:val="00A22E39"/>
    <w:rPr>
      <w:rFonts w:eastAsia="Calibri"/>
      <w:b/>
      <w:i/>
      <w:sz w:val="24"/>
      <w:szCs w:val="24"/>
    </w:rPr>
  </w:style>
  <w:style w:type="character" w:customStyle="1" w:styleId="FontStyle644">
    <w:name w:val="Font Style644"/>
    <w:uiPriority w:val="99"/>
    <w:rsid w:val="00A22E39"/>
    <w:rPr>
      <w:rFonts w:ascii="Times New Roman" w:hAnsi="Times New Roman" w:cs="Times New Roman"/>
      <w:sz w:val="26"/>
      <w:szCs w:val="26"/>
    </w:rPr>
  </w:style>
  <w:style w:type="character" w:customStyle="1" w:styleId="FontStyle638">
    <w:name w:val="Font Style638"/>
    <w:uiPriority w:val="99"/>
    <w:rsid w:val="00A22E39"/>
    <w:rPr>
      <w:rFonts w:ascii="Times New Roman" w:hAnsi="Times New Roman" w:cs="Times New Roman"/>
      <w:sz w:val="18"/>
      <w:szCs w:val="18"/>
    </w:rPr>
  </w:style>
  <w:style w:type="character" w:customStyle="1" w:styleId="FontStyle640">
    <w:name w:val="Font Style640"/>
    <w:uiPriority w:val="99"/>
    <w:rsid w:val="00A22E39"/>
    <w:rPr>
      <w:rFonts w:ascii="Times New Roman" w:hAnsi="Times New Roman" w:cs="Times New Roman"/>
      <w:sz w:val="22"/>
      <w:szCs w:val="22"/>
    </w:rPr>
  </w:style>
  <w:style w:type="paragraph" w:customStyle="1" w:styleId="43">
    <w:name w:val="Стиль4"/>
    <w:basedOn w:val="ConsPlusCell"/>
    <w:link w:val="44"/>
    <w:rsid w:val="00A22E39"/>
    <w:pPr>
      <w:spacing w:before="240" w:after="120" w:line="360" w:lineRule="auto"/>
      <w:ind w:left="862" w:hanging="862"/>
    </w:pPr>
    <w:rPr>
      <w:rFonts w:ascii="Times New Roman" w:hAnsi="Times New Roman"/>
      <w:sz w:val="24"/>
      <w:szCs w:val="24"/>
    </w:rPr>
  </w:style>
  <w:style w:type="character" w:customStyle="1" w:styleId="44">
    <w:name w:val="Стиль4 Знак"/>
    <w:link w:val="43"/>
    <w:rsid w:val="00A22E39"/>
    <w:rPr>
      <w:rFonts w:eastAsia="Calibri"/>
      <w:kern w:val="1"/>
      <w:sz w:val="24"/>
      <w:szCs w:val="24"/>
      <w:lang w:eastAsia="ar-SA"/>
    </w:rPr>
  </w:style>
  <w:style w:type="paragraph" w:customStyle="1" w:styleId="100">
    <w:name w:val="Список 10"/>
    <w:basedOn w:val="-1"/>
    <w:link w:val="102"/>
    <w:rsid w:val="00A22E39"/>
    <w:pPr>
      <w:numPr>
        <w:numId w:val="6"/>
      </w:numPr>
    </w:pPr>
  </w:style>
  <w:style w:type="character" w:customStyle="1" w:styleId="102">
    <w:name w:val="Список 10 Знак"/>
    <w:link w:val="100"/>
    <w:rsid w:val="00A22E39"/>
    <w:rPr>
      <w:rFonts w:eastAsia="Calibri"/>
      <w:sz w:val="24"/>
      <w:szCs w:val="24"/>
    </w:rPr>
  </w:style>
  <w:style w:type="paragraph" w:customStyle="1" w:styleId="12-">
    <w:name w:val="ТАБ 12-Заг."/>
    <w:basedOn w:val="120"/>
    <w:uiPriority w:val="99"/>
    <w:rsid w:val="00A70020"/>
    <w:pPr>
      <w:suppressAutoHyphens w:val="0"/>
    </w:pPr>
    <w:rPr>
      <w:b/>
    </w:rPr>
  </w:style>
  <w:style w:type="paragraph" w:customStyle="1" w:styleId="10-">
    <w:name w:val="ТАБ 10-Заг."/>
    <w:basedOn w:val="12-"/>
    <w:rsid w:val="00A70020"/>
    <w:rPr>
      <w:sz w:val="20"/>
    </w:rPr>
  </w:style>
  <w:style w:type="character" w:styleId="affffb">
    <w:name w:val="Strong"/>
    <w:uiPriority w:val="22"/>
    <w:qFormat/>
    <w:rsid w:val="00A70020"/>
    <w:rPr>
      <w:b/>
      <w:bCs/>
    </w:rPr>
  </w:style>
  <w:style w:type="character" w:styleId="affffc">
    <w:name w:val="Emphasis"/>
    <w:rsid w:val="00A70020"/>
    <w:rPr>
      <w:i/>
      <w:iCs/>
    </w:rPr>
  </w:style>
  <w:style w:type="character" w:customStyle="1" w:styleId="FontStyle505">
    <w:name w:val="Font Style505"/>
    <w:uiPriority w:val="99"/>
    <w:rsid w:val="00A70020"/>
    <w:rPr>
      <w:rFonts w:ascii="Times New Roman" w:hAnsi="Times New Roman" w:cs="Times New Roman"/>
      <w:sz w:val="26"/>
      <w:szCs w:val="26"/>
    </w:rPr>
  </w:style>
  <w:style w:type="character" w:customStyle="1" w:styleId="FontStyle515">
    <w:name w:val="Font Style515"/>
    <w:uiPriority w:val="99"/>
    <w:rsid w:val="00A70020"/>
    <w:rPr>
      <w:rFonts w:ascii="Times New Roman" w:hAnsi="Times New Roman" w:cs="Times New Roman"/>
      <w:sz w:val="26"/>
      <w:szCs w:val="26"/>
    </w:rPr>
  </w:style>
  <w:style w:type="character" w:styleId="affffd">
    <w:name w:val="footnote reference"/>
    <w:rsid w:val="00A70020"/>
    <w:rPr>
      <w:vertAlign w:val="superscript"/>
    </w:rPr>
  </w:style>
  <w:style w:type="paragraph" w:customStyle="1" w:styleId="38">
    <w:name w:val="заголовок 3"/>
    <w:basedOn w:val="a5"/>
    <w:next w:val="a5"/>
    <w:rsid w:val="00A70020"/>
    <w:pPr>
      <w:keepNext/>
      <w:widowControl w:val="0"/>
    </w:pPr>
    <w:rPr>
      <w:b/>
    </w:rPr>
  </w:style>
  <w:style w:type="paragraph" w:customStyle="1" w:styleId="1a">
    <w:name w:val="заголовок 1"/>
    <w:basedOn w:val="a5"/>
    <w:next w:val="a5"/>
    <w:rsid w:val="00A70020"/>
    <w:pPr>
      <w:keepNext/>
      <w:widowControl w:val="0"/>
    </w:pPr>
    <w:rPr>
      <w:b/>
    </w:rPr>
  </w:style>
  <w:style w:type="paragraph" w:customStyle="1" w:styleId="28">
    <w:name w:val="заголовок 2"/>
    <w:basedOn w:val="a5"/>
    <w:next w:val="a5"/>
    <w:rsid w:val="00A70020"/>
    <w:pPr>
      <w:keepNext/>
      <w:widowControl w:val="0"/>
      <w:jc w:val="both"/>
    </w:pPr>
    <w:rPr>
      <w:b/>
    </w:rPr>
  </w:style>
  <w:style w:type="paragraph" w:customStyle="1" w:styleId="1b">
    <w:name w:val="Обычный1"/>
    <w:rsid w:val="00A70020"/>
    <w:pPr>
      <w:widowControl w:val="0"/>
      <w:snapToGrid w:val="0"/>
      <w:ind w:right="-108"/>
      <w:jc w:val="center"/>
    </w:pPr>
    <w:rPr>
      <w:rFonts w:ascii="Arial" w:hAnsi="Arial"/>
    </w:rPr>
  </w:style>
  <w:style w:type="character" w:customStyle="1" w:styleId="210">
    <w:name w:val="Основной текст 2 Знак1"/>
    <w:rsid w:val="00A70020"/>
    <w:rPr>
      <w:sz w:val="28"/>
    </w:rPr>
  </w:style>
  <w:style w:type="character" w:customStyle="1" w:styleId="affffe">
    <w:name w:val="номер страницы"/>
    <w:rsid w:val="00A70020"/>
  </w:style>
  <w:style w:type="character" w:customStyle="1" w:styleId="-1a">
    <w:name w:val="Текст-1 Знак"/>
    <w:rsid w:val="00A70020"/>
    <w:rPr>
      <w:sz w:val="26"/>
    </w:rPr>
  </w:style>
  <w:style w:type="paragraph" w:customStyle="1" w:styleId="39">
    <w:name w:val="çàãîëîâîê 3"/>
    <w:basedOn w:val="a5"/>
    <w:next w:val="a5"/>
    <w:rsid w:val="00A70020"/>
    <w:pPr>
      <w:keepNext/>
      <w:widowControl w:val="0"/>
      <w:autoSpaceDE w:val="0"/>
      <w:autoSpaceDN w:val="0"/>
      <w:adjustRightInd w:val="0"/>
    </w:pPr>
    <w:rPr>
      <w:b/>
      <w:bCs/>
      <w:szCs w:val="28"/>
    </w:rPr>
  </w:style>
  <w:style w:type="paragraph" w:customStyle="1" w:styleId="1c">
    <w:name w:val="Стиль Оглавление 1 + По левому краю"/>
    <w:basedOn w:val="14"/>
    <w:rsid w:val="00A70020"/>
  </w:style>
  <w:style w:type="paragraph" w:styleId="afffff">
    <w:name w:val="No Spacing"/>
    <w:uiPriority w:val="1"/>
    <w:rsid w:val="00A70020"/>
    <w:pPr>
      <w:ind w:right="-108"/>
      <w:jc w:val="center"/>
    </w:pPr>
    <w:rPr>
      <w:sz w:val="28"/>
    </w:rPr>
  </w:style>
  <w:style w:type="character" w:customStyle="1" w:styleId="FontStyle68">
    <w:name w:val="Font Style68"/>
    <w:uiPriority w:val="99"/>
    <w:rsid w:val="00A70020"/>
    <w:rPr>
      <w:rFonts w:ascii="Times New Roman" w:hAnsi="Times New Roman" w:cs="Times New Roman"/>
      <w:sz w:val="22"/>
      <w:szCs w:val="22"/>
    </w:rPr>
  </w:style>
  <w:style w:type="character" w:customStyle="1" w:styleId="FontStyle70">
    <w:name w:val="Font Style70"/>
    <w:uiPriority w:val="99"/>
    <w:rsid w:val="00A70020"/>
    <w:rPr>
      <w:rFonts w:ascii="Times New Roman" w:hAnsi="Times New Roman" w:cs="Times New Roman"/>
      <w:b/>
      <w:bCs/>
      <w:sz w:val="20"/>
      <w:szCs w:val="20"/>
    </w:rPr>
  </w:style>
  <w:style w:type="paragraph" w:customStyle="1" w:styleId="132">
    <w:name w:val="Обычный 13 Знак Знак"/>
    <w:basedOn w:val="a5"/>
    <w:rsid w:val="00A70020"/>
    <w:pPr>
      <w:keepNext/>
      <w:suppressLineNumbers/>
      <w:tabs>
        <w:tab w:val="left" w:leader="dot" w:pos="9356"/>
      </w:tabs>
      <w:suppressAutoHyphens/>
      <w:ind w:right="0"/>
      <w:jc w:val="both"/>
    </w:pPr>
    <w:rPr>
      <w:sz w:val="26"/>
    </w:rPr>
  </w:style>
  <w:style w:type="paragraph" w:styleId="29">
    <w:name w:val="List Bullet 2"/>
    <w:basedOn w:val="a5"/>
    <w:autoRedefine/>
    <w:rsid w:val="00A70020"/>
    <w:pPr>
      <w:keepNext/>
      <w:suppressLineNumbers/>
      <w:tabs>
        <w:tab w:val="num" w:pos="643"/>
        <w:tab w:val="left" w:pos="851"/>
        <w:tab w:val="left" w:leader="dot" w:pos="9356"/>
      </w:tabs>
      <w:suppressAutoHyphens/>
      <w:ind w:left="643" w:right="0" w:hanging="360"/>
      <w:jc w:val="both"/>
    </w:pPr>
    <w:rPr>
      <w:sz w:val="26"/>
      <w:szCs w:val="26"/>
    </w:rPr>
  </w:style>
  <w:style w:type="paragraph" w:styleId="afffff0">
    <w:name w:val="List Bullet"/>
    <w:basedOn w:val="afffff1"/>
    <w:autoRedefine/>
    <w:rsid w:val="00A70020"/>
    <w:pPr>
      <w:suppressLineNumbers w:val="0"/>
      <w:tabs>
        <w:tab w:val="clear" w:pos="644"/>
        <w:tab w:val="clear" w:pos="9356"/>
        <w:tab w:val="num" w:pos="1134"/>
      </w:tabs>
      <w:suppressAutoHyphens w:val="0"/>
      <w:ind w:left="1287" w:hanging="720"/>
    </w:pPr>
    <w:rPr>
      <w:sz w:val="26"/>
      <w:szCs w:val="26"/>
    </w:rPr>
  </w:style>
  <w:style w:type="paragraph" w:styleId="afffff1">
    <w:name w:val="List Number"/>
    <w:basedOn w:val="a5"/>
    <w:rsid w:val="00A70020"/>
    <w:pPr>
      <w:keepNext/>
      <w:suppressLineNumbers/>
      <w:tabs>
        <w:tab w:val="num" w:pos="644"/>
        <w:tab w:val="left" w:leader="dot" w:pos="9356"/>
      </w:tabs>
      <w:suppressAutoHyphens/>
      <w:ind w:right="0" w:firstLine="284"/>
      <w:jc w:val="both"/>
    </w:pPr>
    <w:rPr>
      <w:sz w:val="24"/>
      <w:szCs w:val="24"/>
    </w:rPr>
  </w:style>
  <w:style w:type="paragraph" w:customStyle="1" w:styleId="afffff2">
    <w:name w:val="подпись"/>
    <w:basedOn w:val="a5"/>
    <w:rsid w:val="00A70020"/>
    <w:pPr>
      <w:keepNext/>
      <w:suppressLineNumbers/>
      <w:tabs>
        <w:tab w:val="right" w:pos="9072"/>
        <w:tab w:val="left" w:leader="dot" w:pos="9356"/>
      </w:tabs>
      <w:suppressAutoHyphens/>
      <w:spacing w:before="840"/>
      <w:ind w:right="0"/>
      <w:jc w:val="left"/>
    </w:pPr>
    <w:rPr>
      <w:sz w:val="24"/>
      <w:szCs w:val="24"/>
    </w:rPr>
  </w:style>
  <w:style w:type="paragraph" w:customStyle="1" w:styleId="140">
    <w:name w:val="Обычный 14"/>
    <w:basedOn w:val="a5"/>
    <w:autoRedefine/>
    <w:rsid w:val="00A70020"/>
    <w:pPr>
      <w:keepNext/>
      <w:suppressLineNumbers/>
      <w:tabs>
        <w:tab w:val="left" w:pos="993"/>
        <w:tab w:val="left" w:leader="dot" w:pos="9356"/>
      </w:tabs>
      <w:suppressAutoHyphens/>
      <w:spacing w:before="120"/>
      <w:ind w:right="0"/>
    </w:pPr>
    <w:rPr>
      <w:b/>
      <w:bCs/>
      <w:position w:val="-24"/>
      <w:szCs w:val="28"/>
    </w:rPr>
  </w:style>
  <w:style w:type="paragraph" w:styleId="2a">
    <w:name w:val="List Number 2"/>
    <w:aliases w:val="Нумерованный список1"/>
    <w:basedOn w:val="a5"/>
    <w:autoRedefine/>
    <w:rsid w:val="00A70020"/>
    <w:pPr>
      <w:keepNext/>
      <w:suppressLineNumbers/>
      <w:tabs>
        <w:tab w:val="num" w:pos="426"/>
        <w:tab w:val="left" w:leader="dot" w:pos="9356"/>
      </w:tabs>
      <w:suppressAutoHyphens/>
      <w:spacing w:before="120" w:after="120"/>
      <w:ind w:left="284" w:right="0" w:hanging="284"/>
      <w:jc w:val="both"/>
    </w:pPr>
    <w:rPr>
      <w:sz w:val="26"/>
      <w:szCs w:val="26"/>
    </w:rPr>
  </w:style>
  <w:style w:type="paragraph" w:customStyle="1" w:styleId="110">
    <w:name w:val="текст таблицы 11"/>
    <w:basedOn w:val="aff8"/>
    <w:rsid w:val="00A70020"/>
    <w:pPr>
      <w:keepNext/>
      <w:tabs>
        <w:tab w:val="left" w:leader="dot" w:pos="9356"/>
      </w:tabs>
      <w:suppressAutoHyphens/>
    </w:pPr>
    <w:rPr>
      <w:sz w:val="22"/>
      <w:szCs w:val="22"/>
    </w:rPr>
  </w:style>
  <w:style w:type="paragraph" w:customStyle="1" w:styleId="103">
    <w:name w:val="Текст таблицы 10"/>
    <w:basedOn w:val="aff8"/>
    <w:rsid w:val="00A70020"/>
    <w:pPr>
      <w:keepNext/>
      <w:tabs>
        <w:tab w:val="left" w:leader="dot" w:pos="9356"/>
      </w:tabs>
      <w:suppressAutoHyphens/>
    </w:pPr>
    <w:rPr>
      <w:sz w:val="20"/>
    </w:rPr>
  </w:style>
  <w:style w:type="paragraph" w:styleId="1d">
    <w:name w:val="index 1"/>
    <w:basedOn w:val="a5"/>
    <w:next w:val="a5"/>
    <w:autoRedefine/>
    <w:rsid w:val="00A70020"/>
    <w:pPr>
      <w:keepNext/>
      <w:suppressLineNumbers/>
      <w:suppressAutoHyphens/>
      <w:ind w:left="240" w:right="0" w:hanging="240"/>
      <w:jc w:val="both"/>
    </w:pPr>
    <w:rPr>
      <w:sz w:val="24"/>
      <w:szCs w:val="24"/>
    </w:rPr>
  </w:style>
  <w:style w:type="paragraph" w:styleId="afffff3">
    <w:name w:val="index heading"/>
    <w:basedOn w:val="a5"/>
    <w:next w:val="1d"/>
    <w:rsid w:val="00A70020"/>
    <w:pPr>
      <w:keepNext/>
      <w:suppressLineNumbers/>
      <w:tabs>
        <w:tab w:val="left" w:leader="dot" w:pos="9356"/>
      </w:tabs>
      <w:suppressAutoHyphens/>
      <w:spacing w:before="120"/>
      <w:ind w:right="0"/>
    </w:pPr>
    <w:rPr>
      <w:b/>
      <w:bCs/>
      <w:szCs w:val="28"/>
    </w:rPr>
  </w:style>
  <w:style w:type="paragraph" w:styleId="52">
    <w:name w:val="toc 5"/>
    <w:basedOn w:val="a5"/>
    <w:next w:val="a5"/>
    <w:autoRedefine/>
    <w:uiPriority w:val="39"/>
    <w:rsid w:val="00A70020"/>
    <w:pPr>
      <w:keepNext/>
      <w:suppressLineNumbers/>
      <w:tabs>
        <w:tab w:val="left" w:leader="dot" w:pos="9356"/>
      </w:tabs>
      <w:suppressAutoHyphens/>
      <w:spacing w:after="120"/>
      <w:ind w:right="0"/>
      <w:jc w:val="both"/>
    </w:pPr>
    <w:rPr>
      <w:b/>
      <w:bCs/>
      <w:noProof/>
      <w:sz w:val="24"/>
      <w:szCs w:val="24"/>
    </w:rPr>
  </w:style>
  <w:style w:type="paragraph" w:styleId="62">
    <w:name w:val="toc 6"/>
    <w:basedOn w:val="a5"/>
    <w:next w:val="a5"/>
    <w:autoRedefine/>
    <w:uiPriority w:val="39"/>
    <w:rsid w:val="00A70020"/>
    <w:pPr>
      <w:keepNext/>
      <w:suppressLineNumbers/>
      <w:tabs>
        <w:tab w:val="left" w:leader="dot" w:pos="9356"/>
      </w:tabs>
      <w:suppressAutoHyphens/>
      <w:ind w:left="960" w:right="0"/>
      <w:jc w:val="left"/>
    </w:pPr>
    <w:rPr>
      <w:sz w:val="20"/>
    </w:rPr>
  </w:style>
  <w:style w:type="paragraph" w:styleId="72">
    <w:name w:val="toc 7"/>
    <w:basedOn w:val="a5"/>
    <w:next w:val="a5"/>
    <w:autoRedefine/>
    <w:uiPriority w:val="39"/>
    <w:rsid w:val="00A70020"/>
    <w:pPr>
      <w:keepNext/>
      <w:suppressLineNumbers/>
      <w:tabs>
        <w:tab w:val="left" w:leader="dot" w:pos="9356"/>
      </w:tabs>
      <w:suppressAutoHyphens/>
      <w:ind w:left="1200" w:right="0"/>
      <w:jc w:val="left"/>
    </w:pPr>
    <w:rPr>
      <w:sz w:val="20"/>
    </w:rPr>
  </w:style>
  <w:style w:type="paragraph" w:styleId="81">
    <w:name w:val="toc 8"/>
    <w:basedOn w:val="a5"/>
    <w:next w:val="a5"/>
    <w:autoRedefine/>
    <w:uiPriority w:val="39"/>
    <w:rsid w:val="00A70020"/>
    <w:pPr>
      <w:keepNext/>
      <w:suppressLineNumbers/>
      <w:tabs>
        <w:tab w:val="left" w:leader="dot" w:pos="9356"/>
      </w:tabs>
      <w:suppressAutoHyphens/>
      <w:ind w:left="1440" w:right="0"/>
      <w:jc w:val="left"/>
    </w:pPr>
    <w:rPr>
      <w:sz w:val="20"/>
    </w:rPr>
  </w:style>
  <w:style w:type="paragraph" w:styleId="91">
    <w:name w:val="toc 9"/>
    <w:basedOn w:val="a5"/>
    <w:next w:val="a5"/>
    <w:autoRedefine/>
    <w:uiPriority w:val="39"/>
    <w:rsid w:val="00A70020"/>
    <w:pPr>
      <w:keepNext/>
      <w:suppressLineNumbers/>
      <w:tabs>
        <w:tab w:val="left" w:leader="dot" w:pos="9356"/>
      </w:tabs>
      <w:suppressAutoHyphens/>
      <w:ind w:left="1680" w:right="0"/>
      <w:jc w:val="left"/>
    </w:pPr>
    <w:rPr>
      <w:sz w:val="20"/>
    </w:rPr>
  </w:style>
  <w:style w:type="paragraph" w:customStyle="1" w:styleId="afffff4">
    <w:name w:val="обычный без абзаца"/>
    <w:basedOn w:val="a5"/>
    <w:rsid w:val="00A70020"/>
    <w:pPr>
      <w:keepNext/>
      <w:suppressLineNumbers/>
      <w:tabs>
        <w:tab w:val="left" w:pos="720"/>
        <w:tab w:val="left" w:pos="2835"/>
        <w:tab w:val="left" w:pos="4536"/>
        <w:tab w:val="left" w:pos="6237"/>
        <w:tab w:val="left" w:pos="7938"/>
        <w:tab w:val="left" w:leader="dot" w:pos="9356"/>
        <w:tab w:val="right" w:pos="9639"/>
      </w:tabs>
      <w:suppressAutoHyphens/>
      <w:spacing w:line="360" w:lineRule="auto"/>
      <w:ind w:right="0"/>
      <w:jc w:val="left"/>
    </w:pPr>
    <w:rPr>
      <w:rFonts w:ascii="NTTimes/Cyrillic" w:hAnsi="NTTimes/Cyrillic"/>
      <w:sz w:val="26"/>
      <w:szCs w:val="26"/>
    </w:rPr>
  </w:style>
  <w:style w:type="paragraph" w:styleId="3a">
    <w:name w:val="List Continue 3"/>
    <w:basedOn w:val="a5"/>
    <w:rsid w:val="00A70020"/>
    <w:pPr>
      <w:keepNext/>
      <w:suppressLineNumbers/>
      <w:tabs>
        <w:tab w:val="left" w:leader="dot" w:pos="9356"/>
      </w:tabs>
      <w:suppressAutoHyphens/>
      <w:spacing w:after="120" w:line="360" w:lineRule="auto"/>
      <w:ind w:left="849" w:right="0"/>
      <w:jc w:val="both"/>
    </w:pPr>
    <w:rPr>
      <w:sz w:val="24"/>
      <w:szCs w:val="24"/>
    </w:rPr>
  </w:style>
  <w:style w:type="paragraph" w:customStyle="1" w:styleId="1e">
    <w:name w:val="указатель 1"/>
    <w:basedOn w:val="a5"/>
    <w:rsid w:val="00A70020"/>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ind w:left="1440" w:right="720" w:hanging="1440"/>
      <w:jc w:val="both"/>
    </w:pPr>
    <w:rPr>
      <w:sz w:val="24"/>
      <w:szCs w:val="24"/>
      <w:lang w:val="en-US"/>
    </w:rPr>
  </w:style>
  <w:style w:type="paragraph" w:customStyle="1" w:styleId="afffff5">
    <w:name w:val="Стиль табл"/>
    <w:basedOn w:val="a5"/>
    <w:rsid w:val="00A70020"/>
    <w:pPr>
      <w:keepNext/>
      <w:tabs>
        <w:tab w:val="left" w:leader="dot" w:pos="9356"/>
      </w:tabs>
      <w:suppressAutoHyphens/>
      <w:spacing w:before="120" w:after="120"/>
      <w:ind w:right="0"/>
    </w:pPr>
    <w:rPr>
      <w:sz w:val="22"/>
      <w:szCs w:val="22"/>
    </w:rPr>
  </w:style>
  <w:style w:type="paragraph" w:styleId="3b">
    <w:name w:val="index 3"/>
    <w:basedOn w:val="a5"/>
    <w:next w:val="a5"/>
    <w:autoRedefine/>
    <w:rsid w:val="00A70020"/>
    <w:pPr>
      <w:keepNext/>
      <w:suppressLineNumbers/>
      <w:tabs>
        <w:tab w:val="right" w:leader="dot" w:pos="4459"/>
        <w:tab w:val="left" w:leader="dot" w:pos="9356"/>
      </w:tabs>
      <w:suppressAutoHyphens/>
      <w:ind w:left="720" w:right="0" w:hanging="240"/>
      <w:jc w:val="both"/>
    </w:pPr>
    <w:rPr>
      <w:sz w:val="24"/>
      <w:szCs w:val="24"/>
    </w:rPr>
  </w:style>
  <w:style w:type="paragraph" w:styleId="afffff6">
    <w:name w:val="Block Text"/>
    <w:basedOn w:val="a5"/>
    <w:rsid w:val="00A70020"/>
    <w:pPr>
      <w:keepNext/>
      <w:suppressLineNumbers/>
      <w:tabs>
        <w:tab w:val="left" w:leader="dot" w:pos="9356"/>
      </w:tabs>
      <w:suppressAutoHyphens/>
      <w:ind w:left="-57" w:right="-57"/>
      <w:jc w:val="left"/>
    </w:pPr>
    <w:rPr>
      <w:b/>
      <w:bCs/>
      <w:sz w:val="24"/>
      <w:szCs w:val="24"/>
    </w:rPr>
  </w:style>
  <w:style w:type="paragraph" w:customStyle="1" w:styleId="afffff7">
    <w:name w:val="Нормальный"/>
    <w:basedOn w:val="a5"/>
    <w:autoRedefine/>
    <w:rsid w:val="00A70020"/>
    <w:pPr>
      <w:keepNext/>
      <w:suppressLineNumbers/>
      <w:tabs>
        <w:tab w:val="left" w:pos="9214"/>
        <w:tab w:val="left" w:leader="dot" w:pos="9356"/>
      </w:tabs>
      <w:suppressAutoHyphens/>
      <w:ind w:right="0"/>
    </w:pPr>
    <w:rPr>
      <w:position w:val="-18"/>
      <w:sz w:val="52"/>
      <w:szCs w:val="52"/>
      <w:vertAlign w:val="superscript"/>
    </w:rPr>
  </w:style>
  <w:style w:type="paragraph" w:customStyle="1" w:styleId="afffff8">
    <w:name w:val="глава"/>
    <w:basedOn w:val="12"/>
    <w:autoRedefine/>
    <w:rsid w:val="00A70020"/>
    <w:pPr>
      <w:keepLines w:val="0"/>
      <w:tabs>
        <w:tab w:val="left" w:leader="dot" w:pos="9356"/>
        <w:tab w:val="left" w:leader="dot" w:pos="9720"/>
      </w:tabs>
      <w:spacing w:before="0"/>
      <w:ind w:right="-81"/>
      <w:jc w:val="center"/>
      <w:outlineLvl w:val="9"/>
    </w:pPr>
    <w:rPr>
      <w:rFonts w:eastAsia="Times New Roman"/>
      <w:bCs/>
      <w:kern w:val="28"/>
      <w:sz w:val="26"/>
      <w:szCs w:val="26"/>
    </w:rPr>
  </w:style>
  <w:style w:type="paragraph" w:styleId="3c">
    <w:name w:val="List Bullet 3"/>
    <w:basedOn w:val="a5"/>
    <w:autoRedefine/>
    <w:rsid w:val="00A70020"/>
    <w:pPr>
      <w:keepNext/>
      <w:tabs>
        <w:tab w:val="left" w:leader="dot" w:pos="9356"/>
      </w:tabs>
      <w:suppressAutoHyphens/>
      <w:spacing w:before="40"/>
      <w:ind w:left="709" w:right="0"/>
      <w:jc w:val="both"/>
    </w:pPr>
    <w:rPr>
      <w:sz w:val="24"/>
      <w:szCs w:val="24"/>
    </w:rPr>
  </w:style>
  <w:style w:type="paragraph" w:customStyle="1" w:styleId="afffff9">
    <w:name w:val="подрисунок"/>
    <w:basedOn w:val="a5"/>
    <w:rsid w:val="00A70020"/>
    <w:pPr>
      <w:keepNext/>
      <w:suppressLineNumbers/>
      <w:tabs>
        <w:tab w:val="left" w:pos="720"/>
        <w:tab w:val="left" w:pos="2835"/>
        <w:tab w:val="left" w:pos="4536"/>
        <w:tab w:val="left" w:pos="6237"/>
        <w:tab w:val="left" w:pos="7938"/>
        <w:tab w:val="left" w:leader="dot" w:pos="9356"/>
        <w:tab w:val="right" w:pos="9639"/>
      </w:tabs>
      <w:suppressAutoHyphens/>
      <w:spacing w:before="120"/>
      <w:ind w:right="0"/>
    </w:pPr>
    <w:rPr>
      <w:rFonts w:ascii="NTTimes/Cyrillic" w:hAnsi="NTTimes/Cyrillic"/>
      <w:sz w:val="26"/>
      <w:szCs w:val="26"/>
    </w:rPr>
  </w:style>
  <w:style w:type="paragraph" w:styleId="afffffa">
    <w:name w:val="caption"/>
    <w:aliases w:val="Таблица - Название объекта,!! Object Novogor !!,Caption Char,Caption Char1 Char1 Char Char,Caption Char Char2 Char1 Char Char,Caption Char Char Char Char Char1 Char1 Char Char1 Char,Caption Char Char Char1 Char Char Char"/>
    <w:basedOn w:val="a5"/>
    <w:next w:val="a5"/>
    <w:autoRedefine/>
    <w:uiPriority w:val="35"/>
    <w:qFormat/>
    <w:rsid w:val="0059427D"/>
    <w:pPr>
      <w:keepNext/>
      <w:keepLines/>
      <w:spacing w:before="120" w:after="120"/>
      <w:ind w:right="0"/>
      <w:jc w:val="both"/>
    </w:pPr>
    <w:rPr>
      <w:b/>
      <w:bCs/>
      <w:sz w:val="24"/>
      <w:szCs w:val="26"/>
    </w:rPr>
  </w:style>
  <w:style w:type="paragraph" w:styleId="afffffb">
    <w:name w:val="table of figures"/>
    <w:aliases w:val="Перечень таблиц"/>
    <w:basedOn w:val="a5"/>
    <w:next w:val="a5"/>
    <w:uiPriority w:val="99"/>
    <w:qFormat/>
    <w:rsid w:val="00A70020"/>
    <w:pPr>
      <w:keepNext/>
      <w:suppressLineNumbers/>
      <w:tabs>
        <w:tab w:val="left" w:leader="dot" w:pos="9356"/>
      </w:tabs>
      <w:suppressAutoHyphens/>
      <w:spacing w:line="300" w:lineRule="auto"/>
      <w:ind w:left="480" w:right="0" w:hanging="480"/>
      <w:jc w:val="both"/>
    </w:pPr>
    <w:rPr>
      <w:sz w:val="24"/>
      <w:szCs w:val="24"/>
    </w:rPr>
  </w:style>
  <w:style w:type="paragraph" w:styleId="2b">
    <w:name w:val="index 2"/>
    <w:basedOn w:val="a5"/>
    <w:next w:val="a5"/>
    <w:autoRedefine/>
    <w:rsid w:val="00A70020"/>
    <w:pPr>
      <w:keepNext/>
      <w:suppressLineNumbers/>
      <w:tabs>
        <w:tab w:val="left" w:leader="dot" w:pos="9356"/>
      </w:tabs>
      <w:suppressAutoHyphens/>
      <w:spacing w:line="300" w:lineRule="auto"/>
      <w:ind w:left="480" w:right="0" w:hanging="240"/>
      <w:jc w:val="both"/>
    </w:pPr>
    <w:rPr>
      <w:sz w:val="24"/>
      <w:szCs w:val="24"/>
    </w:rPr>
  </w:style>
  <w:style w:type="paragraph" w:styleId="45">
    <w:name w:val="index 4"/>
    <w:basedOn w:val="a5"/>
    <w:next w:val="a5"/>
    <w:autoRedefine/>
    <w:rsid w:val="00A70020"/>
    <w:pPr>
      <w:keepNext/>
      <w:suppressLineNumbers/>
      <w:tabs>
        <w:tab w:val="left" w:leader="dot" w:pos="9356"/>
      </w:tabs>
      <w:suppressAutoHyphens/>
      <w:spacing w:line="300" w:lineRule="auto"/>
      <w:ind w:left="960" w:right="0" w:hanging="240"/>
      <w:jc w:val="both"/>
    </w:pPr>
    <w:rPr>
      <w:sz w:val="24"/>
      <w:szCs w:val="24"/>
    </w:rPr>
  </w:style>
  <w:style w:type="paragraph" w:styleId="53">
    <w:name w:val="index 5"/>
    <w:basedOn w:val="a5"/>
    <w:next w:val="a5"/>
    <w:autoRedefine/>
    <w:rsid w:val="00A70020"/>
    <w:pPr>
      <w:keepNext/>
      <w:suppressLineNumbers/>
      <w:tabs>
        <w:tab w:val="left" w:leader="dot" w:pos="9356"/>
      </w:tabs>
      <w:suppressAutoHyphens/>
      <w:spacing w:line="300" w:lineRule="auto"/>
      <w:ind w:left="1200" w:right="0" w:hanging="240"/>
      <w:jc w:val="both"/>
    </w:pPr>
    <w:rPr>
      <w:sz w:val="24"/>
      <w:szCs w:val="24"/>
    </w:rPr>
  </w:style>
  <w:style w:type="paragraph" w:styleId="63">
    <w:name w:val="index 6"/>
    <w:basedOn w:val="a5"/>
    <w:next w:val="a5"/>
    <w:autoRedefine/>
    <w:rsid w:val="00A70020"/>
    <w:pPr>
      <w:keepNext/>
      <w:suppressLineNumbers/>
      <w:tabs>
        <w:tab w:val="left" w:leader="dot" w:pos="9356"/>
      </w:tabs>
      <w:suppressAutoHyphens/>
      <w:spacing w:line="300" w:lineRule="auto"/>
      <w:ind w:left="1440" w:right="0" w:hanging="240"/>
      <w:jc w:val="both"/>
    </w:pPr>
    <w:rPr>
      <w:sz w:val="24"/>
      <w:szCs w:val="24"/>
    </w:rPr>
  </w:style>
  <w:style w:type="paragraph" w:styleId="73">
    <w:name w:val="index 7"/>
    <w:basedOn w:val="a5"/>
    <w:next w:val="a5"/>
    <w:autoRedefine/>
    <w:rsid w:val="00A70020"/>
    <w:pPr>
      <w:keepNext/>
      <w:suppressLineNumbers/>
      <w:tabs>
        <w:tab w:val="left" w:leader="dot" w:pos="9356"/>
      </w:tabs>
      <w:suppressAutoHyphens/>
      <w:spacing w:line="300" w:lineRule="auto"/>
      <w:ind w:left="1680" w:right="0" w:hanging="240"/>
      <w:jc w:val="both"/>
    </w:pPr>
    <w:rPr>
      <w:sz w:val="24"/>
      <w:szCs w:val="24"/>
    </w:rPr>
  </w:style>
  <w:style w:type="paragraph" w:styleId="82">
    <w:name w:val="index 8"/>
    <w:basedOn w:val="a5"/>
    <w:next w:val="a5"/>
    <w:autoRedefine/>
    <w:rsid w:val="00A70020"/>
    <w:pPr>
      <w:keepNext/>
      <w:suppressLineNumbers/>
      <w:tabs>
        <w:tab w:val="left" w:leader="dot" w:pos="9356"/>
      </w:tabs>
      <w:suppressAutoHyphens/>
      <w:spacing w:line="300" w:lineRule="auto"/>
      <w:ind w:left="1920" w:right="0" w:hanging="240"/>
      <w:jc w:val="both"/>
    </w:pPr>
    <w:rPr>
      <w:sz w:val="24"/>
      <w:szCs w:val="24"/>
    </w:rPr>
  </w:style>
  <w:style w:type="paragraph" w:styleId="92">
    <w:name w:val="index 9"/>
    <w:basedOn w:val="a5"/>
    <w:next w:val="a5"/>
    <w:autoRedefine/>
    <w:rsid w:val="00A70020"/>
    <w:pPr>
      <w:keepNext/>
      <w:suppressLineNumbers/>
      <w:tabs>
        <w:tab w:val="left" w:leader="dot" w:pos="9356"/>
      </w:tabs>
      <w:suppressAutoHyphens/>
      <w:spacing w:line="300" w:lineRule="auto"/>
      <w:ind w:left="2160" w:right="0" w:hanging="240"/>
      <w:jc w:val="both"/>
    </w:pPr>
    <w:rPr>
      <w:sz w:val="24"/>
      <w:szCs w:val="24"/>
    </w:rPr>
  </w:style>
  <w:style w:type="paragraph" w:customStyle="1" w:styleId="afffffc">
    <w:name w:val="Заголовок таблицы"/>
    <w:basedOn w:val="a5"/>
    <w:rsid w:val="00A70020"/>
    <w:pPr>
      <w:keepNext/>
      <w:tabs>
        <w:tab w:val="left" w:leader="dot" w:pos="9356"/>
      </w:tabs>
      <w:suppressAutoHyphens/>
      <w:ind w:right="0"/>
      <w:jc w:val="both"/>
    </w:pPr>
    <w:rPr>
      <w:sz w:val="24"/>
      <w:szCs w:val="24"/>
    </w:rPr>
  </w:style>
  <w:style w:type="paragraph" w:customStyle="1" w:styleId="afffffd">
    <w:name w:val="Обычный без абзаца"/>
    <w:basedOn w:val="a5"/>
    <w:autoRedefine/>
    <w:rsid w:val="00A70020"/>
    <w:pPr>
      <w:keepNext/>
      <w:widowControl w:val="0"/>
      <w:tabs>
        <w:tab w:val="left" w:leader="dot" w:pos="9356"/>
      </w:tabs>
      <w:suppressAutoHyphens/>
      <w:spacing w:before="60"/>
      <w:ind w:left="1134" w:right="0" w:hanging="340"/>
    </w:pPr>
    <w:rPr>
      <w:sz w:val="24"/>
      <w:szCs w:val="24"/>
    </w:rPr>
  </w:style>
  <w:style w:type="character" w:styleId="afffffe">
    <w:name w:val="FollowedHyperlink"/>
    <w:uiPriority w:val="99"/>
    <w:rsid w:val="00A70020"/>
    <w:rPr>
      <w:color w:val="800080"/>
      <w:u w:val="single"/>
    </w:rPr>
  </w:style>
  <w:style w:type="paragraph" w:customStyle="1" w:styleId="Normal">
    <w:name w:val="Normal Знак"/>
    <w:rsid w:val="00A70020"/>
    <w:pPr>
      <w:spacing w:before="120" w:after="120"/>
      <w:ind w:left="567"/>
      <w:jc w:val="both"/>
    </w:pPr>
    <w:rPr>
      <w:sz w:val="24"/>
      <w:szCs w:val="24"/>
    </w:rPr>
  </w:style>
  <w:style w:type="character" w:customStyle="1" w:styleId="1320">
    <w:name w:val="Обычный 13 Знак2"/>
    <w:rsid w:val="00A70020"/>
    <w:rPr>
      <w:snapToGrid w:val="0"/>
      <w:sz w:val="26"/>
      <w:szCs w:val="26"/>
      <w:lang w:val="ru-RU" w:eastAsia="ru-RU"/>
    </w:rPr>
  </w:style>
  <w:style w:type="character" w:customStyle="1" w:styleId="affffff">
    <w:name w:val="íîìåð ñòðàíèöû"/>
    <w:rsid w:val="00A70020"/>
  </w:style>
  <w:style w:type="character" w:customStyle="1" w:styleId="1310">
    <w:name w:val="Обычный 13 Знак1"/>
    <w:rsid w:val="00A70020"/>
    <w:rPr>
      <w:sz w:val="26"/>
      <w:szCs w:val="26"/>
      <w:lang w:val="ru-RU" w:eastAsia="ru-RU"/>
    </w:rPr>
  </w:style>
  <w:style w:type="paragraph" w:customStyle="1" w:styleId="1f">
    <w:name w:val="Рис.1 Подрисуночная надпись"/>
    <w:basedOn w:val="a5"/>
    <w:autoRedefine/>
    <w:rsid w:val="00A70020"/>
    <w:pPr>
      <w:keepNext/>
      <w:widowControl w:val="0"/>
      <w:numPr>
        <w:ilvl w:val="12"/>
      </w:numPr>
      <w:tabs>
        <w:tab w:val="left" w:pos="709"/>
        <w:tab w:val="left" w:pos="993"/>
        <w:tab w:val="left" w:pos="1440"/>
      </w:tabs>
      <w:spacing w:before="20" w:after="20"/>
      <w:ind w:left="113" w:right="0"/>
      <w:jc w:val="both"/>
    </w:pPr>
    <w:rPr>
      <w:sz w:val="20"/>
    </w:rPr>
  </w:style>
  <w:style w:type="character" w:customStyle="1" w:styleId="affffff0">
    <w:name w:val="Подрисуночная надпись Знак"/>
    <w:rsid w:val="00A70020"/>
    <w:rPr>
      <w:b/>
      <w:bCs/>
      <w:color w:val="000000"/>
      <w:sz w:val="24"/>
      <w:szCs w:val="24"/>
      <w:lang w:val="ru-RU" w:eastAsia="ru-RU"/>
    </w:rPr>
  </w:style>
  <w:style w:type="character" w:customStyle="1" w:styleId="affffff1">
    <w:name w:val="текст табл Знак"/>
    <w:rsid w:val="00A70020"/>
    <w:rPr>
      <w:sz w:val="24"/>
      <w:szCs w:val="24"/>
      <w:lang w:val="ru-RU" w:eastAsia="ru-RU"/>
    </w:rPr>
  </w:style>
  <w:style w:type="paragraph" w:customStyle="1" w:styleId="1f0">
    <w:name w:val="Стиль1"/>
    <w:basedOn w:val="a5"/>
    <w:link w:val="1f1"/>
    <w:rsid w:val="00A70020"/>
    <w:pPr>
      <w:overflowPunct w:val="0"/>
      <w:autoSpaceDE w:val="0"/>
      <w:autoSpaceDN w:val="0"/>
      <w:adjustRightInd w:val="0"/>
      <w:ind w:right="0" w:firstLine="709"/>
      <w:jc w:val="both"/>
      <w:textAlignment w:val="baseline"/>
    </w:pPr>
    <w:rPr>
      <w:sz w:val="20"/>
    </w:rPr>
  </w:style>
  <w:style w:type="paragraph" w:customStyle="1" w:styleId="affffff2">
    <w:name w:val="Заголовок таблиц"/>
    <w:basedOn w:val="af"/>
    <w:autoRedefine/>
    <w:rsid w:val="00A70020"/>
    <w:pPr>
      <w:keepNext/>
      <w:keepLines/>
      <w:suppressLineNumbers/>
      <w:suppressAutoHyphens/>
      <w:spacing w:line="240" w:lineRule="auto"/>
      <w:ind w:right="0" w:firstLine="567"/>
    </w:pPr>
    <w:rPr>
      <w:szCs w:val="28"/>
    </w:rPr>
  </w:style>
  <w:style w:type="paragraph" w:customStyle="1" w:styleId="3d">
    <w:name w:val="Стиль Маркированный список + Перед:  3 пт"/>
    <w:basedOn w:val="afffff0"/>
    <w:rsid w:val="00A70020"/>
    <w:pPr>
      <w:spacing w:before="60"/>
    </w:pPr>
  </w:style>
  <w:style w:type="paragraph" w:customStyle="1" w:styleId="104">
    <w:name w:val="Стиль Оглавление 1 + Первая строка:  0 см"/>
    <w:basedOn w:val="14"/>
    <w:rsid w:val="00A70020"/>
    <w:pPr>
      <w:keepNext/>
      <w:suppressLineNumbers/>
      <w:tabs>
        <w:tab w:val="left" w:pos="540"/>
      </w:tabs>
      <w:suppressAutoHyphens/>
      <w:spacing w:before="60" w:after="60"/>
    </w:pPr>
    <w:rPr>
      <w:bCs w:val="0"/>
      <w:caps/>
      <w:sz w:val="26"/>
      <w:szCs w:val="26"/>
    </w:rPr>
  </w:style>
  <w:style w:type="paragraph" w:customStyle="1" w:styleId="2c">
    <w:name w:val="Стиль2"/>
    <w:basedOn w:val="a5"/>
    <w:rsid w:val="00A70020"/>
    <w:pPr>
      <w:keepNext/>
      <w:suppressLineNumbers/>
      <w:tabs>
        <w:tab w:val="left" w:leader="dot" w:pos="9356"/>
      </w:tabs>
      <w:suppressAutoHyphens/>
      <w:spacing w:before="60"/>
      <w:ind w:right="0"/>
      <w:jc w:val="both"/>
    </w:pPr>
    <w:rPr>
      <w:sz w:val="26"/>
      <w:szCs w:val="26"/>
    </w:rPr>
  </w:style>
  <w:style w:type="paragraph" w:customStyle="1" w:styleId="affffff3">
    <w:name w:val="маркированный"/>
    <w:basedOn w:val="a5"/>
    <w:autoRedefine/>
    <w:rsid w:val="00A70020"/>
    <w:pPr>
      <w:tabs>
        <w:tab w:val="num" w:pos="927"/>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line="276" w:lineRule="auto"/>
      <w:ind w:right="0" w:firstLine="567"/>
      <w:jc w:val="both"/>
    </w:pPr>
    <w:rPr>
      <w:sz w:val="24"/>
      <w:szCs w:val="24"/>
    </w:rPr>
  </w:style>
  <w:style w:type="paragraph" w:customStyle="1" w:styleId="xl31">
    <w:name w:val="xl31"/>
    <w:basedOn w:val="a5"/>
    <w:rsid w:val="00A70020"/>
    <w:pPr>
      <w:pBdr>
        <w:left w:val="single" w:sz="4" w:space="0" w:color="auto"/>
        <w:bottom w:val="single" w:sz="4" w:space="0" w:color="auto"/>
        <w:right w:val="single" w:sz="4" w:space="0" w:color="auto"/>
      </w:pBdr>
      <w:spacing w:before="100" w:after="100"/>
      <w:ind w:right="0"/>
      <w:jc w:val="right"/>
    </w:pPr>
    <w:rPr>
      <w:sz w:val="22"/>
      <w:szCs w:val="22"/>
    </w:rPr>
  </w:style>
  <w:style w:type="paragraph" w:customStyle="1" w:styleId="FR1">
    <w:name w:val="FR1"/>
    <w:rsid w:val="00A70020"/>
    <w:pPr>
      <w:widowControl w:val="0"/>
      <w:spacing w:before="500" w:line="300" w:lineRule="auto"/>
      <w:ind w:left="400"/>
    </w:pPr>
    <w:rPr>
      <w:sz w:val="24"/>
      <w:szCs w:val="24"/>
    </w:rPr>
  </w:style>
  <w:style w:type="paragraph" w:customStyle="1" w:styleId="FR2">
    <w:name w:val="FR2"/>
    <w:rsid w:val="00A70020"/>
    <w:pPr>
      <w:widowControl w:val="0"/>
      <w:spacing w:after="20"/>
    </w:pPr>
    <w:rPr>
      <w:sz w:val="16"/>
      <w:szCs w:val="16"/>
    </w:rPr>
  </w:style>
  <w:style w:type="paragraph" w:customStyle="1" w:styleId="xl26">
    <w:name w:val="xl26"/>
    <w:basedOn w:val="a5"/>
    <w:rsid w:val="00A70020"/>
    <w:pPr>
      <w:pBdr>
        <w:left w:val="single" w:sz="8" w:space="0" w:color="auto"/>
      </w:pBdr>
      <w:spacing w:before="100" w:beforeAutospacing="1" w:after="100" w:afterAutospacing="1"/>
      <w:ind w:right="0"/>
      <w:jc w:val="left"/>
    </w:pPr>
    <w:rPr>
      <w:sz w:val="16"/>
      <w:szCs w:val="16"/>
    </w:rPr>
  </w:style>
  <w:style w:type="paragraph" w:customStyle="1" w:styleId="xl27">
    <w:name w:val="xl27"/>
    <w:basedOn w:val="a5"/>
    <w:rsid w:val="00A70020"/>
    <w:pPr>
      <w:pBdr>
        <w:right w:val="single" w:sz="8" w:space="0" w:color="auto"/>
      </w:pBdr>
      <w:spacing w:before="100" w:beforeAutospacing="1" w:after="100" w:afterAutospacing="1"/>
      <w:ind w:right="0"/>
      <w:jc w:val="left"/>
    </w:pPr>
    <w:rPr>
      <w:sz w:val="16"/>
      <w:szCs w:val="16"/>
    </w:rPr>
  </w:style>
  <w:style w:type="paragraph" w:customStyle="1" w:styleId="xl28">
    <w:name w:val="xl28"/>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pPr>
    <w:rPr>
      <w:b/>
      <w:bCs/>
      <w:sz w:val="16"/>
      <w:szCs w:val="16"/>
    </w:rPr>
  </w:style>
  <w:style w:type="paragraph" w:customStyle="1" w:styleId="xl29">
    <w:name w:val="xl29"/>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pPr>
    <w:rPr>
      <w:sz w:val="16"/>
      <w:szCs w:val="16"/>
    </w:rPr>
  </w:style>
  <w:style w:type="paragraph" w:customStyle="1" w:styleId="xl30">
    <w:name w:val="xl30"/>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pPr>
    <w:rPr>
      <w:sz w:val="16"/>
      <w:szCs w:val="16"/>
    </w:rPr>
  </w:style>
  <w:style w:type="paragraph" w:customStyle="1" w:styleId="xl32">
    <w:name w:val="xl32"/>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pPr>
    <w:rPr>
      <w:b/>
      <w:bCs/>
      <w:sz w:val="16"/>
      <w:szCs w:val="16"/>
    </w:rPr>
  </w:style>
  <w:style w:type="paragraph" w:customStyle="1" w:styleId="xl33">
    <w:name w:val="xl33"/>
    <w:basedOn w:val="a5"/>
    <w:rsid w:val="00A70020"/>
    <w:pPr>
      <w:pBdr>
        <w:top w:val="single" w:sz="8" w:space="0" w:color="auto"/>
        <w:left w:val="single" w:sz="8" w:space="0" w:color="auto"/>
        <w:bottom w:val="single" w:sz="8" w:space="0" w:color="auto"/>
      </w:pBdr>
      <w:spacing w:before="100" w:beforeAutospacing="1" w:after="100" w:afterAutospacing="1"/>
      <w:ind w:right="0"/>
      <w:jc w:val="left"/>
    </w:pPr>
    <w:rPr>
      <w:sz w:val="16"/>
      <w:szCs w:val="16"/>
    </w:rPr>
  </w:style>
  <w:style w:type="paragraph" w:customStyle="1" w:styleId="xl34">
    <w:name w:val="xl34"/>
    <w:basedOn w:val="a5"/>
    <w:rsid w:val="00A70020"/>
    <w:pPr>
      <w:pBdr>
        <w:top w:val="single" w:sz="8" w:space="0" w:color="auto"/>
        <w:bottom w:val="single" w:sz="8" w:space="0" w:color="auto"/>
      </w:pBdr>
      <w:spacing w:before="100" w:beforeAutospacing="1" w:after="100" w:afterAutospacing="1"/>
      <w:ind w:right="0"/>
      <w:jc w:val="left"/>
    </w:pPr>
    <w:rPr>
      <w:sz w:val="16"/>
      <w:szCs w:val="16"/>
    </w:rPr>
  </w:style>
  <w:style w:type="paragraph" w:customStyle="1" w:styleId="xl35">
    <w:name w:val="xl35"/>
    <w:basedOn w:val="a5"/>
    <w:rsid w:val="00A70020"/>
    <w:pPr>
      <w:pBdr>
        <w:top w:val="single" w:sz="8" w:space="0" w:color="auto"/>
      </w:pBdr>
      <w:spacing w:before="100" w:beforeAutospacing="1" w:after="100" w:afterAutospacing="1"/>
      <w:ind w:right="0"/>
      <w:jc w:val="left"/>
    </w:pPr>
    <w:rPr>
      <w:sz w:val="16"/>
      <w:szCs w:val="16"/>
    </w:rPr>
  </w:style>
  <w:style w:type="paragraph" w:customStyle="1" w:styleId="xl36">
    <w:name w:val="xl36"/>
    <w:basedOn w:val="a5"/>
    <w:rsid w:val="00A70020"/>
    <w:pPr>
      <w:pBdr>
        <w:top w:val="single" w:sz="8" w:space="0" w:color="auto"/>
        <w:left w:val="single" w:sz="8" w:space="0" w:color="auto"/>
        <w:right w:val="single" w:sz="8" w:space="0" w:color="auto"/>
      </w:pBdr>
      <w:spacing w:before="100" w:beforeAutospacing="1" w:after="100" w:afterAutospacing="1"/>
      <w:ind w:right="0"/>
      <w:jc w:val="left"/>
    </w:pPr>
    <w:rPr>
      <w:b/>
      <w:bCs/>
      <w:sz w:val="16"/>
      <w:szCs w:val="16"/>
    </w:rPr>
  </w:style>
  <w:style w:type="paragraph" w:customStyle="1" w:styleId="xl37">
    <w:name w:val="xl37"/>
    <w:basedOn w:val="a5"/>
    <w:rsid w:val="00A70020"/>
    <w:pPr>
      <w:pBdr>
        <w:top w:val="single" w:sz="8" w:space="0" w:color="auto"/>
        <w:left w:val="single" w:sz="8" w:space="0" w:color="auto"/>
        <w:right w:val="single" w:sz="8" w:space="0" w:color="auto"/>
      </w:pBdr>
      <w:spacing w:before="100" w:beforeAutospacing="1" w:after="100" w:afterAutospacing="1"/>
      <w:ind w:right="0"/>
      <w:jc w:val="left"/>
    </w:pPr>
    <w:rPr>
      <w:sz w:val="16"/>
      <w:szCs w:val="16"/>
    </w:rPr>
  </w:style>
  <w:style w:type="paragraph" w:customStyle="1" w:styleId="xl38">
    <w:name w:val="xl38"/>
    <w:basedOn w:val="a5"/>
    <w:rsid w:val="00A70020"/>
    <w:pPr>
      <w:pBdr>
        <w:top w:val="single" w:sz="8" w:space="0" w:color="auto"/>
        <w:right w:val="single" w:sz="8" w:space="0" w:color="auto"/>
      </w:pBdr>
      <w:spacing w:before="100" w:beforeAutospacing="1" w:after="100" w:afterAutospacing="1"/>
      <w:ind w:right="0"/>
      <w:jc w:val="left"/>
    </w:pPr>
    <w:rPr>
      <w:sz w:val="16"/>
      <w:szCs w:val="16"/>
    </w:rPr>
  </w:style>
  <w:style w:type="paragraph" w:customStyle="1" w:styleId="xl39">
    <w:name w:val="xl39"/>
    <w:basedOn w:val="a5"/>
    <w:rsid w:val="00A70020"/>
    <w:pPr>
      <w:pBdr>
        <w:top w:val="single" w:sz="8" w:space="0" w:color="auto"/>
        <w:left w:val="single" w:sz="8" w:space="0" w:color="auto"/>
        <w:bottom w:val="single" w:sz="8" w:space="0" w:color="auto"/>
      </w:pBdr>
      <w:shd w:val="clear" w:color="auto" w:fill="FFFFFF"/>
      <w:spacing w:before="100" w:beforeAutospacing="1" w:after="100" w:afterAutospacing="1"/>
      <w:ind w:right="0"/>
      <w:jc w:val="left"/>
    </w:pPr>
    <w:rPr>
      <w:sz w:val="16"/>
      <w:szCs w:val="16"/>
    </w:rPr>
  </w:style>
  <w:style w:type="paragraph" w:customStyle="1" w:styleId="xl40">
    <w:name w:val="xl40"/>
    <w:basedOn w:val="a5"/>
    <w:rsid w:val="00A70020"/>
    <w:pPr>
      <w:pBdr>
        <w:left w:val="single" w:sz="8" w:space="0" w:color="auto"/>
        <w:right w:val="single" w:sz="8" w:space="0" w:color="auto"/>
      </w:pBdr>
      <w:spacing w:before="100" w:beforeAutospacing="1" w:after="100" w:afterAutospacing="1"/>
      <w:ind w:right="0"/>
      <w:jc w:val="left"/>
    </w:pPr>
    <w:rPr>
      <w:sz w:val="16"/>
      <w:szCs w:val="16"/>
    </w:rPr>
  </w:style>
  <w:style w:type="paragraph" w:customStyle="1" w:styleId="xl41">
    <w:name w:val="xl41"/>
    <w:basedOn w:val="a5"/>
    <w:rsid w:val="00A70020"/>
    <w:pPr>
      <w:pBdr>
        <w:left w:val="single" w:sz="8" w:space="0" w:color="auto"/>
        <w:right w:val="single" w:sz="8" w:space="0" w:color="auto"/>
      </w:pBdr>
      <w:spacing w:before="100" w:beforeAutospacing="1" w:after="100" w:afterAutospacing="1"/>
      <w:ind w:right="0"/>
    </w:pPr>
    <w:rPr>
      <w:sz w:val="16"/>
      <w:szCs w:val="16"/>
    </w:rPr>
  </w:style>
  <w:style w:type="paragraph" w:customStyle="1" w:styleId="xl42">
    <w:name w:val="xl42"/>
    <w:basedOn w:val="a5"/>
    <w:rsid w:val="00A70020"/>
    <w:pPr>
      <w:pBdr>
        <w:right w:val="single" w:sz="8" w:space="0" w:color="auto"/>
      </w:pBdr>
      <w:spacing w:before="100" w:beforeAutospacing="1" w:after="100" w:afterAutospacing="1"/>
      <w:ind w:right="0"/>
    </w:pPr>
    <w:rPr>
      <w:sz w:val="16"/>
      <w:szCs w:val="16"/>
    </w:rPr>
  </w:style>
  <w:style w:type="paragraph" w:customStyle="1" w:styleId="xl43">
    <w:name w:val="xl43"/>
    <w:basedOn w:val="a5"/>
    <w:rsid w:val="00A70020"/>
    <w:pPr>
      <w:pBdr>
        <w:top w:val="single" w:sz="8" w:space="0" w:color="auto"/>
        <w:left w:val="single" w:sz="8" w:space="0" w:color="auto"/>
        <w:right w:val="single" w:sz="8" w:space="0" w:color="auto"/>
      </w:pBdr>
      <w:spacing w:before="100" w:beforeAutospacing="1" w:after="100" w:afterAutospacing="1"/>
      <w:ind w:right="0"/>
    </w:pPr>
    <w:rPr>
      <w:sz w:val="16"/>
      <w:szCs w:val="16"/>
    </w:rPr>
  </w:style>
  <w:style w:type="paragraph" w:customStyle="1" w:styleId="xl44">
    <w:name w:val="xl44"/>
    <w:basedOn w:val="a5"/>
    <w:rsid w:val="00A70020"/>
    <w:pPr>
      <w:pBdr>
        <w:top w:val="single" w:sz="8" w:space="0" w:color="auto"/>
        <w:right w:val="single" w:sz="8" w:space="0" w:color="auto"/>
      </w:pBdr>
      <w:spacing w:before="100" w:beforeAutospacing="1" w:after="100" w:afterAutospacing="1"/>
      <w:ind w:right="0"/>
    </w:pPr>
    <w:rPr>
      <w:sz w:val="16"/>
      <w:szCs w:val="16"/>
    </w:rPr>
  </w:style>
  <w:style w:type="paragraph" w:customStyle="1" w:styleId="xl45">
    <w:name w:val="xl45"/>
    <w:basedOn w:val="a5"/>
    <w:rsid w:val="00A70020"/>
    <w:pPr>
      <w:pBdr>
        <w:top w:val="single" w:sz="8" w:space="0" w:color="auto"/>
        <w:left w:val="single" w:sz="8" w:space="0" w:color="auto"/>
      </w:pBdr>
      <w:spacing w:before="100" w:beforeAutospacing="1" w:after="100" w:afterAutospacing="1"/>
      <w:ind w:right="0"/>
    </w:pPr>
    <w:rPr>
      <w:sz w:val="16"/>
      <w:szCs w:val="16"/>
    </w:rPr>
  </w:style>
  <w:style w:type="paragraph" w:customStyle="1" w:styleId="xl46">
    <w:name w:val="xl46"/>
    <w:basedOn w:val="a5"/>
    <w:rsid w:val="00A70020"/>
    <w:pPr>
      <w:pBdr>
        <w:left w:val="single" w:sz="8" w:space="0" w:color="auto"/>
        <w:right w:val="single" w:sz="8" w:space="0" w:color="auto"/>
      </w:pBdr>
      <w:spacing w:before="100" w:beforeAutospacing="1" w:after="100" w:afterAutospacing="1"/>
      <w:ind w:right="0"/>
    </w:pPr>
    <w:rPr>
      <w:b/>
      <w:bCs/>
      <w:sz w:val="16"/>
      <w:szCs w:val="16"/>
    </w:rPr>
  </w:style>
  <w:style w:type="paragraph" w:customStyle="1" w:styleId="xl47">
    <w:name w:val="xl47"/>
    <w:basedOn w:val="a5"/>
    <w:rsid w:val="00A70020"/>
    <w:pPr>
      <w:pBdr>
        <w:left w:val="single" w:sz="8" w:space="0" w:color="auto"/>
      </w:pBdr>
      <w:spacing w:before="100" w:beforeAutospacing="1" w:after="100" w:afterAutospacing="1"/>
      <w:ind w:right="0"/>
    </w:pPr>
    <w:rPr>
      <w:sz w:val="16"/>
      <w:szCs w:val="16"/>
    </w:rPr>
  </w:style>
  <w:style w:type="paragraph" w:customStyle="1" w:styleId="xl48">
    <w:name w:val="xl48"/>
    <w:basedOn w:val="a5"/>
    <w:rsid w:val="00A70020"/>
    <w:pPr>
      <w:pBdr>
        <w:left w:val="single" w:sz="8" w:space="0" w:color="auto"/>
        <w:right w:val="single" w:sz="8" w:space="0" w:color="auto"/>
      </w:pBdr>
      <w:spacing w:before="100" w:beforeAutospacing="1" w:after="100" w:afterAutospacing="1"/>
      <w:ind w:right="0"/>
      <w:jc w:val="left"/>
    </w:pPr>
    <w:rPr>
      <w:sz w:val="16"/>
      <w:szCs w:val="16"/>
    </w:rPr>
  </w:style>
  <w:style w:type="paragraph" w:customStyle="1" w:styleId="xl49">
    <w:name w:val="xl49"/>
    <w:basedOn w:val="a5"/>
    <w:rsid w:val="00A70020"/>
    <w:pPr>
      <w:pBdr>
        <w:right w:val="single" w:sz="8" w:space="0" w:color="auto"/>
      </w:pBdr>
      <w:spacing w:before="100" w:beforeAutospacing="1" w:after="100" w:afterAutospacing="1"/>
      <w:ind w:right="0"/>
      <w:jc w:val="left"/>
    </w:pPr>
    <w:rPr>
      <w:sz w:val="16"/>
      <w:szCs w:val="16"/>
    </w:rPr>
  </w:style>
  <w:style w:type="paragraph" w:customStyle="1" w:styleId="xl50">
    <w:name w:val="xl50"/>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pPr>
    <w:rPr>
      <w:b/>
      <w:bCs/>
      <w:sz w:val="16"/>
      <w:szCs w:val="16"/>
    </w:rPr>
  </w:style>
  <w:style w:type="paragraph" w:customStyle="1" w:styleId="xl51">
    <w:name w:val="xl51"/>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pPr>
    <w:rPr>
      <w:b/>
      <w:bCs/>
      <w:sz w:val="16"/>
      <w:szCs w:val="16"/>
    </w:rPr>
  </w:style>
  <w:style w:type="paragraph" w:customStyle="1" w:styleId="xl52">
    <w:name w:val="xl52"/>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pPr>
    <w:rPr>
      <w:sz w:val="16"/>
      <w:szCs w:val="16"/>
    </w:rPr>
  </w:style>
  <w:style w:type="paragraph" w:customStyle="1" w:styleId="xl55">
    <w:name w:val="xl55"/>
    <w:basedOn w:val="a5"/>
    <w:rsid w:val="00A70020"/>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ind w:right="0"/>
      <w:jc w:val="right"/>
    </w:pPr>
    <w:rPr>
      <w:b/>
      <w:bCs/>
      <w:sz w:val="16"/>
      <w:szCs w:val="16"/>
    </w:rPr>
  </w:style>
  <w:style w:type="paragraph" w:customStyle="1" w:styleId="xl56">
    <w:name w:val="xl56"/>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pPr>
    <w:rPr>
      <w:sz w:val="16"/>
      <w:szCs w:val="16"/>
    </w:rPr>
  </w:style>
  <w:style w:type="paragraph" w:customStyle="1" w:styleId="xl57">
    <w:name w:val="xl57"/>
    <w:basedOn w:val="a5"/>
    <w:rsid w:val="00A70020"/>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ind w:right="0"/>
      <w:jc w:val="left"/>
    </w:pPr>
    <w:rPr>
      <w:b/>
      <w:bCs/>
      <w:sz w:val="16"/>
      <w:szCs w:val="16"/>
    </w:rPr>
  </w:style>
  <w:style w:type="paragraph" w:customStyle="1" w:styleId="xl58">
    <w:name w:val="xl58"/>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pPr>
    <w:rPr>
      <w:b/>
      <w:bCs/>
      <w:sz w:val="16"/>
      <w:szCs w:val="16"/>
    </w:rPr>
  </w:style>
  <w:style w:type="paragraph" w:customStyle="1" w:styleId="xl59">
    <w:name w:val="xl59"/>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pPr>
    <w:rPr>
      <w:b/>
      <w:bCs/>
      <w:sz w:val="16"/>
      <w:szCs w:val="16"/>
    </w:rPr>
  </w:style>
  <w:style w:type="paragraph" w:customStyle="1" w:styleId="xl60">
    <w:name w:val="xl60"/>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pPr>
    <w:rPr>
      <w:b/>
      <w:bCs/>
      <w:sz w:val="16"/>
      <w:szCs w:val="16"/>
    </w:rPr>
  </w:style>
  <w:style w:type="paragraph" w:customStyle="1" w:styleId="xl61">
    <w:name w:val="xl61"/>
    <w:basedOn w:val="a5"/>
    <w:rsid w:val="00A70020"/>
    <w:pPr>
      <w:spacing w:before="100" w:beforeAutospacing="1" w:after="100" w:afterAutospacing="1"/>
      <w:ind w:right="0"/>
    </w:pPr>
    <w:rPr>
      <w:b/>
      <w:bCs/>
      <w:sz w:val="16"/>
      <w:szCs w:val="16"/>
    </w:rPr>
  </w:style>
  <w:style w:type="paragraph" w:customStyle="1" w:styleId="xl62">
    <w:name w:val="xl62"/>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pPr>
    <w:rPr>
      <w:sz w:val="16"/>
      <w:szCs w:val="16"/>
    </w:rPr>
  </w:style>
  <w:style w:type="paragraph" w:customStyle="1" w:styleId="xl63">
    <w:name w:val="xl63"/>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pPr>
    <w:rPr>
      <w:b/>
      <w:bCs/>
      <w:sz w:val="16"/>
      <w:szCs w:val="16"/>
    </w:rPr>
  </w:style>
  <w:style w:type="paragraph" w:customStyle="1" w:styleId="xl64">
    <w:name w:val="xl64"/>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pPr>
    <w:rPr>
      <w:b/>
      <w:bCs/>
      <w:sz w:val="16"/>
      <w:szCs w:val="16"/>
    </w:rPr>
  </w:style>
  <w:style w:type="paragraph" w:customStyle="1" w:styleId="xl65">
    <w:name w:val="xl65"/>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pPr>
    <w:rPr>
      <w:sz w:val="16"/>
      <w:szCs w:val="16"/>
    </w:rPr>
  </w:style>
  <w:style w:type="paragraph" w:customStyle="1" w:styleId="xl66">
    <w:name w:val="xl66"/>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pPr>
    <w:rPr>
      <w:sz w:val="16"/>
      <w:szCs w:val="16"/>
    </w:rPr>
  </w:style>
  <w:style w:type="paragraph" w:customStyle="1" w:styleId="xl67">
    <w:name w:val="xl67"/>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pPr>
    <w:rPr>
      <w:b/>
      <w:bCs/>
      <w:sz w:val="16"/>
      <w:szCs w:val="16"/>
    </w:rPr>
  </w:style>
  <w:style w:type="paragraph" w:customStyle="1" w:styleId="xl68">
    <w:name w:val="xl68"/>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textAlignment w:val="center"/>
    </w:pPr>
    <w:rPr>
      <w:sz w:val="16"/>
      <w:szCs w:val="16"/>
    </w:rPr>
  </w:style>
  <w:style w:type="paragraph" w:customStyle="1" w:styleId="xl69">
    <w:name w:val="xl69"/>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textAlignment w:val="center"/>
    </w:pPr>
    <w:rPr>
      <w:sz w:val="16"/>
      <w:szCs w:val="16"/>
    </w:rPr>
  </w:style>
  <w:style w:type="paragraph" w:customStyle="1" w:styleId="xl70">
    <w:name w:val="xl70"/>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textAlignment w:val="center"/>
    </w:pPr>
    <w:rPr>
      <w:sz w:val="16"/>
      <w:szCs w:val="16"/>
    </w:rPr>
  </w:style>
  <w:style w:type="paragraph" w:customStyle="1" w:styleId="xl71">
    <w:name w:val="xl71"/>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textAlignment w:val="center"/>
    </w:pPr>
    <w:rPr>
      <w:b/>
      <w:bCs/>
      <w:sz w:val="16"/>
      <w:szCs w:val="16"/>
    </w:rPr>
  </w:style>
  <w:style w:type="paragraph" w:customStyle="1" w:styleId="xl72">
    <w:name w:val="xl72"/>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textAlignment w:val="center"/>
    </w:pPr>
    <w:rPr>
      <w:b/>
      <w:bCs/>
      <w:sz w:val="16"/>
      <w:szCs w:val="16"/>
    </w:rPr>
  </w:style>
  <w:style w:type="paragraph" w:customStyle="1" w:styleId="xl73">
    <w:name w:val="xl73"/>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textAlignment w:val="center"/>
    </w:pPr>
    <w:rPr>
      <w:b/>
      <w:bCs/>
      <w:sz w:val="16"/>
      <w:szCs w:val="16"/>
    </w:rPr>
  </w:style>
  <w:style w:type="paragraph" w:customStyle="1" w:styleId="affffff4">
    <w:name w:val="Стиль начало"/>
    <w:basedOn w:val="a5"/>
    <w:rsid w:val="00A70020"/>
    <w:pPr>
      <w:spacing w:line="264" w:lineRule="auto"/>
      <w:ind w:right="0"/>
      <w:jc w:val="left"/>
    </w:pPr>
    <w:rPr>
      <w:szCs w:val="28"/>
    </w:rPr>
  </w:style>
  <w:style w:type="paragraph" w:customStyle="1" w:styleId="xl24">
    <w:name w:val="xl24"/>
    <w:basedOn w:val="a5"/>
    <w:rsid w:val="00A70020"/>
    <w:pPr>
      <w:pBdr>
        <w:top w:val="single" w:sz="4" w:space="0" w:color="auto"/>
        <w:left w:val="single" w:sz="4" w:space="0" w:color="auto"/>
        <w:right w:val="single" w:sz="4" w:space="0" w:color="auto"/>
      </w:pBdr>
      <w:spacing w:before="100" w:beforeAutospacing="1" w:after="100" w:afterAutospacing="1"/>
      <w:ind w:right="0"/>
    </w:pPr>
    <w:rPr>
      <w:sz w:val="24"/>
      <w:szCs w:val="24"/>
    </w:rPr>
  </w:style>
  <w:style w:type="paragraph" w:customStyle="1" w:styleId="xl25">
    <w:name w:val="xl25"/>
    <w:basedOn w:val="a5"/>
    <w:rsid w:val="00A70020"/>
    <w:pPr>
      <w:pBdr>
        <w:left w:val="single" w:sz="4" w:space="0" w:color="auto"/>
        <w:bottom w:val="single" w:sz="4" w:space="0" w:color="auto"/>
        <w:right w:val="single" w:sz="4" w:space="0" w:color="auto"/>
      </w:pBdr>
      <w:spacing w:before="100" w:beforeAutospacing="1" w:after="100" w:afterAutospacing="1"/>
      <w:ind w:right="0"/>
    </w:pPr>
    <w:rPr>
      <w:sz w:val="24"/>
      <w:szCs w:val="24"/>
    </w:rPr>
  </w:style>
  <w:style w:type="character" w:customStyle="1" w:styleId="affffff5">
    <w:name w:val="Основной текст Знак Знак"/>
    <w:rsid w:val="00A70020"/>
    <w:rPr>
      <w:sz w:val="28"/>
      <w:szCs w:val="28"/>
      <w:lang w:val="ru-RU" w:eastAsia="ru-RU"/>
    </w:rPr>
  </w:style>
  <w:style w:type="character" w:customStyle="1" w:styleId="14pt">
    <w:name w:val="Стиль 14 pt"/>
    <w:rsid w:val="00A70020"/>
    <w:rPr>
      <w:rFonts w:ascii="Times New Roman" w:hAnsi="Times New Roman" w:cs="Times New Roman"/>
      <w:b/>
      <w:bCs/>
      <w:spacing w:val="0"/>
      <w:position w:val="0"/>
      <w:sz w:val="28"/>
      <w:szCs w:val="28"/>
    </w:rPr>
  </w:style>
  <w:style w:type="paragraph" w:customStyle="1" w:styleId="xl53">
    <w:name w:val="xl53"/>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pPr>
    <w:rPr>
      <w:sz w:val="24"/>
      <w:szCs w:val="24"/>
    </w:rPr>
  </w:style>
  <w:style w:type="paragraph" w:customStyle="1" w:styleId="xl54">
    <w:name w:val="xl54"/>
    <w:basedOn w:val="a5"/>
    <w:rsid w:val="00A70020"/>
    <w:pPr>
      <w:pBdr>
        <w:top w:val="single" w:sz="4" w:space="0" w:color="auto"/>
        <w:left w:val="single" w:sz="4" w:space="0" w:color="auto"/>
        <w:right w:val="single" w:sz="4" w:space="0" w:color="auto"/>
      </w:pBdr>
      <w:spacing w:before="100" w:beforeAutospacing="1" w:after="100" w:afterAutospacing="1"/>
      <w:ind w:right="0"/>
    </w:pPr>
    <w:rPr>
      <w:sz w:val="24"/>
      <w:szCs w:val="24"/>
    </w:rPr>
  </w:style>
  <w:style w:type="paragraph" w:customStyle="1" w:styleId="1331">
    <w:name w:val="Обычный 13 Знак3 Знак Знак Знак1 Знак"/>
    <w:basedOn w:val="a5"/>
    <w:autoRedefine/>
    <w:rsid w:val="00A70020"/>
    <w:pPr>
      <w:keepNext/>
      <w:tabs>
        <w:tab w:val="left" w:leader="dot" w:pos="9356"/>
      </w:tabs>
      <w:spacing w:before="120" w:line="252" w:lineRule="auto"/>
      <w:ind w:right="0" w:firstLine="567"/>
      <w:jc w:val="both"/>
    </w:pPr>
    <w:rPr>
      <w:sz w:val="26"/>
      <w:szCs w:val="26"/>
    </w:rPr>
  </w:style>
  <w:style w:type="character" w:customStyle="1" w:styleId="13311">
    <w:name w:val="Обычный 13 Знак3 Знак Знак Знак1 Знак Знак1"/>
    <w:rsid w:val="00A70020"/>
    <w:rPr>
      <w:snapToGrid w:val="0"/>
      <w:sz w:val="26"/>
      <w:szCs w:val="26"/>
      <w:lang w:val="ru-RU" w:eastAsia="ru-RU"/>
    </w:rPr>
  </w:style>
  <w:style w:type="paragraph" w:customStyle="1" w:styleId="BodyText21">
    <w:name w:val="Body Text 21"/>
    <w:basedOn w:val="a5"/>
    <w:autoRedefine/>
    <w:rsid w:val="00A70020"/>
    <w:pPr>
      <w:tabs>
        <w:tab w:val="left" w:pos="0"/>
      </w:tabs>
      <w:spacing w:before="60"/>
      <w:ind w:right="0" w:firstLine="720"/>
      <w:jc w:val="both"/>
    </w:pPr>
    <w:rPr>
      <w:sz w:val="24"/>
      <w:szCs w:val="24"/>
    </w:rPr>
  </w:style>
  <w:style w:type="character" w:customStyle="1" w:styleId="1f2">
    <w:name w:val="Строгий1"/>
    <w:rsid w:val="00A70020"/>
    <w:rPr>
      <w:b/>
      <w:bCs/>
      <w:color w:val="auto"/>
      <w:sz w:val="24"/>
      <w:szCs w:val="24"/>
    </w:rPr>
  </w:style>
  <w:style w:type="paragraph" w:customStyle="1" w:styleId="xl22">
    <w:name w:val="xl22"/>
    <w:basedOn w:val="a5"/>
    <w:rsid w:val="00A70020"/>
    <w:pPr>
      <w:pBdr>
        <w:top w:val="single" w:sz="8" w:space="0" w:color="auto"/>
        <w:left w:val="single" w:sz="4" w:space="0" w:color="auto"/>
        <w:bottom w:val="single" w:sz="4" w:space="0" w:color="auto"/>
        <w:right w:val="single" w:sz="4" w:space="0" w:color="auto"/>
      </w:pBdr>
      <w:spacing w:before="100" w:beforeAutospacing="1" w:after="100" w:afterAutospacing="1"/>
      <w:ind w:right="0"/>
      <w:textAlignment w:val="center"/>
    </w:pPr>
    <w:rPr>
      <w:rFonts w:eastAsia="Arial Unicode MS"/>
      <w:b/>
      <w:bCs/>
      <w:sz w:val="24"/>
      <w:szCs w:val="24"/>
    </w:rPr>
  </w:style>
  <w:style w:type="paragraph" w:customStyle="1" w:styleId="134">
    <w:name w:val="Обычный 13 Знак4"/>
    <w:basedOn w:val="a5"/>
    <w:autoRedefine/>
    <w:rsid w:val="00A70020"/>
    <w:pPr>
      <w:keepNext/>
      <w:tabs>
        <w:tab w:val="left" w:leader="dot" w:pos="9356"/>
      </w:tabs>
      <w:spacing w:before="120" w:line="252" w:lineRule="auto"/>
      <w:ind w:right="0" w:firstLine="567"/>
      <w:jc w:val="both"/>
    </w:pPr>
    <w:rPr>
      <w:b/>
      <w:bCs/>
      <w:sz w:val="26"/>
      <w:szCs w:val="26"/>
    </w:rPr>
  </w:style>
  <w:style w:type="character" w:customStyle="1" w:styleId="1340">
    <w:name w:val="Обычный 13 Знак4 Знак"/>
    <w:rsid w:val="00A70020"/>
    <w:rPr>
      <w:b/>
      <w:bCs/>
      <w:sz w:val="26"/>
      <w:szCs w:val="26"/>
      <w:lang w:val="ru-RU" w:eastAsia="ru-RU"/>
    </w:rPr>
  </w:style>
  <w:style w:type="character" w:customStyle="1" w:styleId="1330">
    <w:name w:val="Обычный 13 Знак3 Знак Знак Знак"/>
    <w:rsid w:val="00A70020"/>
    <w:rPr>
      <w:sz w:val="26"/>
      <w:szCs w:val="26"/>
      <w:lang w:val="ru-RU" w:eastAsia="ru-RU"/>
    </w:rPr>
  </w:style>
  <w:style w:type="character" w:customStyle="1" w:styleId="1341">
    <w:name w:val="Обычный 13 Знак4 Знак Знак"/>
    <w:rsid w:val="00A70020"/>
    <w:rPr>
      <w:b/>
      <w:bCs/>
      <w:sz w:val="26"/>
      <w:szCs w:val="26"/>
      <w:lang w:val="ru-RU" w:eastAsia="ru-RU"/>
    </w:rPr>
  </w:style>
  <w:style w:type="character" w:customStyle="1" w:styleId="13310">
    <w:name w:val="Обычный 13 Знак3 Знак Знак1"/>
    <w:rsid w:val="00A70020"/>
    <w:rPr>
      <w:sz w:val="26"/>
      <w:szCs w:val="26"/>
      <w:lang w:val="ru-RU" w:eastAsia="ru-RU"/>
    </w:rPr>
  </w:style>
  <w:style w:type="paragraph" w:customStyle="1" w:styleId="1332">
    <w:name w:val="Обычный 13 Знак3 Знак Знак"/>
    <w:basedOn w:val="a5"/>
    <w:autoRedefine/>
    <w:rsid w:val="00A70020"/>
    <w:pPr>
      <w:keepNext/>
      <w:tabs>
        <w:tab w:val="left" w:leader="dot" w:pos="9356"/>
      </w:tabs>
      <w:spacing w:before="120" w:line="252" w:lineRule="auto"/>
      <w:ind w:right="0" w:firstLine="567"/>
      <w:jc w:val="both"/>
    </w:pPr>
    <w:rPr>
      <w:sz w:val="26"/>
      <w:szCs w:val="26"/>
    </w:rPr>
  </w:style>
  <w:style w:type="character" w:customStyle="1" w:styleId="13312">
    <w:name w:val="Обычный 13 Знак3 Знак Знак Знак1 Знак Знак"/>
    <w:rsid w:val="00A70020"/>
    <w:rPr>
      <w:sz w:val="26"/>
      <w:szCs w:val="26"/>
      <w:lang w:val="ru-RU" w:eastAsia="ru-RU"/>
    </w:rPr>
  </w:style>
  <w:style w:type="character" w:customStyle="1" w:styleId="1333">
    <w:name w:val="Обычный 13 Знак3 Знак"/>
    <w:rsid w:val="00A70020"/>
    <w:rPr>
      <w:sz w:val="26"/>
      <w:szCs w:val="26"/>
      <w:lang w:val="ru-RU" w:eastAsia="ru-RU"/>
    </w:rPr>
  </w:style>
  <w:style w:type="paragraph" w:customStyle="1" w:styleId="xl23">
    <w:name w:val="xl23"/>
    <w:basedOn w:val="a5"/>
    <w:rsid w:val="00A70020"/>
    <w:pPr>
      <w:pBdr>
        <w:top w:val="single" w:sz="4" w:space="0" w:color="auto"/>
        <w:left w:val="single" w:sz="4" w:space="0" w:color="auto"/>
        <w:right w:val="single" w:sz="4" w:space="0" w:color="auto"/>
      </w:pBdr>
      <w:spacing w:before="100" w:beforeAutospacing="1" w:after="100" w:afterAutospacing="1"/>
      <w:ind w:right="0"/>
      <w:textAlignment w:val="center"/>
    </w:pPr>
    <w:rPr>
      <w:rFonts w:eastAsia="Arial Unicode MS"/>
      <w:b/>
      <w:bCs/>
      <w:sz w:val="24"/>
      <w:szCs w:val="24"/>
    </w:rPr>
  </w:style>
  <w:style w:type="paragraph" w:customStyle="1" w:styleId="xl74">
    <w:name w:val="xl74"/>
    <w:basedOn w:val="a5"/>
    <w:rsid w:val="00A70020"/>
    <w:pPr>
      <w:pBdr>
        <w:top w:val="single" w:sz="8" w:space="0" w:color="auto"/>
        <w:left w:val="single" w:sz="8" w:space="0" w:color="auto"/>
        <w:bottom w:val="single" w:sz="4" w:space="0" w:color="auto"/>
        <w:right w:val="single" w:sz="4" w:space="0" w:color="auto"/>
      </w:pBdr>
      <w:spacing w:before="100" w:beforeAutospacing="1" w:after="100" w:afterAutospacing="1"/>
      <w:ind w:right="0"/>
      <w:textAlignment w:val="center"/>
    </w:pPr>
    <w:rPr>
      <w:rFonts w:eastAsia="Arial Unicode MS"/>
      <w:b/>
      <w:bCs/>
      <w:sz w:val="24"/>
      <w:szCs w:val="24"/>
    </w:rPr>
  </w:style>
  <w:style w:type="paragraph" w:customStyle="1" w:styleId="xl75">
    <w:name w:val="xl75"/>
    <w:basedOn w:val="a5"/>
    <w:rsid w:val="00A70020"/>
    <w:pPr>
      <w:pBdr>
        <w:top w:val="single" w:sz="4" w:space="0" w:color="auto"/>
        <w:left w:val="single" w:sz="4" w:space="0" w:color="auto"/>
        <w:bottom w:val="single" w:sz="8" w:space="0" w:color="auto"/>
        <w:right w:val="single" w:sz="8" w:space="0" w:color="auto"/>
      </w:pBdr>
      <w:spacing w:before="100" w:beforeAutospacing="1" w:after="100" w:afterAutospacing="1"/>
      <w:ind w:right="0"/>
      <w:jc w:val="left"/>
    </w:pPr>
    <w:rPr>
      <w:rFonts w:ascii="Arial Unicode MS" w:eastAsia="Arial Unicode MS" w:hAnsi="Arial Unicode MS"/>
      <w:sz w:val="24"/>
      <w:szCs w:val="24"/>
    </w:rPr>
  </w:style>
  <w:style w:type="paragraph" w:customStyle="1" w:styleId="xl76">
    <w:name w:val="xl76"/>
    <w:basedOn w:val="a5"/>
    <w:rsid w:val="00A70020"/>
    <w:pPr>
      <w:pBdr>
        <w:top w:val="single" w:sz="8" w:space="0" w:color="auto"/>
        <w:left w:val="single" w:sz="4" w:space="0" w:color="auto"/>
        <w:bottom w:val="single" w:sz="4" w:space="0" w:color="auto"/>
        <w:right w:val="single" w:sz="8" w:space="0" w:color="auto"/>
      </w:pBdr>
      <w:spacing w:before="100" w:beforeAutospacing="1" w:after="100" w:afterAutospacing="1"/>
      <w:ind w:right="0"/>
      <w:jc w:val="left"/>
    </w:pPr>
    <w:rPr>
      <w:rFonts w:ascii="Arial Unicode MS" w:eastAsia="Arial Unicode MS" w:hAnsi="Arial Unicode MS"/>
      <w:sz w:val="24"/>
      <w:szCs w:val="24"/>
    </w:rPr>
  </w:style>
  <w:style w:type="paragraph" w:customStyle="1" w:styleId="xl77">
    <w:name w:val="xl77"/>
    <w:basedOn w:val="a5"/>
    <w:rsid w:val="00A70020"/>
    <w:pPr>
      <w:pBdr>
        <w:top w:val="single" w:sz="4" w:space="0" w:color="auto"/>
        <w:left w:val="single" w:sz="4" w:space="0" w:color="auto"/>
        <w:bottom w:val="single" w:sz="4" w:space="0" w:color="auto"/>
        <w:right w:val="single" w:sz="8" w:space="0" w:color="auto"/>
      </w:pBdr>
      <w:shd w:val="clear" w:color="auto" w:fill="00FFFF"/>
      <w:spacing w:before="100" w:beforeAutospacing="1" w:after="100" w:afterAutospacing="1"/>
      <w:ind w:right="0"/>
      <w:jc w:val="left"/>
    </w:pPr>
    <w:rPr>
      <w:rFonts w:eastAsia="Arial Unicode MS"/>
      <w:sz w:val="24"/>
      <w:szCs w:val="24"/>
    </w:rPr>
  </w:style>
  <w:style w:type="paragraph" w:customStyle="1" w:styleId="xl78">
    <w:name w:val="xl78"/>
    <w:basedOn w:val="a5"/>
    <w:rsid w:val="00A70020"/>
    <w:pPr>
      <w:pBdr>
        <w:top w:val="single" w:sz="4" w:space="0" w:color="808080"/>
        <w:left w:val="single" w:sz="4" w:space="0" w:color="808080"/>
        <w:bottom w:val="single" w:sz="4" w:space="0" w:color="808080"/>
        <w:right w:val="single" w:sz="4" w:space="0" w:color="808080"/>
      </w:pBdr>
      <w:spacing w:before="100" w:beforeAutospacing="1" w:after="100" w:afterAutospacing="1"/>
      <w:ind w:right="0"/>
      <w:jc w:val="left"/>
    </w:pPr>
    <w:rPr>
      <w:rFonts w:ascii="Arial Unicode MS" w:eastAsia="Arial Unicode MS" w:hAnsi="Arial Unicode MS"/>
      <w:sz w:val="24"/>
      <w:szCs w:val="24"/>
    </w:rPr>
  </w:style>
  <w:style w:type="paragraph" w:customStyle="1" w:styleId="113">
    <w:name w:val="1.1.Нумерованный 3"/>
    <w:basedOn w:val="131"/>
    <w:rsid w:val="00A70020"/>
    <w:pPr>
      <w:tabs>
        <w:tab w:val="num" w:pos="1440"/>
      </w:tabs>
      <w:ind w:left="1440" w:hanging="360"/>
    </w:pPr>
    <w:rPr>
      <w:i/>
      <w:iCs/>
    </w:rPr>
  </w:style>
  <w:style w:type="paragraph" w:customStyle="1" w:styleId="1114">
    <w:name w:val="1.1.1.Нумерованный список 4"/>
    <w:basedOn w:val="131"/>
    <w:rsid w:val="00A70020"/>
    <w:pPr>
      <w:tabs>
        <w:tab w:val="clear" w:pos="6804"/>
        <w:tab w:val="clear" w:pos="6946"/>
        <w:tab w:val="left" w:pos="1430"/>
        <w:tab w:val="num" w:pos="2422"/>
      </w:tabs>
      <w:ind w:left="2422" w:hanging="720"/>
    </w:pPr>
  </w:style>
  <w:style w:type="character" w:customStyle="1" w:styleId="affffff6">
    <w:name w:val="заголовок табл Знак"/>
    <w:rsid w:val="00A70020"/>
    <w:rPr>
      <w:b/>
      <w:bCs/>
      <w:sz w:val="24"/>
      <w:szCs w:val="24"/>
      <w:lang w:val="ru-RU" w:eastAsia="ru-RU" w:bidi="ar-SA"/>
    </w:rPr>
  </w:style>
  <w:style w:type="paragraph" w:customStyle="1" w:styleId="211">
    <w:name w:val="Основной текст 21"/>
    <w:basedOn w:val="a5"/>
    <w:rsid w:val="00A70020"/>
    <w:pPr>
      <w:spacing w:line="360" w:lineRule="auto"/>
      <w:ind w:right="0" w:firstLine="720"/>
      <w:jc w:val="left"/>
    </w:pPr>
    <w:rPr>
      <w:rFonts w:ascii="Arial" w:hAnsi="Arial"/>
      <w:sz w:val="24"/>
    </w:rPr>
  </w:style>
  <w:style w:type="paragraph" w:customStyle="1" w:styleId="affffff7">
    <w:name w:val="подпись таблицы"/>
    <w:basedOn w:val="a5"/>
    <w:autoRedefine/>
    <w:rsid w:val="00A70020"/>
    <w:pPr>
      <w:suppressLineNumbers/>
      <w:spacing w:line="324" w:lineRule="auto"/>
      <w:ind w:right="0" w:firstLine="720"/>
    </w:pPr>
    <w:rPr>
      <w:b/>
      <w:sz w:val="24"/>
      <w:szCs w:val="24"/>
    </w:rPr>
  </w:style>
  <w:style w:type="paragraph" w:customStyle="1" w:styleId="1f3">
    <w:name w:val="Стиль Рис.1. Подрисуночная надпись + полужирный"/>
    <w:basedOn w:val="a5"/>
    <w:autoRedefine/>
    <w:rsid w:val="00A70020"/>
    <w:pPr>
      <w:keepNext/>
      <w:suppressLineNumbers/>
      <w:tabs>
        <w:tab w:val="left" w:pos="851"/>
        <w:tab w:val="num" w:pos="1080"/>
        <w:tab w:val="left" w:leader="dot" w:pos="9356"/>
      </w:tabs>
      <w:suppressAutoHyphens/>
      <w:ind w:left="360" w:right="0" w:hanging="360"/>
    </w:pPr>
    <w:rPr>
      <w:b/>
      <w:bCs/>
      <w:sz w:val="24"/>
      <w:szCs w:val="24"/>
    </w:rPr>
  </w:style>
  <w:style w:type="paragraph" w:customStyle="1" w:styleId="affffff8">
    <w:name w:val="подпись рисунка"/>
    <w:basedOn w:val="a5"/>
    <w:autoRedefine/>
    <w:rsid w:val="00A70020"/>
    <w:pPr>
      <w:widowControl w:val="0"/>
      <w:shd w:val="clear" w:color="auto" w:fill="FFFFFF"/>
      <w:tabs>
        <w:tab w:val="left" w:pos="0"/>
        <w:tab w:val="num" w:pos="1560"/>
      </w:tabs>
      <w:autoSpaceDE w:val="0"/>
      <w:autoSpaceDN w:val="0"/>
      <w:adjustRightInd w:val="0"/>
      <w:spacing w:before="240"/>
      <w:ind w:right="0" w:firstLine="720"/>
    </w:pPr>
    <w:rPr>
      <w:b/>
      <w:sz w:val="24"/>
    </w:rPr>
  </w:style>
  <w:style w:type="character" w:customStyle="1" w:styleId="affffff9">
    <w:name w:val="подпись рисунка Знак"/>
    <w:rsid w:val="00A70020"/>
    <w:rPr>
      <w:b/>
      <w:sz w:val="24"/>
      <w:lang w:val="ru-RU" w:eastAsia="ru-RU" w:bidi="ar-SA"/>
    </w:rPr>
  </w:style>
  <w:style w:type="paragraph" w:customStyle="1" w:styleId="111">
    <w:name w:val="Стиль Рис.1. Подрисуночная надпись + полужирный1"/>
    <w:basedOn w:val="a5"/>
    <w:autoRedefine/>
    <w:rsid w:val="00A70020"/>
    <w:pPr>
      <w:keepNext/>
      <w:suppressLineNumbers/>
      <w:tabs>
        <w:tab w:val="left" w:pos="851"/>
        <w:tab w:val="num" w:pos="1080"/>
        <w:tab w:val="left" w:leader="dot" w:pos="9356"/>
      </w:tabs>
      <w:suppressAutoHyphens/>
      <w:ind w:left="360" w:right="0" w:hanging="360"/>
    </w:pPr>
    <w:rPr>
      <w:b/>
      <w:bCs/>
      <w:sz w:val="24"/>
      <w:szCs w:val="24"/>
    </w:rPr>
  </w:style>
  <w:style w:type="paragraph" w:customStyle="1" w:styleId="affffffa">
    <w:name w:val="таблица"/>
    <w:basedOn w:val="affffffb"/>
    <w:autoRedefine/>
    <w:rsid w:val="00A70020"/>
    <w:pPr>
      <w:tabs>
        <w:tab w:val="num" w:pos="1080"/>
      </w:tabs>
      <w:ind w:left="1080" w:hanging="360"/>
    </w:pPr>
    <w:rPr>
      <w:rFonts w:ascii="Times New Roman" w:hAnsi="Times New Roman"/>
      <w:bCs w:val="0"/>
      <w:szCs w:val="20"/>
    </w:rPr>
  </w:style>
  <w:style w:type="paragraph" w:styleId="affffffb">
    <w:name w:val="toa heading"/>
    <w:basedOn w:val="a5"/>
    <w:next w:val="a5"/>
    <w:rsid w:val="00A70020"/>
    <w:pPr>
      <w:spacing w:before="120"/>
      <w:ind w:right="0"/>
    </w:pPr>
    <w:rPr>
      <w:rFonts w:ascii="Arial" w:hAnsi="Arial" w:cs="Arial"/>
      <w:b/>
      <w:bCs/>
      <w:sz w:val="24"/>
      <w:szCs w:val="24"/>
    </w:rPr>
  </w:style>
  <w:style w:type="paragraph" w:customStyle="1" w:styleId="1f4">
    <w:name w:val="Рис.1. Подрисуночная надпись"/>
    <w:basedOn w:val="a5"/>
    <w:autoRedefine/>
    <w:rsid w:val="00A70020"/>
    <w:pPr>
      <w:keepNext/>
      <w:suppressLineNumbers/>
      <w:tabs>
        <w:tab w:val="num" w:pos="720"/>
        <w:tab w:val="left" w:pos="851"/>
        <w:tab w:val="left" w:leader="dot" w:pos="9356"/>
      </w:tabs>
      <w:suppressAutoHyphens/>
      <w:ind w:left="720" w:right="0" w:hanging="323"/>
    </w:pPr>
    <w:rPr>
      <w:b/>
      <w:bCs/>
      <w:sz w:val="24"/>
      <w:szCs w:val="24"/>
    </w:rPr>
  </w:style>
  <w:style w:type="paragraph" w:styleId="2d">
    <w:name w:val="List Continue 2"/>
    <w:basedOn w:val="a5"/>
    <w:rsid w:val="00A70020"/>
    <w:pPr>
      <w:keepNext/>
      <w:keepLines/>
      <w:suppressLineNumbers/>
      <w:suppressAutoHyphens/>
      <w:spacing w:after="120"/>
      <w:ind w:left="566" w:right="0"/>
      <w:jc w:val="left"/>
    </w:pPr>
    <w:rPr>
      <w:b/>
      <w:szCs w:val="24"/>
    </w:rPr>
  </w:style>
  <w:style w:type="paragraph" w:customStyle="1" w:styleId="font5">
    <w:name w:val="font5"/>
    <w:basedOn w:val="a5"/>
    <w:rsid w:val="00A70020"/>
    <w:pPr>
      <w:spacing w:before="100" w:beforeAutospacing="1" w:after="100" w:afterAutospacing="1"/>
      <w:ind w:right="0"/>
      <w:jc w:val="left"/>
    </w:pPr>
    <w:rPr>
      <w:sz w:val="24"/>
      <w:szCs w:val="24"/>
    </w:rPr>
  </w:style>
  <w:style w:type="paragraph" w:customStyle="1" w:styleId="font6">
    <w:name w:val="font6"/>
    <w:basedOn w:val="a5"/>
    <w:rsid w:val="00A70020"/>
    <w:pPr>
      <w:spacing w:before="100" w:beforeAutospacing="1" w:after="100" w:afterAutospacing="1"/>
      <w:ind w:right="0"/>
      <w:jc w:val="left"/>
    </w:pPr>
    <w:rPr>
      <w:rFonts w:ascii="Times New Roman CYR" w:hAnsi="Times New Roman CYR" w:cs="Times New Roman CYR"/>
      <w:sz w:val="24"/>
      <w:szCs w:val="24"/>
    </w:rPr>
  </w:style>
  <w:style w:type="paragraph" w:customStyle="1" w:styleId="font7">
    <w:name w:val="font7"/>
    <w:basedOn w:val="a5"/>
    <w:rsid w:val="00A70020"/>
    <w:pPr>
      <w:spacing w:before="100" w:beforeAutospacing="1" w:after="100" w:afterAutospacing="1"/>
      <w:ind w:right="0"/>
      <w:jc w:val="left"/>
    </w:pPr>
    <w:rPr>
      <w:rFonts w:ascii="Times New Roman CYR" w:hAnsi="Times New Roman CYR" w:cs="Times New Roman CYR"/>
      <w:sz w:val="24"/>
      <w:szCs w:val="24"/>
    </w:rPr>
  </w:style>
  <w:style w:type="paragraph" w:customStyle="1" w:styleId="font8">
    <w:name w:val="font8"/>
    <w:basedOn w:val="a5"/>
    <w:rsid w:val="00A70020"/>
    <w:pPr>
      <w:spacing w:before="100" w:beforeAutospacing="1" w:after="100" w:afterAutospacing="1"/>
      <w:ind w:right="0"/>
      <w:jc w:val="left"/>
    </w:pPr>
    <w:rPr>
      <w:rFonts w:ascii="Times New Roman CYR" w:hAnsi="Times New Roman CYR" w:cs="Times New Roman CYR"/>
      <w:sz w:val="24"/>
      <w:szCs w:val="24"/>
    </w:rPr>
  </w:style>
  <w:style w:type="paragraph" w:customStyle="1" w:styleId="BodyText23">
    <w:name w:val="Body Text 23"/>
    <w:basedOn w:val="a5"/>
    <w:rsid w:val="00A70020"/>
    <w:pPr>
      <w:suppressLineNumbers/>
      <w:tabs>
        <w:tab w:val="left" w:leader="dot" w:pos="9639"/>
      </w:tabs>
      <w:spacing w:before="20" w:after="20"/>
      <w:ind w:right="0"/>
    </w:pPr>
    <w:rPr>
      <w:snapToGrid w:val="0"/>
      <w:sz w:val="20"/>
    </w:rPr>
  </w:style>
  <w:style w:type="paragraph" w:customStyle="1" w:styleId="FR3">
    <w:name w:val="FR3"/>
    <w:rsid w:val="00A70020"/>
    <w:pPr>
      <w:widowControl w:val="0"/>
      <w:jc w:val="center"/>
    </w:pPr>
    <w:rPr>
      <w:rFonts w:ascii="Arial" w:hAnsi="Arial"/>
      <w:sz w:val="24"/>
    </w:rPr>
  </w:style>
  <w:style w:type="character" w:customStyle="1" w:styleId="-1b">
    <w:name w:val="Текст - 1 Знак"/>
    <w:rsid w:val="00A70020"/>
    <w:rPr>
      <w:rFonts w:ascii="Times New Roman CYR" w:hAnsi="Times New Roman CYR" w:cs="Times New Roman CYR"/>
      <w:sz w:val="26"/>
      <w:szCs w:val="26"/>
      <w:lang w:val="ru-RU" w:eastAsia="ru-RU"/>
    </w:rPr>
  </w:style>
  <w:style w:type="character" w:styleId="affffffc">
    <w:name w:val="Subtle Emphasis"/>
    <w:rsid w:val="00A70020"/>
    <w:rPr>
      <w:i/>
      <w:iCs/>
      <w:color w:val="808080"/>
    </w:rPr>
  </w:style>
  <w:style w:type="character" w:customStyle="1" w:styleId="1f5">
    <w:name w:val="заголовок табл Знак1"/>
    <w:rsid w:val="00A70020"/>
    <w:rPr>
      <w:b/>
      <w:sz w:val="24"/>
      <w:lang w:val="ru-RU" w:eastAsia="ru-RU" w:bidi="ar-SA"/>
    </w:rPr>
  </w:style>
  <w:style w:type="character" w:customStyle="1" w:styleId="1f6">
    <w:name w:val="Подрисуночная надпись Знак1"/>
    <w:rsid w:val="00A70020"/>
    <w:rPr>
      <w:b/>
      <w:sz w:val="24"/>
    </w:rPr>
  </w:style>
  <w:style w:type="paragraph" w:customStyle="1" w:styleId="46">
    <w:name w:val="заголовок 4"/>
    <w:basedOn w:val="a5"/>
    <w:next w:val="a5"/>
    <w:rsid w:val="00A70020"/>
    <w:pPr>
      <w:keepNext/>
      <w:spacing w:before="240" w:after="60"/>
      <w:ind w:right="0"/>
      <w:jc w:val="both"/>
    </w:pPr>
    <w:rPr>
      <w:rFonts w:ascii="Arial" w:hAnsi="Arial"/>
      <w:b/>
      <w:sz w:val="24"/>
      <w:lang w:val="en-US"/>
    </w:rPr>
  </w:style>
  <w:style w:type="paragraph" w:customStyle="1" w:styleId="54">
    <w:name w:val="заголовок 5"/>
    <w:basedOn w:val="a5"/>
    <w:next w:val="a5"/>
    <w:rsid w:val="00A70020"/>
    <w:pPr>
      <w:spacing w:before="240" w:after="60"/>
      <w:ind w:right="0"/>
      <w:jc w:val="both"/>
    </w:pPr>
    <w:rPr>
      <w:rFonts w:ascii="Arial" w:hAnsi="Arial"/>
      <w:sz w:val="22"/>
      <w:lang w:val="en-US"/>
    </w:rPr>
  </w:style>
  <w:style w:type="paragraph" w:customStyle="1" w:styleId="64">
    <w:name w:val="заголовок 6"/>
    <w:basedOn w:val="a5"/>
    <w:next w:val="a5"/>
    <w:rsid w:val="00A70020"/>
    <w:pPr>
      <w:spacing w:before="240" w:after="60"/>
      <w:ind w:right="0"/>
      <w:jc w:val="both"/>
    </w:pPr>
    <w:rPr>
      <w:i/>
      <w:sz w:val="22"/>
      <w:lang w:val="en-US"/>
    </w:rPr>
  </w:style>
  <w:style w:type="paragraph" w:customStyle="1" w:styleId="affffffd">
    <w:name w:val="Абзац"/>
    <w:basedOn w:val="a5"/>
    <w:rsid w:val="00A70020"/>
    <w:pPr>
      <w:spacing w:after="120"/>
      <w:ind w:right="0" w:firstLine="720"/>
      <w:jc w:val="both"/>
    </w:pPr>
    <w:rPr>
      <w:sz w:val="24"/>
    </w:rPr>
  </w:style>
  <w:style w:type="paragraph" w:customStyle="1" w:styleId="xl79">
    <w:name w:val="xl79"/>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pPr>
    <w:rPr>
      <w:sz w:val="24"/>
      <w:szCs w:val="24"/>
    </w:rPr>
  </w:style>
  <w:style w:type="paragraph" w:customStyle="1" w:styleId="xl80">
    <w:name w:val="xl80"/>
    <w:basedOn w:val="a5"/>
    <w:rsid w:val="00A70020"/>
    <w:pPr>
      <w:pBdr>
        <w:top w:val="single" w:sz="4" w:space="0" w:color="auto"/>
        <w:left w:val="single" w:sz="4" w:space="0" w:color="auto"/>
        <w:bottom w:val="single" w:sz="4" w:space="0" w:color="auto"/>
        <w:right w:val="single" w:sz="4" w:space="0" w:color="auto"/>
      </w:pBdr>
      <w:shd w:val="clear" w:color="000000" w:fill="00FFFF"/>
      <w:spacing w:before="100" w:beforeAutospacing="1" w:after="100" w:afterAutospacing="1"/>
      <w:ind w:right="0"/>
      <w:textAlignment w:val="center"/>
    </w:pPr>
    <w:rPr>
      <w:sz w:val="24"/>
      <w:szCs w:val="24"/>
    </w:rPr>
  </w:style>
  <w:style w:type="paragraph" w:customStyle="1" w:styleId="xl81">
    <w:name w:val="xl81"/>
    <w:basedOn w:val="a5"/>
    <w:rsid w:val="00A7002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right="0"/>
      <w:jc w:val="right"/>
      <w:textAlignment w:val="center"/>
    </w:pPr>
    <w:rPr>
      <w:sz w:val="24"/>
      <w:szCs w:val="24"/>
    </w:rPr>
  </w:style>
  <w:style w:type="paragraph" w:customStyle="1" w:styleId="xl82">
    <w:name w:val="xl82"/>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textAlignment w:val="center"/>
    </w:pPr>
    <w:rPr>
      <w:sz w:val="24"/>
      <w:szCs w:val="24"/>
    </w:rPr>
  </w:style>
  <w:style w:type="paragraph" w:customStyle="1" w:styleId="xl83">
    <w:name w:val="xl83"/>
    <w:basedOn w:val="a5"/>
    <w:rsid w:val="00A70020"/>
    <w:pPr>
      <w:shd w:val="clear" w:color="000000" w:fill="CC99FF"/>
      <w:spacing w:before="100" w:beforeAutospacing="1" w:after="100" w:afterAutospacing="1"/>
      <w:ind w:right="0"/>
      <w:jc w:val="left"/>
    </w:pPr>
    <w:rPr>
      <w:sz w:val="24"/>
      <w:szCs w:val="24"/>
    </w:rPr>
  </w:style>
  <w:style w:type="paragraph" w:customStyle="1" w:styleId="xl84">
    <w:name w:val="xl84"/>
    <w:basedOn w:val="a5"/>
    <w:rsid w:val="00A70020"/>
    <w:pPr>
      <w:pBdr>
        <w:top w:val="single" w:sz="4" w:space="0" w:color="auto"/>
        <w:bottom w:val="single" w:sz="4" w:space="0" w:color="auto"/>
      </w:pBdr>
      <w:spacing w:before="100" w:beforeAutospacing="1" w:after="100" w:afterAutospacing="1"/>
      <w:ind w:right="0"/>
      <w:jc w:val="left"/>
    </w:pPr>
    <w:rPr>
      <w:sz w:val="24"/>
      <w:szCs w:val="24"/>
    </w:rPr>
  </w:style>
  <w:style w:type="paragraph" w:customStyle="1" w:styleId="xl85">
    <w:name w:val="xl85"/>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pPr>
    <w:rPr>
      <w:sz w:val="24"/>
      <w:szCs w:val="24"/>
    </w:rPr>
  </w:style>
  <w:style w:type="paragraph" w:customStyle="1" w:styleId="xl86">
    <w:name w:val="xl86"/>
    <w:basedOn w:val="a5"/>
    <w:rsid w:val="00A70020"/>
    <w:pPr>
      <w:pBdr>
        <w:top w:val="single" w:sz="4" w:space="0" w:color="auto"/>
        <w:left w:val="single" w:sz="4" w:space="0" w:color="auto"/>
        <w:bottom w:val="single" w:sz="4" w:space="0" w:color="auto"/>
        <w:right w:val="single" w:sz="4" w:space="0" w:color="auto"/>
      </w:pBdr>
      <w:shd w:val="clear" w:color="000000" w:fill="00FFFF"/>
      <w:spacing w:before="100" w:beforeAutospacing="1" w:after="100" w:afterAutospacing="1"/>
      <w:ind w:right="0"/>
      <w:textAlignment w:val="center"/>
    </w:pPr>
    <w:rPr>
      <w:sz w:val="24"/>
      <w:szCs w:val="24"/>
    </w:rPr>
  </w:style>
  <w:style w:type="paragraph" w:customStyle="1" w:styleId="xl87">
    <w:name w:val="xl87"/>
    <w:basedOn w:val="a5"/>
    <w:rsid w:val="00A70020"/>
    <w:pPr>
      <w:pBdr>
        <w:top w:val="single" w:sz="4" w:space="0" w:color="auto"/>
        <w:left w:val="single" w:sz="4" w:space="0" w:color="auto"/>
        <w:bottom w:val="single" w:sz="4" w:space="0" w:color="auto"/>
        <w:right w:val="single" w:sz="4" w:space="0" w:color="auto"/>
      </w:pBdr>
      <w:shd w:val="clear" w:color="000000" w:fill="00FFFF"/>
      <w:spacing w:before="100" w:beforeAutospacing="1" w:after="100" w:afterAutospacing="1"/>
      <w:ind w:right="0"/>
      <w:jc w:val="left"/>
      <w:textAlignment w:val="center"/>
    </w:pPr>
    <w:rPr>
      <w:sz w:val="24"/>
      <w:szCs w:val="24"/>
    </w:rPr>
  </w:style>
  <w:style w:type="paragraph" w:customStyle="1" w:styleId="xl88">
    <w:name w:val="xl88"/>
    <w:basedOn w:val="a5"/>
    <w:rsid w:val="00A70020"/>
    <w:pPr>
      <w:pBdr>
        <w:top w:val="single" w:sz="4" w:space="0" w:color="auto"/>
        <w:left w:val="single" w:sz="4" w:space="0" w:color="auto"/>
        <w:bottom w:val="single" w:sz="4" w:space="0" w:color="auto"/>
        <w:right w:val="single" w:sz="4" w:space="0" w:color="auto"/>
      </w:pBdr>
      <w:shd w:val="clear" w:color="000000" w:fill="00FFFF"/>
      <w:spacing w:before="100" w:beforeAutospacing="1" w:after="100" w:afterAutospacing="1"/>
      <w:ind w:right="0"/>
      <w:jc w:val="left"/>
    </w:pPr>
    <w:rPr>
      <w:sz w:val="24"/>
      <w:szCs w:val="24"/>
    </w:rPr>
  </w:style>
  <w:style w:type="paragraph" w:customStyle="1" w:styleId="xl89">
    <w:name w:val="xl89"/>
    <w:basedOn w:val="a5"/>
    <w:rsid w:val="00A70020"/>
    <w:pPr>
      <w:pBdr>
        <w:top w:val="single" w:sz="4" w:space="0" w:color="auto"/>
        <w:left w:val="single" w:sz="4" w:space="0" w:color="auto"/>
        <w:bottom w:val="single" w:sz="4" w:space="0" w:color="auto"/>
      </w:pBdr>
      <w:spacing w:before="100" w:beforeAutospacing="1" w:after="100" w:afterAutospacing="1"/>
      <w:ind w:right="0"/>
      <w:jc w:val="left"/>
    </w:pPr>
    <w:rPr>
      <w:sz w:val="24"/>
      <w:szCs w:val="24"/>
    </w:rPr>
  </w:style>
  <w:style w:type="paragraph" w:customStyle="1" w:styleId="xl90">
    <w:name w:val="xl90"/>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textAlignment w:val="center"/>
    </w:pPr>
    <w:rPr>
      <w:sz w:val="24"/>
      <w:szCs w:val="24"/>
    </w:rPr>
  </w:style>
  <w:style w:type="paragraph" w:customStyle="1" w:styleId="xl91">
    <w:name w:val="xl91"/>
    <w:basedOn w:val="a5"/>
    <w:rsid w:val="00A70020"/>
    <w:pPr>
      <w:pBdr>
        <w:top w:val="single" w:sz="4" w:space="0" w:color="auto"/>
        <w:left w:val="single" w:sz="4" w:space="0" w:color="auto"/>
        <w:bottom w:val="single" w:sz="4" w:space="0" w:color="auto"/>
        <w:right w:val="single" w:sz="4" w:space="0" w:color="auto"/>
      </w:pBdr>
      <w:shd w:val="clear" w:color="000000" w:fill="00FFFF"/>
      <w:spacing w:before="100" w:beforeAutospacing="1" w:after="100" w:afterAutospacing="1"/>
      <w:ind w:right="0"/>
      <w:jc w:val="left"/>
      <w:textAlignment w:val="center"/>
    </w:pPr>
    <w:rPr>
      <w:sz w:val="24"/>
      <w:szCs w:val="24"/>
    </w:rPr>
  </w:style>
  <w:style w:type="paragraph" w:customStyle="1" w:styleId="xl92">
    <w:name w:val="xl92"/>
    <w:basedOn w:val="a5"/>
    <w:rsid w:val="00A70020"/>
    <w:pPr>
      <w:pBdr>
        <w:top w:val="single" w:sz="4" w:space="0" w:color="auto"/>
        <w:left w:val="single" w:sz="4" w:space="0" w:color="auto"/>
        <w:bottom w:val="single" w:sz="4" w:space="0" w:color="auto"/>
        <w:right w:val="single" w:sz="4" w:space="0" w:color="auto"/>
      </w:pBdr>
      <w:shd w:val="clear" w:color="000000" w:fill="C5BE97"/>
      <w:spacing w:before="100" w:beforeAutospacing="1" w:after="100" w:afterAutospacing="1"/>
      <w:ind w:right="0"/>
      <w:jc w:val="left"/>
    </w:pPr>
    <w:rPr>
      <w:sz w:val="24"/>
      <w:szCs w:val="24"/>
    </w:rPr>
  </w:style>
  <w:style w:type="paragraph" w:customStyle="1" w:styleId="xl93">
    <w:name w:val="xl93"/>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pPr>
    <w:rPr>
      <w:sz w:val="24"/>
      <w:szCs w:val="24"/>
    </w:rPr>
  </w:style>
  <w:style w:type="paragraph" w:customStyle="1" w:styleId="xl94">
    <w:name w:val="xl94"/>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pPr>
    <w:rPr>
      <w:sz w:val="24"/>
      <w:szCs w:val="24"/>
    </w:rPr>
  </w:style>
  <w:style w:type="paragraph" w:customStyle="1" w:styleId="xl95">
    <w:name w:val="xl95"/>
    <w:basedOn w:val="a5"/>
    <w:rsid w:val="00A700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right="0"/>
      <w:jc w:val="left"/>
    </w:pPr>
    <w:rPr>
      <w:sz w:val="24"/>
      <w:szCs w:val="24"/>
    </w:rPr>
  </w:style>
  <w:style w:type="paragraph" w:customStyle="1" w:styleId="xl96">
    <w:name w:val="xl96"/>
    <w:basedOn w:val="a5"/>
    <w:rsid w:val="00A700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right="0"/>
      <w:jc w:val="left"/>
      <w:textAlignment w:val="center"/>
    </w:pPr>
    <w:rPr>
      <w:sz w:val="24"/>
      <w:szCs w:val="24"/>
    </w:rPr>
  </w:style>
  <w:style w:type="paragraph" w:customStyle="1" w:styleId="xl97">
    <w:name w:val="xl97"/>
    <w:basedOn w:val="a5"/>
    <w:rsid w:val="00A70020"/>
    <w:pPr>
      <w:pBdr>
        <w:top w:val="single" w:sz="4" w:space="0" w:color="auto"/>
        <w:left w:val="single" w:sz="4" w:space="0" w:color="auto"/>
        <w:right w:val="single" w:sz="4" w:space="0" w:color="auto"/>
      </w:pBdr>
      <w:spacing w:before="100" w:beforeAutospacing="1" w:after="100" w:afterAutospacing="1"/>
      <w:ind w:right="0"/>
      <w:jc w:val="left"/>
    </w:pPr>
    <w:rPr>
      <w:sz w:val="24"/>
      <w:szCs w:val="24"/>
    </w:rPr>
  </w:style>
  <w:style w:type="paragraph" w:customStyle="1" w:styleId="xl98">
    <w:name w:val="xl98"/>
    <w:basedOn w:val="a5"/>
    <w:rsid w:val="00A70020"/>
    <w:pPr>
      <w:pBdr>
        <w:left w:val="single" w:sz="4" w:space="0" w:color="auto"/>
        <w:right w:val="single" w:sz="4" w:space="0" w:color="auto"/>
      </w:pBdr>
      <w:spacing w:before="100" w:beforeAutospacing="1" w:after="100" w:afterAutospacing="1"/>
      <w:ind w:right="0"/>
      <w:jc w:val="left"/>
    </w:pPr>
    <w:rPr>
      <w:sz w:val="24"/>
      <w:szCs w:val="24"/>
    </w:rPr>
  </w:style>
  <w:style w:type="paragraph" w:customStyle="1" w:styleId="xl99">
    <w:name w:val="xl99"/>
    <w:basedOn w:val="a5"/>
    <w:rsid w:val="00A70020"/>
    <w:pPr>
      <w:pBdr>
        <w:left w:val="single" w:sz="4" w:space="0" w:color="auto"/>
        <w:bottom w:val="single" w:sz="4" w:space="0" w:color="auto"/>
        <w:right w:val="single" w:sz="4" w:space="0" w:color="auto"/>
      </w:pBdr>
      <w:spacing w:before="100" w:beforeAutospacing="1" w:after="100" w:afterAutospacing="1"/>
      <w:ind w:right="0"/>
      <w:jc w:val="left"/>
    </w:pPr>
    <w:rPr>
      <w:sz w:val="24"/>
      <w:szCs w:val="24"/>
    </w:rPr>
  </w:style>
  <w:style w:type="paragraph" w:customStyle="1" w:styleId="xl100">
    <w:name w:val="xl100"/>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textAlignment w:val="center"/>
    </w:pPr>
    <w:rPr>
      <w:sz w:val="24"/>
      <w:szCs w:val="24"/>
    </w:rPr>
  </w:style>
  <w:style w:type="paragraph" w:customStyle="1" w:styleId="xl101">
    <w:name w:val="xl101"/>
    <w:basedOn w:val="a5"/>
    <w:rsid w:val="00A70020"/>
    <w:pPr>
      <w:pBdr>
        <w:top w:val="single" w:sz="4" w:space="0" w:color="auto"/>
        <w:left w:val="single" w:sz="4" w:space="0" w:color="auto"/>
        <w:bottom w:val="single" w:sz="4" w:space="0" w:color="auto"/>
      </w:pBdr>
      <w:shd w:val="clear" w:color="000000" w:fill="FFFF00"/>
      <w:spacing w:before="100" w:beforeAutospacing="1" w:after="100" w:afterAutospacing="1"/>
      <w:ind w:right="0"/>
      <w:textAlignment w:val="center"/>
    </w:pPr>
    <w:rPr>
      <w:b/>
      <w:bCs/>
      <w:sz w:val="24"/>
      <w:szCs w:val="24"/>
    </w:rPr>
  </w:style>
  <w:style w:type="paragraph" w:customStyle="1" w:styleId="xl102">
    <w:name w:val="xl102"/>
    <w:basedOn w:val="a5"/>
    <w:rsid w:val="00A70020"/>
    <w:pPr>
      <w:pBdr>
        <w:top w:val="single" w:sz="4" w:space="0" w:color="auto"/>
        <w:bottom w:val="single" w:sz="4" w:space="0" w:color="auto"/>
      </w:pBdr>
      <w:shd w:val="clear" w:color="000000" w:fill="FFFF00"/>
      <w:spacing w:before="100" w:beforeAutospacing="1" w:after="100" w:afterAutospacing="1"/>
      <w:ind w:right="0"/>
      <w:textAlignment w:val="center"/>
    </w:pPr>
    <w:rPr>
      <w:b/>
      <w:bCs/>
      <w:sz w:val="24"/>
      <w:szCs w:val="24"/>
    </w:rPr>
  </w:style>
  <w:style w:type="paragraph" w:customStyle="1" w:styleId="xl103">
    <w:name w:val="xl103"/>
    <w:basedOn w:val="a5"/>
    <w:rsid w:val="00A70020"/>
    <w:pPr>
      <w:pBdr>
        <w:top w:val="single" w:sz="4" w:space="0" w:color="auto"/>
        <w:bottom w:val="single" w:sz="4" w:space="0" w:color="auto"/>
        <w:right w:val="single" w:sz="4" w:space="0" w:color="auto"/>
      </w:pBdr>
      <w:shd w:val="clear" w:color="000000" w:fill="FFFF00"/>
      <w:spacing w:before="100" w:beforeAutospacing="1" w:after="100" w:afterAutospacing="1"/>
      <w:ind w:right="0"/>
      <w:textAlignment w:val="center"/>
    </w:pPr>
    <w:rPr>
      <w:b/>
      <w:bCs/>
      <w:sz w:val="24"/>
      <w:szCs w:val="24"/>
    </w:rPr>
  </w:style>
  <w:style w:type="paragraph" w:customStyle="1" w:styleId="xl104">
    <w:name w:val="xl104"/>
    <w:basedOn w:val="a5"/>
    <w:rsid w:val="00A70020"/>
    <w:pPr>
      <w:pBdr>
        <w:top w:val="single" w:sz="4" w:space="0" w:color="auto"/>
        <w:left w:val="single" w:sz="4" w:space="0" w:color="auto"/>
        <w:bottom w:val="single" w:sz="4" w:space="0" w:color="auto"/>
      </w:pBdr>
      <w:spacing w:before="100" w:beforeAutospacing="1" w:after="100" w:afterAutospacing="1"/>
      <w:ind w:right="0"/>
    </w:pPr>
    <w:rPr>
      <w:sz w:val="24"/>
      <w:szCs w:val="24"/>
    </w:rPr>
  </w:style>
  <w:style w:type="paragraph" w:customStyle="1" w:styleId="xl105">
    <w:name w:val="xl105"/>
    <w:basedOn w:val="a5"/>
    <w:rsid w:val="00A70020"/>
    <w:pPr>
      <w:pBdr>
        <w:top w:val="single" w:sz="4" w:space="0" w:color="auto"/>
        <w:bottom w:val="single" w:sz="4" w:space="0" w:color="auto"/>
      </w:pBdr>
      <w:spacing w:before="100" w:beforeAutospacing="1" w:after="100" w:afterAutospacing="1"/>
      <w:ind w:right="0"/>
    </w:pPr>
    <w:rPr>
      <w:sz w:val="24"/>
      <w:szCs w:val="24"/>
    </w:rPr>
  </w:style>
  <w:style w:type="paragraph" w:customStyle="1" w:styleId="xl106">
    <w:name w:val="xl106"/>
    <w:basedOn w:val="a5"/>
    <w:rsid w:val="00A70020"/>
    <w:pPr>
      <w:spacing w:before="100" w:beforeAutospacing="1" w:after="100" w:afterAutospacing="1"/>
      <w:ind w:right="0"/>
    </w:pPr>
    <w:rPr>
      <w:sz w:val="24"/>
      <w:szCs w:val="24"/>
    </w:rPr>
  </w:style>
  <w:style w:type="paragraph" w:customStyle="1" w:styleId="xl107">
    <w:name w:val="xl107"/>
    <w:basedOn w:val="a5"/>
    <w:rsid w:val="00A70020"/>
    <w:pPr>
      <w:pBdr>
        <w:right w:val="single" w:sz="4" w:space="0" w:color="auto"/>
      </w:pBdr>
      <w:spacing w:before="100" w:beforeAutospacing="1" w:after="100" w:afterAutospacing="1"/>
      <w:ind w:right="0"/>
    </w:pPr>
    <w:rPr>
      <w:sz w:val="24"/>
      <w:szCs w:val="24"/>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rsid w:val="00A70020"/>
    <w:rPr>
      <w:b/>
      <w:kern w:val="28"/>
      <w:sz w:val="24"/>
      <w:szCs w:val="24"/>
      <w:lang w:val="ru-RU" w:eastAsia="ru-RU" w:bidi="ar-SA"/>
    </w:rPr>
  </w:style>
  <w:style w:type="paragraph" w:customStyle="1" w:styleId="13313">
    <w:name w:val="Стиль Обычный 13 Знак3 + Первая строка:  1 см"/>
    <w:basedOn w:val="a5"/>
    <w:rsid w:val="00A70020"/>
    <w:pPr>
      <w:keepNext/>
      <w:keepLines/>
      <w:suppressLineNumbers/>
      <w:tabs>
        <w:tab w:val="left" w:leader="dot" w:pos="9356"/>
      </w:tabs>
      <w:suppressAutoHyphens/>
      <w:spacing w:before="60" w:line="324" w:lineRule="auto"/>
      <w:ind w:right="0" w:firstLine="567"/>
      <w:jc w:val="both"/>
    </w:pPr>
    <w:rPr>
      <w:sz w:val="26"/>
    </w:rPr>
  </w:style>
  <w:style w:type="paragraph" w:customStyle="1" w:styleId="-5">
    <w:name w:val="таблица-заголовок"/>
    <w:basedOn w:val="a5"/>
    <w:autoRedefine/>
    <w:rsid w:val="00A70020"/>
    <w:pPr>
      <w:keepNext/>
      <w:tabs>
        <w:tab w:val="num" w:pos="1260"/>
      </w:tabs>
      <w:ind w:left="1260" w:right="-190" w:hanging="360"/>
    </w:pPr>
    <w:rPr>
      <w:b/>
      <w:bCs/>
      <w:sz w:val="24"/>
      <w:szCs w:val="24"/>
    </w:rPr>
  </w:style>
  <w:style w:type="paragraph" w:customStyle="1" w:styleId="1f7">
    <w:name w:val="Заг 1"/>
    <w:basedOn w:val="a5"/>
    <w:rsid w:val="00A70020"/>
    <w:pPr>
      <w:suppressLineNumbers/>
      <w:tabs>
        <w:tab w:val="num" w:pos="360"/>
      </w:tabs>
      <w:spacing w:line="324" w:lineRule="auto"/>
      <w:ind w:left="360" w:right="0" w:hanging="360"/>
      <w:jc w:val="both"/>
    </w:pPr>
    <w:rPr>
      <w:sz w:val="24"/>
    </w:rPr>
  </w:style>
  <w:style w:type="paragraph" w:customStyle="1" w:styleId="1f8">
    <w:name w:val="Стиль Заголовок 1"/>
    <w:aliases w:val="Заголовок 1 (табл) + Times New Roman 12 пт"/>
    <w:basedOn w:val="12"/>
    <w:autoRedefine/>
    <w:rsid w:val="00A70020"/>
    <w:pPr>
      <w:keepLines w:val="0"/>
      <w:suppressLineNumbers/>
      <w:tabs>
        <w:tab w:val="num" w:pos="1440"/>
      </w:tabs>
      <w:suppressAutoHyphens w:val="0"/>
      <w:spacing w:after="60" w:line="324" w:lineRule="auto"/>
      <w:ind w:left="1440" w:right="0" w:hanging="360"/>
      <w:jc w:val="center"/>
    </w:pPr>
    <w:rPr>
      <w:rFonts w:eastAsia="Times New Roman" w:cs="Arial"/>
      <w:bCs/>
      <w:caps/>
      <w:kern w:val="32"/>
      <w:sz w:val="24"/>
      <w:szCs w:val="32"/>
    </w:rPr>
  </w:style>
  <w:style w:type="paragraph" w:customStyle="1" w:styleId="313">
    <w:name w:val="Заголовок 3 + 13 пт не полужирный Авто По левому краю сни..."/>
    <w:basedOn w:val="3"/>
    <w:rsid w:val="00A70020"/>
    <w:pPr>
      <w:shd w:val="clear" w:color="auto" w:fill="FFFFFF"/>
      <w:tabs>
        <w:tab w:val="left" w:pos="1440"/>
        <w:tab w:val="num" w:pos="2160"/>
        <w:tab w:val="left" w:leader="dot" w:pos="9356"/>
        <w:tab w:val="left" w:leader="dot" w:pos="9639"/>
      </w:tabs>
      <w:autoSpaceDE w:val="0"/>
      <w:autoSpaceDN w:val="0"/>
      <w:adjustRightInd w:val="0"/>
      <w:spacing w:before="60" w:after="60"/>
      <w:ind w:left="1151" w:right="0" w:hanging="720"/>
    </w:pPr>
    <w:rPr>
      <w:rFonts w:eastAsia="Times New Roman"/>
      <w:b w:val="0"/>
      <w:i w:val="0"/>
      <w:color w:val="000000"/>
    </w:rPr>
  </w:style>
  <w:style w:type="character" w:customStyle="1" w:styleId="1f9">
    <w:name w:val="Рис.1 Подрисуночная надпись Знак"/>
    <w:rsid w:val="00A70020"/>
    <w:rPr>
      <w:rFonts w:ascii="Times New Roman" w:hAnsi="Times New Roman"/>
      <w:b/>
      <w:bCs/>
      <w:iCs/>
      <w:sz w:val="24"/>
      <w:szCs w:val="24"/>
      <w:lang w:val="ru-RU" w:eastAsia="ru-RU" w:bidi="ar-SA"/>
    </w:rPr>
  </w:style>
  <w:style w:type="paragraph" w:customStyle="1" w:styleId="affffffe">
    <w:name w:val="рисунок"/>
    <w:basedOn w:val="a5"/>
    <w:autoRedefine/>
    <w:rsid w:val="00A70020"/>
    <w:pPr>
      <w:keepNext/>
      <w:keepLines/>
      <w:widowControl w:val="0"/>
      <w:suppressLineNumbers/>
      <w:tabs>
        <w:tab w:val="left" w:pos="709"/>
        <w:tab w:val="left" w:pos="1134"/>
        <w:tab w:val="num" w:pos="3154"/>
      </w:tabs>
      <w:autoSpaceDE w:val="0"/>
      <w:autoSpaceDN w:val="0"/>
      <w:adjustRightInd w:val="0"/>
      <w:spacing w:before="60"/>
      <w:ind w:left="2434" w:right="0" w:hanging="360"/>
    </w:pPr>
    <w:rPr>
      <w:rFonts w:ascii="Arial" w:hAnsi="Arial" w:cs="Arial"/>
      <w:b/>
      <w:sz w:val="20"/>
    </w:rPr>
  </w:style>
  <w:style w:type="paragraph" w:customStyle="1" w:styleId="1111">
    <w:name w:val="Стиль Заголовок 1Заголовок 1 (табл)заголовок 1Заголовок 1 Знакз..."/>
    <w:basedOn w:val="12"/>
    <w:autoRedefine/>
    <w:rsid w:val="00A70020"/>
    <w:pPr>
      <w:keepLines w:val="0"/>
      <w:widowControl w:val="0"/>
      <w:tabs>
        <w:tab w:val="num" w:pos="556"/>
        <w:tab w:val="num" w:pos="1080"/>
      </w:tabs>
      <w:suppressAutoHyphens w:val="0"/>
      <w:autoSpaceDE w:val="0"/>
      <w:autoSpaceDN w:val="0"/>
      <w:adjustRightInd w:val="0"/>
      <w:spacing w:before="0" w:after="0"/>
      <w:ind w:left="556" w:right="0" w:hanging="72"/>
      <w:jc w:val="center"/>
    </w:pPr>
    <w:rPr>
      <w:rFonts w:ascii="Arial" w:eastAsia="Times New Roman" w:hAnsi="Arial" w:cs="Arial"/>
      <w:b w:val="0"/>
      <w:bCs/>
      <w:kern w:val="28"/>
    </w:rPr>
  </w:style>
  <w:style w:type="character" w:styleId="afffffff">
    <w:name w:val="endnote reference"/>
    <w:rsid w:val="00A70020"/>
    <w:rPr>
      <w:vertAlign w:val="superscript"/>
    </w:rPr>
  </w:style>
  <w:style w:type="paragraph" w:styleId="afffffff0">
    <w:name w:val="List Paragraph"/>
    <w:aliases w:val="3_Абзац списка,Введение,СПИСКИ"/>
    <w:basedOn w:val="a5"/>
    <w:link w:val="afffffff1"/>
    <w:uiPriority w:val="34"/>
    <w:qFormat/>
    <w:rsid w:val="00A70020"/>
    <w:pPr>
      <w:spacing w:after="200" w:line="276" w:lineRule="auto"/>
      <w:ind w:left="720" w:right="0"/>
      <w:contextualSpacing/>
      <w:jc w:val="left"/>
    </w:pPr>
    <w:rPr>
      <w:rFonts w:eastAsia="Calibri"/>
      <w:spacing w:val="37"/>
      <w:szCs w:val="28"/>
    </w:rPr>
  </w:style>
  <w:style w:type="paragraph" w:customStyle="1" w:styleId="-23">
    <w:name w:val="Рис.-2"/>
    <w:basedOn w:val="aff0"/>
    <w:rsid w:val="00A70020"/>
  </w:style>
  <w:style w:type="paragraph" w:customStyle="1" w:styleId="-24">
    <w:name w:val="Табл.-2"/>
    <w:basedOn w:val="a2"/>
    <w:rsid w:val="00A70020"/>
  </w:style>
  <w:style w:type="paragraph" w:customStyle="1" w:styleId="Style171">
    <w:name w:val="Style171"/>
    <w:basedOn w:val="a5"/>
    <w:uiPriority w:val="99"/>
    <w:rsid w:val="00A70020"/>
    <w:pPr>
      <w:widowControl w:val="0"/>
      <w:autoSpaceDE w:val="0"/>
      <w:autoSpaceDN w:val="0"/>
      <w:adjustRightInd w:val="0"/>
      <w:spacing w:line="490" w:lineRule="exact"/>
      <w:ind w:right="0" w:firstLine="720"/>
      <w:jc w:val="both"/>
    </w:pPr>
    <w:rPr>
      <w:rFonts w:ascii="Arial Narrow" w:hAnsi="Arial Narrow"/>
      <w:sz w:val="24"/>
      <w:szCs w:val="24"/>
    </w:rPr>
  </w:style>
  <w:style w:type="paragraph" w:customStyle="1" w:styleId="Style53">
    <w:name w:val="Style53"/>
    <w:basedOn w:val="a5"/>
    <w:uiPriority w:val="99"/>
    <w:rsid w:val="00A70020"/>
    <w:pPr>
      <w:widowControl w:val="0"/>
      <w:autoSpaceDE w:val="0"/>
      <w:autoSpaceDN w:val="0"/>
      <w:adjustRightInd w:val="0"/>
      <w:spacing w:line="274" w:lineRule="exact"/>
      <w:ind w:right="0"/>
    </w:pPr>
    <w:rPr>
      <w:rFonts w:ascii="Arial Narrow" w:hAnsi="Arial Narrow"/>
      <w:sz w:val="24"/>
      <w:szCs w:val="24"/>
    </w:rPr>
  </w:style>
  <w:style w:type="paragraph" w:customStyle="1" w:styleId="Style136">
    <w:name w:val="Style136"/>
    <w:basedOn w:val="a5"/>
    <w:uiPriority w:val="99"/>
    <w:rsid w:val="00A70020"/>
    <w:pPr>
      <w:widowControl w:val="0"/>
      <w:autoSpaceDE w:val="0"/>
      <w:autoSpaceDN w:val="0"/>
      <w:adjustRightInd w:val="0"/>
      <w:spacing w:line="497" w:lineRule="exact"/>
      <w:ind w:right="0" w:firstLine="706"/>
      <w:jc w:val="left"/>
    </w:pPr>
    <w:rPr>
      <w:rFonts w:ascii="Arial Narrow" w:hAnsi="Arial Narrow"/>
      <w:sz w:val="24"/>
      <w:szCs w:val="24"/>
    </w:rPr>
  </w:style>
  <w:style w:type="paragraph" w:customStyle="1" w:styleId="Style153">
    <w:name w:val="Style153"/>
    <w:basedOn w:val="a5"/>
    <w:uiPriority w:val="99"/>
    <w:rsid w:val="00A70020"/>
    <w:pPr>
      <w:widowControl w:val="0"/>
      <w:autoSpaceDE w:val="0"/>
      <w:autoSpaceDN w:val="0"/>
      <w:adjustRightInd w:val="0"/>
      <w:ind w:right="0"/>
      <w:jc w:val="left"/>
    </w:pPr>
    <w:rPr>
      <w:rFonts w:ascii="Arial Narrow" w:hAnsi="Arial Narrow"/>
      <w:sz w:val="24"/>
      <w:szCs w:val="24"/>
    </w:rPr>
  </w:style>
  <w:style w:type="paragraph" w:customStyle="1" w:styleId="Style189">
    <w:name w:val="Style189"/>
    <w:basedOn w:val="a5"/>
    <w:uiPriority w:val="99"/>
    <w:rsid w:val="00A70020"/>
    <w:pPr>
      <w:widowControl w:val="0"/>
      <w:autoSpaceDE w:val="0"/>
      <w:autoSpaceDN w:val="0"/>
      <w:adjustRightInd w:val="0"/>
      <w:spacing w:line="490" w:lineRule="exact"/>
      <w:ind w:right="0" w:firstLine="144"/>
      <w:jc w:val="left"/>
    </w:pPr>
    <w:rPr>
      <w:rFonts w:ascii="Arial Narrow" w:hAnsi="Arial Narrow"/>
      <w:sz w:val="24"/>
      <w:szCs w:val="24"/>
    </w:rPr>
  </w:style>
  <w:style w:type="character" w:customStyle="1" w:styleId="FontStyle480">
    <w:name w:val="Font Style480"/>
    <w:rsid w:val="00A70020"/>
    <w:rPr>
      <w:rFonts w:ascii="Times New Roman" w:hAnsi="Times New Roman" w:cs="Times New Roman" w:hint="default"/>
      <w:sz w:val="26"/>
      <w:szCs w:val="26"/>
    </w:rPr>
  </w:style>
  <w:style w:type="character" w:customStyle="1" w:styleId="FontStyle483">
    <w:name w:val="Font Style483"/>
    <w:uiPriority w:val="99"/>
    <w:rsid w:val="00A70020"/>
    <w:rPr>
      <w:rFonts w:ascii="Times New Roman" w:hAnsi="Times New Roman" w:cs="Times New Roman" w:hint="default"/>
      <w:sz w:val="24"/>
      <w:szCs w:val="24"/>
    </w:rPr>
  </w:style>
  <w:style w:type="character" w:customStyle="1" w:styleId="FontStyle534">
    <w:name w:val="Font Style534"/>
    <w:uiPriority w:val="99"/>
    <w:rsid w:val="00A70020"/>
    <w:rPr>
      <w:rFonts w:ascii="Times New Roman" w:hAnsi="Times New Roman" w:cs="Times New Roman" w:hint="default"/>
      <w:i/>
      <w:iCs/>
      <w:sz w:val="26"/>
      <w:szCs w:val="26"/>
    </w:rPr>
  </w:style>
  <w:style w:type="character" w:customStyle="1" w:styleId="112">
    <w:name w:val="Заголовок 1 (табл) Знак1"/>
    <w:aliases w:val="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1"/>
    <w:uiPriority w:val="9"/>
    <w:rsid w:val="00A70020"/>
    <w:rPr>
      <w:rFonts w:ascii="Cambria" w:eastAsia="Times New Roman" w:hAnsi="Cambria" w:cs="Times New Roman"/>
      <w:b/>
      <w:bCs/>
      <w:color w:val="365F91"/>
      <w:sz w:val="28"/>
      <w:szCs w:val="28"/>
    </w:rPr>
  </w:style>
  <w:style w:type="paragraph" w:customStyle="1" w:styleId="Style28">
    <w:name w:val="Style28"/>
    <w:basedOn w:val="a5"/>
    <w:uiPriority w:val="99"/>
    <w:rsid w:val="00A70020"/>
    <w:pPr>
      <w:widowControl w:val="0"/>
      <w:autoSpaceDE w:val="0"/>
      <w:autoSpaceDN w:val="0"/>
      <w:adjustRightInd w:val="0"/>
      <w:ind w:right="0"/>
      <w:jc w:val="left"/>
    </w:pPr>
    <w:rPr>
      <w:rFonts w:ascii="Arial Narrow" w:hAnsi="Arial Narrow"/>
      <w:sz w:val="24"/>
      <w:szCs w:val="24"/>
    </w:rPr>
  </w:style>
  <w:style w:type="paragraph" w:customStyle="1" w:styleId="Style143">
    <w:name w:val="Style143"/>
    <w:basedOn w:val="a5"/>
    <w:uiPriority w:val="99"/>
    <w:rsid w:val="00A70020"/>
    <w:pPr>
      <w:widowControl w:val="0"/>
      <w:autoSpaceDE w:val="0"/>
      <w:autoSpaceDN w:val="0"/>
      <w:adjustRightInd w:val="0"/>
      <w:ind w:right="0"/>
      <w:jc w:val="left"/>
    </w:pPr>
    <w:rPr>
      <w:rFonts w:ascii="Arial Narrow" w:hAnsi="Arial Narrow"/>
      <w:sz w:val="24"/>
      <w:szCs w:val="24"/>
    </w:rPr>
  </w:style>
  <w:style w:type="paragraph" w:customStyle="1" w:styleId="Style255">
    <w:name w:val="Style255"/>
    <w:basedOn w:val="a5"/>
    <w:uiPriority w:val="99"/>
    <w:rsid w:val="00A70020"/>
    <w:pPr>
      <w:widowControl w:val="0"/>
      <w:autoSpaceDE w:val="0"/>
      <w:autoSpaceDN w:val="0"/>
      <w:adjustRightInd w:val="0"/>
      <w:ind w:right="0"/>
      <w:jc w:val="left"/>
    </w:pPr>
    <w:rPr>
      <w:rFonts w:ascii="Arial Narrow" w:hAnsi="Arial Narrow"/>
      <w:sz w:val="24"/>
      <w:szCs w:val="24"/>
    </w:rPr>
  </w:style>
  <w:style w:type="paragraph" w:customStyle="1" w:styleId="Style123">
    <w:name w:val="Style123"/>
    <w:basedOn w:val="a5"/>
    <w:uiPriority w:val="99"/>
    <w:rsid w:val="00A70020"/>
    <w:pPr>
      <w:widowControl w:val="0"/>
      <w:autoSpaceDE w:val="0"/>
      <w:autoSpaceDN w:val="0"/>
      <w:adjustRightInd w:val="0"/>
      <w:spacing w:line="482" w:lineRule="exact"/>
      <w:ind w:right="0" w:firstLine="720"/>
      <w:jc w:val="both"/>
    </w:pPr>
    <w:rPr>
      <w:rFonts w:ascii="Calibri" w:hAnsi="Calibri"/>
      <w:sz w:val="24"/>
      <w:szCs w:val="24"/>
    </w:rPr>
  </w:style>
  <w:style w:type="paragraph" w:customStyle="1" w:styleId="Style125">
    <w:name w:val="Style125"/>
    <w:basedOn w:val="a5"/>
    <w:uiPriority w:val="99"/>
    <w:rsid w:val="00A70020"/>
    <w:pPr>
      <w:widowControl w:val="0"/>
      <w:autoSpaceDE w:val="0"/>
      <w:autoSpaceDN w:val="0"/>
      <w:adjustRightInd w:val="0"/>
      <w:spacing w:line="482" w:lineRule="exact"/>
      <w:ind w:right="0" w:firstLine="713"/>
      <w:jc w:val="both"/>
    </w:pPr>
    <w:rPr>
      <w:rFonts w:ascii="Calibri" w:hAnsi="Calibri"/>
      <w:sz w:val="24"/>
      <w:szCs w:val="24"/>
    </w:rPr>
  </w:style>
  <w:style w:type="paragraph" w:customStyle="1" w:styleId="Style152">
    <w:name w:val="Style152"/>
    <w:basedOn w:val="a5"/>
    <w:uiPriority w:val="99"/>
    <w:rsid w:val="00A70020"/>
    <w:pPr>
      <w:widowControl w:val="0"/>
      <w:autoSpaceDE w:val="0"/>
      <w:autoSpaceDN w:val="0"/>
      <w:adjustRightInd w:val="0"/>
      <w:spacing w:line="511" w:lineRule="exact"/>
      <w:ind w:right="0" w:hanging="1008"/>
      <w:jc w:val="left"/>
    </w:pPr>
    <w:rPr>
      <w:rFonts w:ascii="Calibri" w:hAnsi="Calibri"/>
      <w:sz w:val="24"/>
      <w:szCs w:val="24"/>
    </w:rPr>
  </w:style>
  <w:style w:type="paragraph" w:customStyle="1" w:styleId="Style199">
    <w:name w:val="Style199"/>
    <w:basedOn w:val="a5"/>
    <w:uiPriority w:val="99"/>
    <w:rsid w:val="00A70020"/>
    <w:pPr>
      <w:widowControl w:val="0"/>
      <w:autoSpaceDE w:val="0"/>
      <w:autoSpaceDN w:val="0"/>
      <w:adjustRightInd w:val="0"/>
      <w:spacing w:line="482" w:lineRule="exact"/>
      <w:ind w:right="0" w:firstLine="720"/>
      <w:jc w:val="both"/>
    </w:pPr>
    <w:rPr>
      <w:rFonts w:ascii="Arial Narrow" w:hAnsi="Arial Narrow"/>
      <w:sz w:val="24"/>
      <w:szCs w:val="24"/>
    </w:rPr>
  </w:style>
  <w:style w:type="paragraph" w:customStyle="1" w:styleId="Style12">
    <w:name w:val="Style12"/>
    <w:basedOn w:val="a5"/>
    <w:uiPriority w:val="99"/>
    <w:rsid w:val="00A70020"/>
    <w:pPr>
      <w:widowControl w:val="0"/>
      <w:autoSpaceDE w:val="0"/>
      <w:autoSpaceDN w:val="0"/>
      <w:adjustRightInd w:val="0"/>
      <w:ind w:right="0"/>
      <w:jc w:val="left"/>
    </w:pPr>
    <w:rPr>
      <w:rFonts w:ascii="Arial Narrow" w:hAnsi="Arial Narrow"/>
      <w:sz w:val="24"/>
      <w:szCs w:val="24"/>
    </w:rPr>
  </w:style>
  <w:style w:type="paragraph" w:customStyle="1" w:styleId="Style47">
    <w:name w:val="Style47"/>
    <w:basedOn w:val="a5"/>
    <w:uiPriority w:val="99"/>
    <w:rsid w:val="00A70020"/>
    <w:pPr>
      <w:widowControl w:val="0"/>
      <w:autoSpaceDE w:val="0"/>
      <w:autoSpaceDN w:val="0"/>
      <w:adjustRightInd w:val="0"/>
      <w:ind w:right="0"/>
      <w:jc w:val="both"/>
    </w:pPr>
    <w:rPr>
      <w:rFonts w:ascii="Arial Narrow" w:hAnsi="Arial Narrow"/>
      <w:sz w:val="24"/>
      <w:szCs w:val="24"/>
    </w:rPr>
  </w:style>
  <w:style w:type="paragraph" w:customStyle="1" w:styleId="Style121">
    <w:name w:val="Style121"/>
    <w:basedOn w:val="a5"/>
    <w:uiPriority w:val="99"/>
    <w:rsid w:val="00A70020"/>
    <w:pPr>
      <w:widowControl w:val="0"/>
      <w:autoSpaceDE w:val="0"/>
      <w:autoSpaceDN w:val="0"/>
      <w:adjustRightInd w:val="0"/>
      <w:spacing w:line="461" w:lineRule="exact"/>
      <w:ind w:right="0"/>
      <w:jc w:val="both"/>
    </w:pPr>
    <w:rPr>
      <w:rFonts w:ascii="Arial Narrow" w:hAnsi="Arial Narrow"/>
      <w:sz w:val="24"/>
      <w:szCs w:val="24"/>
    </w:rPr>
  </w:style>
  <w:style w:type="paragraph" w:customStyle="1" w:styleId="Style212">
    <w:name w:val="Style212"/>
    <w:basedOn w:val="a5"/>
    <w:uiPriority w:val="99"/>
    <w:rsid w:val="00A70020"/>
    <w:pPr>
      <w:widowControl w:val="0"/>
      <w:autoSpaceDE w:val="0"/>
      <w:autoSpaceDN w:val="0"/>
      <w:adjustRightInd w:val="0"/>
      <w:ind w:right="0"/>
      <w:jc w:val="left"/>
    </w:pPr>
    <w:rPr>
      <w:rFonts w:ascii="Arial Narrow" w:hAnsi="Arial Narrow"/>
      <w:sz w:val="24"/>
      <w:szCs w:val="24"/>
    </w:rPr>
  </w:style>
  <w:style w:type="character" w:customStyle="1" w:styleId="212">
    <w:name w:val="Заголовок 21"/>
    <w:aliases w:val="Знак11,Заголовок 2 Знак11,Заголовок 2 Знак Знак1,Знак1 Знак Знак1,Знак1 Знак11,Заголовок 2 Знак2 Знак1,Знак1 Знак Знак Знак11,Заголовок 2 Знак1 Знак Знак Знак1,Заголовок 2 Знак Знак Знак Знак Знак1,Знак1 Знак1 Знак Знак Знак Знак Знак1"/>
    <w:rsid w:val="00A70020"/>
    <w:rPr>
      <w:b/>
      <w:bCs w:val="0"/>
      <w:kern w:val="28"/>
      <w:sz w:val="24"/>
      <w:szCs w:val="24"/>
      <w:lang w:val="ru-RU" w:eastAsia="ru-RU" w:bidi="ar-SA"/>
    </w:rPr>
  </w:style>
  <w:style w:type="character" w:customStyle="1" w:styleId="FontStyle454">
    <w:name w:val="Font Style454"/>
    <w:uiPriority w:val="99"/>
    <w:rsid w:val="00A70020"/>
    <w:rPr>
      <w:rFonts w:ascii="Times New Roman" w:hAnsi="Times New Roman" w:cs="Times New Roman" w:hint="default"/>
      <w:sz w:val="26"/>
      <w:szCs w:val="26"/>
    </w:rPr>
  </w:style>
  <w:style w:type="character" w:customStyle="1" w:styleId="FontStyle442">
    <w:name w:val="Font Style442"/>
    <w:uiPriority w:val="99"/>
    <w:rsid w:val="00A70020"/>
    <w:rPr>
      <w:rFonts w:ascii="Times New Roman" w:hAnsi="Times New Roman" w:cs="Times New Roman" w:hint="default"/>
      <w:b/>
      <w:bCs/>
      <w:i/>
      <w:iCs/>
      <w:sz w:val="18"/>
      <w:szCs w:val="18"/>
    </w:rPr>
  </w:style>
  <w:style w:type="character" w:customStyle="1" w:styleId="FontStyle481">
    <w:name w:val="Font Style481"/>
    <w:uiPriority w:val="99"/>
    <w:rsid w:val="00A70020"/>
    <w:rPr>
      <w:rFonts w:ascii="Times New Roman" w:hAnsi="Times New Roman" w:cs="Times New Roman" w:hint="default"/>
      <w:b/>
      <w:bCs/>
      <w:i/>
      <w:iCs/>
      <w:sz w:val="22"/>
      <w:szCs w:val="22"/>
    </w:rPr>
  </w:style>
  <w:style w:type="character" w:customStyle="1" w:styleId="FontStyle485">
    <w:name w:val="Font Style485"/>
    <w:uiPriority w:val="99"/>
    <w:rsid w:val="00A70020"/>
    <w:rPr>
      <w:rFonts w:ascii="Times New Roman" w:hAnsi="Times New Roman" w:cs="Times New Roman" w:hint="default"/>
      <w:b/>
      <w:bCs/>
      <w:i/>
      <w:iCs/>
      <w:sz w:val="26"/>
      <w:szCs w:val="26"/>
    </w:rPr>
  </w:style>
  <w:style w:type="character" w:customStyle="1" w:styleId="FontStyle540">
    <w:name w:val="Font Style540"/>
    <w:uiPriority w:val="99"/>
    <w:rsid w:val="00A70020"/>
    <w:rPr>
      <w:rFonts w:ascii="Georgia" w:hAnsi="Georgia" w:cs="Georgia" w:hint="default"/>
      <w:b/>
      <w:bCs/>
      <w:i/>
      <w:iCs/>
      <w:sz w:val="42"/>
      <w:szCs w:val="42"/>
    </w:rPr>
  </w:style>
  <w:style w:type="character" w:customStyle="1" w:styleId="FontStyle45">
    <w:name w:val="Font Style45"/>
    <w:uiPriority w:val="99"/>
    <w:rsid w:val="00A70020"/>
    <w:rPr>
      <w:rFonts w:ascii="Microsoft Sans Serif" w:hAnsi="Microsoft Sans Serif" w:cs="Microsoft Sans Serif"/>
      <w:sz w:val="18"/>
      <w:szCs w:val="18"/>
    </w:rPr>
  </w:style>
  <w:style w:type="paragraph" w:customStyle="1" w:styleId="Style9">
    <w:name w:val="Style9"/>
    <w:basedOn w:val="a5"/>
    <w:uiPriority w:val="99"/>
    <w:rsid w:val="00A70020"/>
    <w:pPr>
      <w:widowControl w:val="0"/>
      <w:autoSpaceDE w:val="0"/>
      <w:autoSpaceDN w:val="0"/>
      <w:adjustRightInd w:val="0"/>
      <w:spacing w:line="259" w:lineRule="exact"/>
      <w:ind w:right="0"/>
      <w:jc w:val="left"/>
    </w:pPr>
    <w:rPr>
      <w:rFonts w:ascii="Microsoft Sans Serif" w:hAnsi="Microsoft Sans Serif" w:cs="Microsoft Sans Serif"/>
      <w:sz w:val="24"/>
      <w:szCs w:val="24"/>
    </w:rPr>
  </w:style>
  <w:style w:type="paragraph" w:customStyle="1" w:styleId="Style36">
    <w:name w:val="Style36"/>
    <w:basedOn w:val="a5"/>
    <w:uiPriority w:val="99"/>
    <w:rsid w:val="00A70020"/>
    <w:pPr>
      <w:widowControl w:val="0"/>
      <w:autoSpaceDE w:val="0"/>
      <w:autoSpaceDN w:val="0"/>
      <w:adjustRightInd w:val="0"/>
      <w:ind w:right="0"/>
      <w:jc w:val="left"/>
    </w:pPr>
    <w:rPr>
      <w:rFonts w:ascii="Microsoft Sans Serif" w:hAnsi="Microsoft Sans Serif" w:cs="Microsoft Sans Serif"/>
      <w:sz w:val="24"/>
      <w:szCs w:val="24"/>
    </w:rPr>
  </w:style>
  <w:style w:type="character" w:customStyle="1" w:styleId="FontStyle44">
    <w:name w:val="Font Style44"/>
    <w:uiPriority w:val="99"/>
    <w:rsid w:val="00A70020"/>
    <w:rPr>
      <w:rFonts w:ascii="Times New Roman" w:hAnsi="Times New Roman" w:cs="Times New Roman"/>
      <w:b/>
      <w:bCs/>
      <w:spacing w:val="-10"/>
      <w:sz w:val="18"/>
      <w:szCs w:val="18"/>
    </w:rPr>
  </w:style>
  <w:style w:type="character" w:customStyle="1" w:styleId="FontStyle54">
    <w:name w:val="Font Style54"/>
    <w:uiPriority w:val="99"/>
    <w:rsid w:val="00A70020"/>
    <w:rPr>
      <w:rFonts w:ascii="Times New Roman" w:hAnsi="Times New Roman" w:cs="Times New Roman"/>
      <w:sz w:val="20"/>
      <w:szCs w:val="20"/>
    </w:rPr>
  </w:style>
  <w:style w:type="paragraph" w:customStyle="1" w:styleId="Style1">
    <w:name w:val="Style1"/>
    <w:basedOn w:val="a5"/>
    <w:uiPriority w:val="99"/>
    <w:rsid w:val="00A70020"/>
    <w:pPr>
      <w:widowControl w:val="0"/>
      <w:autoSpaceDE w:val="0"/>
      <w:autoSpaceDN w:val="0"/>
      <w:adjustRightInd w:val="0"/>
      <w:spacing w:line="259" w:lineRule="exact"/>
      <w:ind w:right="0"/>
      <w:jc w:val="right"/>
    </w:pPr>
    <w:rPr>
      <w:rFonts w:ascii="Microsoft Sans Serif" w:hAnsi="Microsoft Sans Serif" w:cs="Microsoft Sans Serif"/>
      <w:sz w:val="24"/>
      <w:szCs w:val="24"/>
    </w:rPr>
  </w:style>
  <w:style w:type="paragraph" w:customStyle="1" w:styleId="Style3">
    <w:name w:val="Style3"/>
    <w:basedOn w:val="a5"/>
    <w:uiPriority w:val="99"/>
    <w:rsid w:val="00A70020"/>
    <w:pPr>
      <w:widowControl w:val="0"/>
      <w:autoSpaceDE w:val="0"/>
      <w:autoSpaceDN w:val="0"/>
      <w:adjustRightInd w:val="0"/>
      <w:spacing w:line="211" w:lineRule="exact"/>
      <w:ind w:right="0" w:firstLine="278"/>
      <w:jc w:val="left"/>
    </w:pPr>
    <w:rPr>
      <w:rFonts w:ascii="Microsoft Sans Serif" w:hAnsi="Microsoft Sans Serif" w:cs="Microsoft Sans Serif"/>
      <w:sz w:val="24"/>
      <w:szCs w:val="24"/>
    </w:rPr>
  </w:style>
  <w:style w:type="paragraph" w:customStyle="1" w:styleId="Style10">
    <w:name w:val="Style10"/>
    <w:basedOn w:val="a5"/>
    <w:uiPriority w:val="99"/>
    <w:rsid w:val="00A70020"/>
    <w:pPr>
      <w:widowControl w:val="0"/>
      <w:autoSpaceDE w:val="0"/>
      <w:autoSpaceDN w:val="0"/>
      <w:adjustRightInd w:val="0"/>
      <w:ind w:right="0"/>
      <w:jc w:val="both"/>
    </w:pPr>
    <w:rPr>
      <w:rFonts w:ascii="Microsoft Sans Serif" w:hAnsi="Microsoft Sans Serif" w:cs="Microsoft Sans Serif"/>
      <w:sz w:val="24"/>
      <w:szCs w:val="24"/>
    </w:rPr>
  </w:style>
  <w:style w:type="paragraph" w:customStyle="1" w:styleId="Style21">
    <w:name w:val="Style21"/>
    <w:basedOn w:val="a5"/>
    <w:uiPriority w:val="99"/>
    <w:rsid w:val="00A70020"/>
    <w:pPr>
      <w:widowControl w:val="0"/>
      <w:autoSpaceDE w:val="0"/>
      <w:autoSpaceDN w:val="0"/>
      <w:adjustRightInd w:val="0"/>
      <w:spacing w:line="269" w:lineRule="exact"/>
      <w:ind w:right="0" w:firstLine="86"/>
      <w:jc w:val="left"/>
    </w:pPr>
    <w:rPr>
      <w:rFonts w:ascii="Microsoft Sans Serif" w:hAnsi="Microsoft Sans Serif" w:cs="Microsoft Sans Serif"/>
      <w:sz w:val="24"/>
      <w:szCs w:val="24"/>
    </w:rPr>
  </w:style>
  <w:style w:type="paragraph" w:customStyle="1" w:styleId="Style31">
    <w:name w:val="Style31"/>
    <w:basedOn w:val="a5"/>
    <w:uiPriority w:val="99"/>
    <w:rsid w:val="00A70020"/>
    <w:pPr>
      <w:widowControl w:val="0"/>
      <w:autoSpaceDE w:val="0"/>
      <w:autoSpaceDN w:val="0"/>
      <w:adjustRightInd w:val="0"/>
      <w:spacing w:line="278" w:lineRule="exact"/>
      <w:ind w:right="0" w:firstLine="605"/>
      <w:jc w:val="left"/>
    </w:pPr>
    <w:rPr>
      <w:rFonts w:ascii="Microsoft Sans Serif" w:hAnsi="Microsoft Sans Serif" w:cs="Microsoft Sans Serif"/>
      <w:sz w:val="24"/>
      <w:szCs w:val="24"/>
    </w:rPr>
  </w:style>
  <w:style w:type="character" w:customStyle="1" w:styleId="FontStyle55">
    <w:name w:val="Font Style55"/>
    <w:uiPriority w:val="99"/>
    <w:rsid w:val="00A70020"/>
    <w:rPr>
      <w:rFonts w:ascii="Microsoft Sans Serif" w:hAnsi="Microsoft Sans Serif" w:cs="Microsoft Sans Serif"/>
      <w:b/>
      <w:bCs/>
      <w:spacing w:val="-20"/>
      <w:sz w:val="16"/>
      <w:szCs w:val="16"/>
    </w:rPr>
  </w:style>
  <w:style w:type="character" w:customStyle="1" w:styleId="FontStyle56">
    <w:name w:val="Font Style56"/>
    <w:uiPriority w:val="99"/>
    <w:rsid w:val="00A70020"/>
    <w:rPr>
      <w:rFonts w:ascii="Microsoft Sans Serif" w:hAnsi="Microsoft Sans Serif" w:cs="Microsoft Sans Serif"/>
      <w:b/>
      <w:bCs/>
      <w:sz w:val="18"/>
      <w:szCs w:val="18"/>
    </w:rPr>
  </w:style>
  <w:style w:type="paragraph" w:customStyle="1" w:styleId="Style22">
    <w:name w:val="Style22"/>
    <w:basedOn w:val="a5"/>
    <w:uiPriority w:val="99"/>
    <w:rsid w:val="00A70020"/>
    <w:pPr>
      <w:widowControl w:val="0"/>
      <w:autoSpaceDE w:val="0"/>
      <w:autoSpaceDN w:val="0"/>
      <w:adjustRightInd w:val="0"/>
      <w:ind w:right="0"/>
      <w:jc w:val="both"/>
    </w:pPr>
    <w:rPr>
      <w:rFonts w:ascii="Microsoft Sans Serif" w:hAnsi="Microsoft Sans Serif" w:cs="Microsoft Sans Serif"/>
      <w:sz w:val="24"/>
      <w:szCs w:val="24"/>
    </w:rPr>
  </w:style>
  <w:style w:type="paragraph" w:customStyle="1" w:styleId="Style105">
    <w:name w:val="Style105"/>
    <w:basedOn w:val="a5"/>
    <w:uiPriority w:val="99"/>
    <w:rsid w:val="00A70020"/>
    <w:pPr>
      <w:widowControl w:val="0"/>
      <w:autoSpaceDE w:val="0"/>
      <w:autoSpaceDN w:val="0"/>
      <w:adjustRightInd w:val="0"/>
      <w:spacing w:line="281" w:lineRule="exact"/>
      <w:ind w:right="0" w:firstLine="562"/>
      <w:jc w:val="both"/>
    </w:pPr>
    <w:rPr>
      <w:rFonts w:ascii="Trebuchet MS" w:hAnsi="Trebuchet MS"/>
      <w:sz w:val="24"/>
      <w:szCs w:val="24"/>
    </w:rPr>
  </w:style>
  <w:style w:type="character" w:customStyle="1" w:styleId="FontStyle383">
    <w:name w:val="Font Style383"/>
    <w:uiPriority w:val="99"/>
    <w:rsid w:val="00A70020"/>
    <w:rPr>
      <w:rFonts w:ascii="Times New Roman" w:hAnsi="Times New Roman" w:cs="Times New Roman"/>
      <w:sz w:val="22"/>
      <w:szCs w:val="22"/>
    </w:rPr>
  </w:style>
  <w:style w:type="paragraph" w:customStyle="1" w:styleId="Style139">
    <w:name w:val="Style139"/>
    <w:basedOn w:val="a5"/>
    <w:uiPriority w:val="99"/>
    <w:rsid w:val="00A70020"/>
    <w:pPr>
      <w:widowControl w:val="0"/>
      <w:autoSpaceDE w:val="0"/>
      <w:autoSpaceDN w:val="0"/>
      <w:adjustRightInd w:val="0"/>
      <w:ind w:right="0"/>
      <w:jc w:val="left"/>
    </w:pPr>
    <w:rPr>
      <w:rFonts w:ascii="Trebuchet MS" w:hAnsi="Trebuchet MS"/>
      <w:sz w:val="24"/>
      <w:szCs w:val="24"/>
    </w:rPr>
  </w:style>
  <w:style w:type="character" w:customStyle="1" w:styleId="FontStyle387">
    <w:name w:val="Font Style387"/>
    <w:uiPriority w:val="99"/>
    <w:rsid w:val="00A70020"/>
    <w:rPr>
      <w:rFonts w:ascii="Times New Roman" w:hAnsi="Times New Roman" w:cs="Times New Roman"/>
      <w:i/>
      <w:iCs/>
      <w:sz w:val="22"/>
      <w:szCs w:val="22"/>
    </w:rPr>
  </w:style>
  <w:style w:type="paragraph" w:customStyle="1" w:styleId="Style104">
    <w:name w:val="Style104"/>
    <w:basedOn w:val="a5"/>
    <w:uiPriority w:val="99"/>
    <w:rsid w:val="00A70020"/>
    <w:pPr>
      <w:widowControl w:val="0"/>
      <w:autoSpaceDE w:val="0"/>
      <w:autoSpaceDN w:val="0"/>
      <w:adjustRightInd w:val="0"/>
      <w:ind w:right="0"/>
      <w:jc w:val="right"/>
    </w:pPr>
    <w:rPr>
      <w:rFonts w:ascii="Trebuchet MS" w:hAnsi="Trebuchet MS"/>
      <w:sz w:val="24"/>
      <w:szCs w:val="24"/>
    </w:rPr>
  </w:style>
  <w:style w:type="paragraph" w:customStyle="1" w:styleId="Style114">
    <w:name w:val="Style114"/>
    <w:basedOn w:val="a5"/>
    <w:uiPriority w:val="99"/>
    <w:rsid w:val="00A70020"/>
    <w:pPr>
      <w:widowControl w:val="0"/>
      <w:autoSpaceDE w:val="0"/>
      <w:autoSpaceDN w:val="0"/>
      <w:adjustRightInd w:val="0"/>
      <w:ind w:right="0"/>
      <w:jc w:val="left"/>
    </w:pPr>
    <w:rPr>
      <w:rFonts w:ascii="Trebuchet MS" w:hAnsi="Trebuchet MS"/>
      <w:sz w:val="24"/>
      <w:szCs w:val="24"/>
    </w:rPr>
  </w:style>
  <w:style w:type="paragraph" w:customStyle="1" w:styleId="Style215">
    <w:name w:val="Style215"/>
    <w:basedOn w:val="a5"/>
    <w:uiPriority w:val="99"/>
    <w:rsid w:val="00A70020"/>
    <w:pPr>
      <w:widowControl w:val="0"/>
      <w:autoSpaceDE w:val="0"/>
      <w:autoSpaceDN w:val="0"/>
      <w:adjustRightInd w:val="0"/>
      <w:spacing w:line="234" w:lineRule="exact"/>
      <w:ind w:right="0"/>
      <w:jc w:val="left"/>
    </w:pPr>
    <w:rPr>
      <w:rFonts w:ascii="Trebuchet MS" w:hAnsi="Trebuchet MS"/>
      <w:sz w:val="24"/>
      <w:szCs w:val="24"/>
    </w:rPr>
  </w:style>
  <w:style w:type="paragraph" w:customStyle="1" w:styleId="Style233">
    <w:name w:val="Style233"/>
    <w:basedOn w:val="a5"/>
    <w:uiPriority w:val="99"/>
    <w:rsid w:val="00A70020"/>
    <w:pPr>
      <w:widowControl w:val="0"/>
      <w:autoSpaceDE w:val="0"/>
      <w:autoSpaceDN w:val="0"/>
      <w:adjustRightInd w:val="0"/>
      <w:ind w:right="0"/>
      <w:jc w:val="left"/>
    </w:pPr>
    <w:rPr>
      <w:rFonts w:ascii="Trebuchet MS" w:hAnsi="Trebuchet MS"/>
      <w:sz w:val="24"/>
      <w:szCs w:val="24"/>
    </w:rPr>
  </w:style>
  <w:style w:type="paragraph" w:customStyle="1" w:styleId="Style236">
    <w:name w:val="Style236"/>
    <w:basedOn w:val="a5"/>
    <w:uiPriority w:val="99"/>
    <w:rsid w:val="00A70020"/>
    <w:pPr>
      <w:widowControl w:val="0"/>
      <w:autoSpaceDE w:val="0"/>
      <w:autoSpaceDN w:val="0"/>
      <w:adjustRightInd w:val="0"/>
      <w:spacing w:line="209" w:lineRule="exact"/>
      <w:ind w:right="0"/>
      <w:jc w:val="both"/>
    </w:pPr>
    <w:rPr>
      <w:rFonts w:ascii="Trebuchet MS" w:hAnsi="Trebuchet MS"/>
      <w:sz w:val="24"/>
      <w:szCs w:val="24"/>
    </w:rPr>
  </w:style>
  <w:style w:type="paragraph" w:customStyle="1" w:styleId="Style247">
    <w:name w:val="Style247"/>
    <w:basedOn w:val="a5"/>
    <w:uiPriority w:val="99"/>
    <w:rsid w:val="00A70020"/>
    <w:pPr>
      <w:widowControl w:val="0"/>
      <w:autoSpaceDE w:val="0"/>
      <w:autoSpaceDN w:val="0"/>
      <w:adjustRightInd w:val="0"/>
      <w:ind w:right="0"/>
      <w:jc w:val="left"/>
    </w:pPr>
    <w:rPr>
      <w:rFonts w:ascii="Trebuchet MS" w:hAnsi="Trebuchet MS"/>
      <w:sz w:val="24"/>
      <w:szCs w:val="24"/>
    </w:rPr>
  </w:style>
  <w:style w:type="paragraph" w:customStyle="1" w:styleId="Style272">
    <w:name w:val="Style272"/>
    <w:basedOn w:val="a5"/>
    <w:uiPriority w:val="99"/>
    <w:rsid w:val="00A70020"/>
    <w:pPr>
      <w:widowControl w:val="0"/>
      <w:autoSpaceDE w:val="0"/>
      <w:autoSpaceDN w:val="0"/>
      <w:adjustRightInd w:val="0"/>
      <w:spacing w:line="396" w:lineRule="exact"/>
      <w:ind w:right="0" w:firstLine="554"/>
      <w:jc w:val="left"/>
    </w:pPr>
    <w:rPr>
      <w:rFonts w:ascii="Trebuchet MS" w:hAnsi="Trebuchet MS"/>
      <w:sz w:val="24"/>
      <w:szCs w:val="24"/>
    </w:rPr>
  </w:style>
  <w:style w:type="paragraph" w:customStyle="1" w:styleId="Style284">
    <w:name w:val="Style284"/>
    <w:basedOn w:val="a5"/>
    <w:uiPriority w:val="99"/>
    <w:rsid w:val="00A70020"/>
    <w:pPr>
      <w:widowControl w:val="0"/>
      <w:autoSpaceDE w:val="0"/>
      <w:autoSpaceDN w:val="0"/>
      <w:adjustRightInd w:val="0"/>
      <w:spacing w:line="367" w:lineRule="exact"/>
      <w:ind w:right="0"/>
      <w:jc w:val="left"/>
    </w:pPr>
    <w:rPr>
      <w:rFonts w:ascii="Trebuchet MS" w:hAnsi="Trebuchet MS"/>
      <w:sz w:val="24"/>
      <w:szCs w:val="24"/>
    </w:rPr>
  </w:style>
  <w:style w:type="paragraph" w:customStyle="1" w:styleId="Style288">
    <w:name w:val="Style288"/>
    <w:basedOn w:val="a5"/>
    <w:uiPriority w:val="99"/>
    <w:rsid w:val="00A70020"/>
    <w:pPr>
      <w:widowControl w:val="0"/>
      <w:autoSpaceDE w:val="0"/>
      <w:autoSpaceDN w:val="0"/>
      <w:adjustRightInd w:val="0"/>
      <w:spacing w:line="252" w:lineRule="exact"/>
      <w:ind w:right="0"/>
      <w:jc w:val="both"/>
    </w:pPr>
    <w:rPr>
      <w:rFonts w:ascii="Trebuchet MS" w:hAnsi="Trebuchet MS"/>
      <w:sz w:val="24"/>
      <w:szCs w:val="24"/>
    </w:rPr>
  </w:style>
  <w:style w:type="character" w:customStyle="1" w:styleId="FontStyle371">
    <w:name w:val="Font Style371"/>
    <w:uiPriority w:val="99"/>
    <w:rsid w:val="00A70020"/>
    <w:rPr>
      <w:rFonts w:ascii="Times New Roman" w:hAnsi="Times New Roman" w:cs="Times New Roman"/>
      <w:b/>
      <w:bCs/>
      <w:sz w:val="22"/>
      <w:szCs w:val="22"/>
    </w:rPr>
  </w:style>
  <w:style w:type="character" w:customStyle="1" w:styleId="FontStyle395">
    <w:name w:val="Font Style395"/>
    <w:uiPriority w:val="99"/>
    <w:rsid w:val="00A70020"/>
    <w:rPr>
      <w:rFonts w:ascii="Times New Roman" w:hAnsi="Times New Roman" w:cs="Times New Roman"/>
      <w:sz w:val="20"/>
      <w:szCs w:val="20"/>
    </w:rPr>
  </w:style>
  <w:style w:type="character" w:customStyle="1" w:styleId="FontStyle403">
    <w:name w:val="Font Style403"/>
    <w:uiPriority w:val="99"/>
    <w:rsid w:val="00A70020"/>
    <w:rPr>
      <w:rFonts w:ascii="Times New Roman" w:hAnsi="Times New Roman" w:cs="Times New Roman"/>
      <w:b/>
      <w:bCs/>
      <w:sz w:val="18"/>
      <w:szCs w:val="18"/>
    </w:rPr>
  </w:style>
  <w:style w:type="character" w:customStyle="1" w:styleId="FontStyle438">
    <w:name w:val="Font Style438"/>
    <w:uiPriority w:val="99"/>
    <w:rsid w:val="00A70020"/>
    <w:rPr>
      <w:rFonts w:ascii="Times New Roman" w:hAnsi="Times New Roman" w:cs="Times New Roman"/>
      <w:b/>
      <w:bCs/>
      <w:sz w:val="20"/>
      <w:szCs w:val="20"/>
    </w:rPr>
  </w:style>
  <w:style w:type="character" w:customStyle="1" w:styleId="FontStyle439">
    <w:name w:val="Font Style439"/>
    <w:uiPriority w:val="99"/>
    <w:rsid w:val="00A70020"/>
    <w:rPr>
      <w:rFonts w:ascii="Arial Unicode MS" w:eastAsia="Arial Unicode MS" w:cs="Arial Unicode MS"/>
      <w:sz w:val="20"/>
      <w:szCs w:val="20"/>
    </w:rPr>
  </w:style>
  <w:style w:type="character" w:customStyle="1" w:styleId="1fa">
    <w:name w:val="Основной текст1"/>
    <w:aliases w:val="НЕТ отступов Знак Знак1,Основной текст Знак1 Знак Знак Знак Знак1,Основной текст Знак1 Знак Знак Знак1,НЕТ отступов1"/>
    <w:rsid w:val="00A70020"/>
    <w:rPr>
      <w:sz w:val="24"/>
      <w:lang w:val="ru-RU" w:eastAsia="ru-RU" w:bidi="ar-SA"/>
    </w:rPr>
  </w:style>
  <w:style w:type="paragraph" w:customStyle="1" w:styleId="Style144">
    <w:name w:val="Style144"/>
    <w:basedOn w:val="a5"/>
    <w:uiPriority w:val="99"/>
    <w:rsid w:val="00A70020"/>
    <w:pPr>
      <w:widowControl w:val="0"/>
      <w:autoSpaceDE w:val="0"/>
      <w:autoSpaceDN w:val="0"/>
      <w:adjustRightInd w:val="0"/>
      <w:spacing w:line="482" w:lineRule="exact"/>
      <w:ind w:right="0" w:firstLine="713"/>
      <w:jc w:val="both"/>
    </w:pPr>
    <w:rPr>
      <w:rFonts w:ascii="Franklin Gothic Demi Cond" w:hAnsi="Franklin Gothic Demi Cond"/>
      <w:sz w:val="24"/>
      <w:szCs w:val="24"/>
    </w:rPr>
  </w:style>
  <w:style w:type="paragraph" w:customStyle="1" w:styleId="Style200">
    <w:name w:val="Style200"/>
    <w:basedOn w:val="a5"/>
    <w:uiPriority w:val="99"/>
    <w:rsid w:val="00A70020"/>
    <w:pPr>
      <w:widowControl w:val="0"/>
      <w:autoSpaceDE w:val="0"/>
      <w:autoSpaceDN w:val="0"/>
      <w:adjustRightInd w:val="0"/>
      <w:spacing w:line="482" w:lineRule="exact"/>
      <w:ind w:right="0" w:firstLine="706"/>
      <w:jc w:val="both"/>
    </w:pPr>
    <w:rPr>
      <w:rFonts w:ascii="Franklin Gothic Demi Cond" w:hAnsi="Franklin Gothic Demi Cond"/>
      <w:sz w:val="24"/>
      <w:szCs w:val="24"/>
    </w:rPr>
  </w:style>
  <w:style w:type="paragraph" w:customStyle="1" w:styleId="Style66">
    <w:name w:val="Style66"/>
    <w:basedOn w:val="a5"/>
    <w:uiPriority w:val="99"/>
    <w:rsid w:val="00A70020"/>
    <w:pPr>
      <w:widowControl w:val="0"/>
      <w:autoSpaceDE w:val="0"/>
      <w:autoSpaceDN w:val="0"/>
      <w:adjustRightInd w:val="0"/>
      <w:spacing w:line="497" w:lineRule="exact"/>
      <w:ind w:right="0" w:firstLine="706"/>
      <w:jc w:val="both"/>
    </w:pPr>
    <w:rPr>
      <w:rFonts w:ascii="Franklin Gothic Demi Cond" w:hAnsi="Franklin Gothic Demi Cond"/>
      <w:sz w:val="24"/>
      <w:szCs w:val="24"/>
    </w:rPr>
  </w:style>
  <w:style w:type="paragraph" w:customStyle="1" w:styleId="Style24">
    <w:name w:val="Style24"/>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15">
    <w:name w:val="Style315"/>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16">
    <w:name w:val="Style316"/>
    <w:basedOn w:val="a5"/>
    <w:uiPriority w:val="99"/>
    <w:rsid w:val="00A70020"/>
    <w:pPr>
      <w:widowControl w:val="0"/>
      <w:autoSpaceDE w:val="0"/>
      <w:autoSpaceDN w:val="0"/>
      <w:adjustRightInd w:val="0"/>
      <w:ind w:right="0"/>
      <w:jc w:val="right"/>
    </w:pPr>
    <w:rPr>
      <w:rFonts w:ascii="Franklin Gothic Demi Cond" w:hAnsi="Franklin Gothic Demi Cond"/>
      <w:sz w:val="24"/>
      <w:szCs w:val="24"/>
    </w:rPr>
  </w:style>
  <w:style w:type="paragraph" w:customStyle="1" w:styleId="Style322">
    <w:name w:val="Style322"/>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23">
    <w:name w:val="Style323"/>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24">
    <w:name w:val="Style324"/>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25">
    <w:name w:val="Style325"/>
    <w:basedOn w:val="a5"/>
    <w:uiPriority w:val="99"/>
    <w:rsid w:val="00A70020"/>
    <w:pPr>
      <w:widowControl w:val="0"/>
      <w:autoSpaceDE w:val="0"/>
      <w:autoSpaceDN w:val="0"/>
      <w:adjustRightInd w:val="0"/>
      <w:spacing w:line="259" w:lineRule="exact"/>
      <w:ind w:right="0"/>
      <w:jc w:val="left"/>
    </w:pPr>
    <w:rPr>
      <w:rFonts w:ascii="Franklin Gothic Demi Cond" w:hAnsi="Franklin Gothic Demi Cond"/>
      <w:sz w:val="24"/>
      <w:szCs w:val="24"/>
    </w:rPr>
  </w:style>
  <w:style w:type="paragraph" w:customStyle="1" w:styleId="Style326">
    <w:name w:val="Style326"/>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28">
    <w:name w:val="Style328"/>
    <w:basedOn w:val="a5"/>
    <w:uiPriority w:val="99"/>
    <w:rsid w:val="00A70020"/>
    <w:pPr>
      <w:widowControl w:val="0"/>
      <w:autoSpaceDE w:val="0"/>
      <w:autoSpaceDN w:val="0"/>
      <w:adjustRightInd w:val="0"/>
      <w:ind w:right="0"/>
    </w:pPr>
    <w:rPr>
      <w:rFonts w:ascii="Franklin Gothic Demi Cond" w:hAnsi="Franklin Gothic Demi Cond"/>
      <w:sz w:val="24"/>
      <w:szCs w:val="24"/>
    </w:rPr>
  </w:style>
  <w:style w:type="paragraph" w:customStyle="1" w:styleId="Style329">
    <w:name w:val="Style329"/>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30">
    <w:name w:val="Style330"/>
    <w:basedOn w:val="a5"/>
    <w:uiPriority w:val="99"/>
    <w:rsid w:val="00A70020"/>
    <w:pPr>
      <w:widowControl w:val="0"/>
      <w:autoSpaceDE w:val="0"/>
      <w:autoSpaceDN w:val="0"/>
      <w:adjustRightInd w:val="0"/>
      <w:spacing w:line="216" w:lineRule="exact"/>
      <w:ind w:right="0"/>
    </w:pPr>
    <w:rPr>
      <w:rFonts w:ascii="Franklin Gothic Demi Cond" w:hAnsi="Franklin Gothic Demi Cond"/>
      <w:sz w:val="24"/>
      <w:szCs w:val="24"/>
    </w:rPr>
  </w:style>
  <w:style w:type="character" w:customStyle="1" w:styleId="FontStyle452">
    <w:name w:val="Font Style452"/>
    <w:uiPriority w:val="99"/>
    <w:rsid w:val="00A70020"/>
    <w:rPr>
      <w:rFonts w:ascii="Times New Roman" w:hAnsi="Times New Roman" w:cs="Times New Roman"/>
      <w:b/>
      <w:bCs/>
      <w:sz w:val="18"/>
      <w:szCs w:val="18"/>
    </w:rPr>
  </w:style>
  <w:style w:type="character" w:customStyle="1" w:styleId="FontStyle473">
    <w:name w:val="Font Style473"/>
    <w:uiPriority w:val="99"/>
    <w:rsid w:val="00A70020"/>
    <w:rPr>
      <w:rFonts w:ascii="Franklin Gothic Demi Cond" w:hAnsi="Franklin Gothic Demi Cond" w:cs="Franklin Gothic Demi Cond"/>
      <w:sz w:val="14"/>
      <w:szCs w:val="14"/>
    </w:rPr>
  </w:style>
  <w:style w:type="character" w:customStyle="1" w:styleId="FontStyle499">
    <w:name w:val="Font Style499"/>
    <w:uiPriority w:val="99"/>
    <w:rsid w:val="00A70020"/>
    <w:rPr>
      <w:rFonts w:ascii="Franklin Gothic Demi Cond" w:hAnsi="Franklin Gothic Demi Cond" w:cs="Franklin Gothic Demi Cond"/>
      <w:sz w:val="16"/>
      <w:szCs w:val="16"/>
    </w:rPr>
  </w:style>
  <w:style w:type="character" w:customStyle="1" w:styleId="FontStyle557">
    <w:name w:val="Font Style557"/>
    <w:uiPriority w:val="99"/>
    <w:rsid w:val="00A70020"/>
    <w:rPr>
      <w:rFonts w:ascii="Arial" w:hAnsi="Arial" w:cs="Arial"/>
      <w:b/>
      <w:bCs/>
      <w:sz w:val="8"/>
      <w:szCs w:val="8"/>
    </w:rPr>
  </w:style>
  <w:style w:type="character" w:customStyle="1" w:styleId="FontStyle558">
    <w:name w:val="Font Style558"/>
    <w:uiPriority w:val="99"/>
    <w:rsid w:val="00A70020"/>
    <w:rPr>
      <w:rFonts w:ascii="Trebuchet MS" w:hAnsi="Trebuchet MS" w:cs="Trebuchet MS"/>
      <w:sz w:val="24"/>
      <w:szCs w:val="24"/>
    </w:rPr>
  </w:style>
  <w:style w:type="character" w:customStyle="1" w:styleId="FontStyle559">
    <w:name w:val="Font Style559"/>
    <w:uiPriority w:val="99"/>
    <w:rsid w:val="00A70020"/>
    <w:rPr>
      <w:rFonts w:ascii="Trebuchet MS" w:hAnsi="Trebuchet MS" w:cs="Trebuchet MS"/>
      <w:b/>
      <w:bCs/>
      <w:sz w:val="18"/>
      <w:szCs w:val="18"/>
    </w:rPr>
  </w:style>
  <w:style w:type="character" w:customStyle="1" w:styleId="FontStyle560">
    <w:name w:val="Font Style560"/>
    <w:uiPriority w:val="99"/>
    <w:rsid w:val="00A70020"/>
    <w:rPr>
      <w:rFonts w:ascii="Arial" w:hAnsi="Arial" w:cs="Arial"/>
      <w:sz w:val="18"/>
      <w:szCs w:val="18"/>
    </w:rPr>
  </w:style>
  <w:style w:type="character" w:customStyle="1" w:styleId="FontStyle561">
    <w:name w:val="Font Style561"/>
    <w:uiPriority w:val="99"/>
    <w:rsid w:val="00A70020"/>
    <w:rPr>
      <w:rFonts w:ascii="Times New Roman" w:hAnsi="Times New Roman" w:cs="Times New Roman"/>
      <w:b/>
      <w:bCs/>
      <w:sz w:val="20"/>
      <w:szCs w:val="20"/>
    </w:rPr>
  </w:style>
  <w:style w:type="paragraph" w:customStyle="1" w:styleId="Style137">
    <w:name w:val="Style137"/>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224">
    <w:name w:val="Style224"/>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39">
    <w:name w:val="Style339"/>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48">
    <w:name w:val="Style348"/>
    <w:basedOn w:val="a5"/>
    <w:uiPriority w:val="99"/>
    <w:rsid w:val="00A70020"/>
    <w:pPr>
      <w:widowControl w:val="0"/>
      <w:autoSpaceDE w:val="0"/>
      <w:autoSpaceDN w:val="0"/>
      <w:adjustRightInd w:val="0"/>
      <w:spacing w:line="205" w:lineRule="exact"/>
      <w:ind w:right="0" w:firstLine="108"/>
      <w:jc w:val="left"/>
    </w:pPr>
    <w:rPr>
      <w:rFonts w:ascii="Franklin Gothic Demi Cond" w:hAnsi="Franklin Gothic Demi Cond"/>
      <w:sz w:val="24"/>
      <w:szCs w:val="24"/>
    </w:rPr>
  </w:style>
  <w:style w:type="paragraph" w:customStyle="1" w:styleId="Style350">
    <w:name w:val="Style350"/>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51">
    <w:name w:val="Style351"/>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52">
    <w:name w:val="Style352"/>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53">
    <w:name w:val="Style353"/>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character" w:customStyle="1" w:styleId="FontStyle475">
    <w:name w:val="Font Style475"/>
    <w:uiPriority w:val="99"/>
    <w:rsid w:val="00A70020"/>
    <w:rPr>
      <w:rFonts w:ascii="Franklin Gothic Demi Cond" w:hAnsi="Franklin Gothic Demi Cond" w:cs="Franklin Gothic Demi Cond"/>
      <w:smallCaps/>
      <w:sz w:val="16"/>
      <w:szCs w:val="16"/>
    </w:rPr>
  </w:style>
  <w:style w:type="character" w:customStyle="1" w:styleId="FontStyle536">
    <w:name w:val="Font Style536"/>
    <w:uiPriority w:val="99"/>
    <w:rsid w:val="00A70020"/>
    <w:rPr>
      <w:rFonts w:ascii="Times New Roman" w:hAnsi="Times New Roman" w:cs="Times New Roman"/>
      <w:b/>
      <w:bCs/>
      <w:sz w:val="16"/>
      <w:szCs w:val="16"/>
    </w:rPr>
  </w:style>
  <w:style w:type="character" w:customStyle="1" w:styleId="FontStyle554">
    <w:name w:val="Font Style554"/>
    <w:uiPriority w:val="99"/>
    <w:rsid w:val="00A70020"/>
    <w:rPr>
      <w:rFonts w:ascii="Times New Roman" w:hAnsi="Times New Roman" w:cs="Times New Roman"/>
      <w:b/>
      <w:bCs/>
      <w:sz w:val="22"/>
      <w:szCs w:val="22"/>
    </w:rPr>
  </w:style>
  <w:style w:type="character" w:customStyle="1" w:styleId="FontStyle562">
    <w:name w:val="Font Style562"/>
    <w:uiPriority w:val="99"/>
    <w:rsid w:val="00A70020"/>
    <w:rPr>
      <w:rFonts w:ascii="Arial" w:hAnsi="Arial" w:cs="Arial"/>
      <w:b/>
      <w:bCs/>
      <w:sz w:val="18"/>
      <w:szCs w:val="18"/>
    </w:rPr>
  </w:style>
  <w:style w:type="character" w:customStyle="1" w:styleId="FontStyle563">
    <w:name w:val="Font Style563"/>
    <w:uiPriority w:val="99"/>
    <w:rsid w:val="00A70020"/>
    <w:rPr>
      <w:rFonts w:ascii="Trebuchet MS" w:hAnsi="Trebuchet MS" w:cs="Trebuchet MS"/>
      <w:sz w:val="24"/>
      <w:szCs w:val="24"/>
    </w:rPr>
  </w:style>
  <w:style w:type="character" w:customStyle="1" w:styleId="FontStyle564">
    <w:name w:val="Font Style564"/>
    <w:uiPriority w:val="99"/>
    <w:rsid w:val="00A70020"/>
    <w:rPr>
      <w:rFonts w:ascii="Franklin Gothic Demi Cond" w:hAnsi="Franklin Gothic Demi Cond" w:cs="Franklin Gothic Demi Cond"/>
      <w:b/>
      <w:bCs/>
      <w:sz w:val="22"/>
      <w:szCs w:val="22"/>
    </w:rPr>
  </w:style>
  <w:style w:type="character" w:customStyle="1" w:styleId="FontStyle565">
    <w:name w:val="Font Style565"/>
    <w:uiPriority w:val="99"/>
    <w:rsid w:val="00A70020"/>
    <w:rPr>
      <w:rFonts w:ascii="Arial" w:hAnsi="Arial" w:cs="Arial"/>
      <w:sz w:val="18"/>
      <w:szCs w:val="18"/>
    </w:rPr>
  </w:style>
  <w:style w:type="character" w:customStyle="1" w:styleId="FontStyle566">
    <w:name w:val="Font Style566"/>
    <w:uiPriority w:val="99"/>
    <w:rsid w:val="00A70020"/>
    <w:rPr>
      <w:rFonts w:ascii="Trebuchet MS" w:hAnsi="Trebuchet MS" w:cs="Trebuchet MS"/>
      <w:sz w:val="22"/>
      <w:szCs w:val="22"/>
    </w:rPr>
  </w:style>
  <w:style w:type="character" w:customStyle="1" w:styleId="FontStyle506">
    <w:name w:val="Font Style506"/>
    <w:uiPriority w:val="99"/>
    <w:rsid w:val="00A70020"/>
    <w:rPr>
      <w:rFonts w:ascii="Times New Roman" w:hAnsi="Times New Roman" w:cs="Times New Roman"/>
      <w:sz w:val="22"/>
      <w:szCs w:val="22"/>
    </w:rPr>
  </w:style>
  <w:style w:type="paragraph" w:customStyle="1" w:styleId="Style2">
    <w:name w:val="Style2"/>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286">
    <w:name w:val="Style286"/>
    <w:basedOn w:val="a5"/>
    <w:uiPriority w:val="99"/>
    <w:rsid w:val="00A70020"/>
    <w:pPr>
      <w:widowControl w:val="0"/>
      <w:autoSpaceDE w:val="0"/>
      <w:autoSpaceDN w:val="0"/>
      <w:adjustRightInd w:val="0"/>
      <w:spacing w:line="504" w:lineRule="exact"/>
      <w:ind w:right="0" w:hanging="1015"/>
      <w:jc w:val="left"/>
    </w:pPr>
    <w:rPr>
      <w:rFonts w:ascii="Franklin Gothic Demi Cond" w:hAnsi="Franklin Gothic Demi Cond"/>
      <w:sz w:val="24"/>
      <w:szCs w:val="24"/>
    </w:rPr>
  </w:style>
  <w:style w:type="paragraph" w:customStyle="1" w:styleId="Style54">
    <w:name w:val="Style54"/>
    <w:basedOn w:val="a5"/>
    <w:uiPriority w:val="99"/>
    <w:rsid w:val="00A70020"/>
    <w:pPr>
      <w:widowControl w:val="0"/>
      <w:autoSpaceDE w:val="0"/>
      <w:autoSpaceDN w:val="0"/>
      <w:adjustRightInd w:val="0"/>
      <w:ind w:right="0"/>
      <w:jc w:val="both"/>
    </w:pPr>
    <w:rPr>
      <w:rFonts w:ascii="Franklin Gothic Demi Cond" w:hAnsi="Franklin Gothic Demi Cond"/>
      <w:sz w:val="24"/>
      <w:szCs w:val="24"/>
    </w:rPr>
  </w:style>
  <w:style w:type="paragraph" w:customStyle="1" w:styleId="Style142">
    <w:name w:val="Style142"/>
    <w:basedOn w:val="a5"/>
    <w:uiPriority w:val="99"/>
    <w:rsid w:val="00A70020"/>
    <w:pPr>
      <w:widowControl w:val="0"/>
      <w:autoSpaceDE w:val="0"/>
      <w:autoSpaceDN w:val="0"/>
      <w:adjustRightInd w:val="0"/>
      <w:spacing w:line="497" w:lineRule="exact"/>
      <w:ind w:right="0"/>
      <w:jc w:val="left"/>
    </w:pPr>
    <w:rPr>
      <w:rFonts w:ascii="Franklin Gothic Demi Cond" w:hAnsi="Franklin Gothic Demi Cond"/>
      <w:sz w:val="24"/>
      <w:szCs w:val="24"/>
    </w:rPr>
  </w:style>
  <w:style w:type="paragraph" w:customStyle="1" w:styleId="Style235">
    <w:name w:val="Style235"/>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character" w:customStyle="1" w:styleId="FontStyle457">
    <w:name w:val="Font Style457"/>
    <w:uiPriority w:val="99"/>
    <w:rsid w:val="00A70020"/>
    <w:rPr>
      <w:rFonts w:ascii="Times New Roman" w:hAnsi="Times New Roman" w:cs="Times New Roman"/>
      <w:b/>
      <w:bCs/>
      <w:i/>
      <w:iCs/>
      <w:sz w:val="20"/>
      <w:szCs w:val="20"/>
    </w:rPr>
  </w:style>
  <w:style w:type="character" w:customStyle="1" w:styleId="FontStyle525">
    <w:name w:val="Font Style525"/>
    <w:uiPriority w:val="99"/>
    <w:rsid w:val="00A70020"/>
    <w:rPr>
      <w:rFonts w:ascii="Franklin Gothic Demi Cond" w:hAnsi="Franklin Gothic Demi Cond" w:cs="Franklin Gothic Demi Cond"/>
      <w:b/>
      <w:bCs/>
      <w:i/>
      <w:iCs/>
      <w:w w:val="66"/>
      <w:sz w:val="38"/>
      <w:szCs w:val="38"/>
    </w:rPr>
  </w:style>
  <w:style w:type="paragraph" w:customStyle="1" w:styleId="Style41">
    <w:name w:val="Style41"/>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119">
    <w:name w:val="Style119"/>
    <w:basedOn w:val="a5"/>
    <w:uiPriority w:val="99"/>
    <w:rsid w:val="00A70020"/>
    <w:pPr>
      <w:widowControl w:val="0"/>
      <w:autoSpaceDE w:val="0"/>
      <w:autoSpaceDN w:val="0"/>
      <w:adjustRightInd w:val="0"/>
      <w:spacing w:line="274" w:lineRule="exact"/>
      <w:ind w:right="0"/>
    </w:pPr>
    <w:rPr>
      <w:rFonts w:ascii="Franklin Gothic Demi Cond" w:hAnsi="Franklin Gothic Demi Cond"/>
      <w:sz w:val="24"/>
      <w:szCs w:val="24"/>
    </w:rPr>
  </w:style>
  <w:style w:type="paragraph" w:customStyle="1" w:styleId="Style128">
    <w:name w:val="Style128"/>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149">
    <w:name w:val="Style149"/>
    <w:basedOn w:val="a5"/>
    <w:uiPriority w:val="99"/>
    <w:rsid w:val="00A70020"/>
    <w:pPr>
      <w:widowControl w:val="0"/>
      <w:autoSpaceDE w:val="0"/>
      <w:autoSpaceDN w:val="0"/>
      <w:adjustRightInd w:val="0"/>
      <w:spacing w:line="482" w:lineRule="exact"/>
      <w:ind w:right="0" w:firstLine="713"/>
      <w:jc w:val="left"/>
    </w:pPr>
    <w:rPr>
      <w:rFonts w:ascii="Franklin Gothic Demi Cond" w:hAnsi="Franklin Gothic Demi Cond"/>
      <w:sz w:val="24"/>
      <w:szCs w:val="24"/>
    </w:rPr>
  </w:style>
  <w:style w:type="paragraph" w:customStyle="1" w:styleId="Style162">
    <w:name w:val="Style162"/>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164">
    <w:name w:val="Style164"/>
    <w:basedOn w:val="a5"/>
    <w:uiPriority w:val="99"/>
    <w:rsid w:val="00A70020"/>
    <w:pPr>
      <w:widowControl w:val="0"/>
      <w:autoSpaceDE w:val="0"/>
      <w:autoSpaceDN w:val="0"/>
      <w:adjustRightInd w:val="0"/>
      <w:spacing w:line="691" w:lineRule="exact"/>
      <w:ind w:right="0"/>
      <w:jc w:val="left"/>
    </w:pPr>
    <w:rPr>
      <w:rFonts w:ascii="Franklin Gothic Demi Cond" w:hAnsi="Franklin Gothic Demi Cond"/>
      <w:sz w:val="24"/>
      <w:szCs w:val="24"/>
    </w:rPr>
  </w:style>
  <w:style w:type="paragraph" w:customStyle="1" w:styleId="Style176">
    <w:name w:val="Style176"/>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188">
    <w:name w:val="Style188"/>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274">
    <w:name w:val="Style274"/>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58">
    <w:name w:val="Style358"/>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60">
    <w:name w:val="Style360"/>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419">
    <w:name w:val="Style419"/>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character" w:customStyle="1" w:styleId="FontStyle461">
    <w:name w:val="Font Style461"/>
    <w:uiPriority w:val="99"/>
    <w:rsid w:val="00A70020"/>
    <w:rPr>
      <w:rFonts w:ascii="Times New Roman" w:hAnsi="Times New Roman" w:cs="Times New Roman"/>
      <w:b/>
      <w:bCs/>
      <w:i/>
      <w:iCs/>
      <w:spacing w:val="-10"/>
      <w:sz w:val="22"/>
      <w:szCs w:val="22"/>
    </w:rPr>
  </w:style>
  <w:style w:type="character" w:customStyle="1" w:styleId="FontStyle509">
    <w:name w:val="Font Style509"/>
    <w:uiPriority w:val="99"/>
    <w:rsid w:val="00A70020"/>
    <w:rPr>
      <w:rFonts w:ascii="Franklin Gothic Demi Cond" w:hAnsi="Franklin Gothic Demi Cond" w:cs="Franklin Gothic Demi Cond"/>
      <w:sz w:val="22"/>
      <w:szCs w:val="22"/>
    </w:rPr>
  </w:style>
  <w:style w:type="character" w:customStyle="1" w:styleId="FontStyle510">
    <w:name w:val="Font Style510"/>
    <w:uiPriority w:val="99"/>
    <w:rsid w:val="00A70020"/>
    <w:rPr>
      <w:rFonts w:ascii="Times New Roman" w:hAnsi="Times New Roman" w:cs="Times New Roman"/>
      <w:b/>
      <w:bCs/>
      <w:i/>
      <w:iCs/>
      <w:sz w:val="16"/>
      <w:szCs w:val="16"/>
    </w:rPr>
  </w:style>
  <w:style w:type="character" w:customStyle="1" w:styleId="FontStyle551">
    <w:name w:val="Font Style551"/>
    <w:uiPriority w:val="99"/>
    <w:rsid w:val="00A70020"/>
    <w:rPr>
      <w:rFonts w:ascii="Times New Roman" w:hAnsi="Times New Roman" w:cs="Times New Roman"/>
      <w:i/>
      <w:iCs/>
      <w:sz w:val="26"/>
      <w:szCs w:val="26"/>
    </w:rPr>
  </w:style>
  <w:style w:type="character" w:customStyle="1" w:styleId="FontStyle568">
    <w:name w:val="Font Style568"/>
    <w:uiPriority w:val="99"/>
    <w:rsid w:val="00A70020"/>
    <w:rPr>
      <w:rFonts w:ascii="Times New Roman" w:hAnsi="Times New Roman" w:cs="Times New Roman"/>
      <w:i/>
      <w:iCs/>
      <w:sz w:val="22"/>
      <w:szCs w:val="22"/>
    </w:rPr>
  </w:style>
  <w:style w:type="character" w:customStyle="1" w:styleId="FontStyle571">
    <w:name w:val="Font Style571"/>
    <w:uiPriority w:val="99"/>
    <w:rsid w:val="00A70020"/>
    <w:rPr>
      <w:rFonts w:ascii="Times New Roman" w:hAnsi="Times New Roman" w:cs="Times New Roman"/>
      <w:sz w:val="22"/>
      <w:szCs w:val="22"/>
    </w:rPr>
  </w:style>
  <w:style w:type="character" w:customStyle="1" w:styleId="FontStyle585">
    <w:name w:val="Font Style585"/>
    <w:uiPriority w:val="99"/>
    <w:rsid w:val="00A70020"/>
    <w:rPr>
      <w:rFonts w:ascii="Times New Roman" w:hAnsi="Times New Roman" w:cs="Times New Roman"/>
      <w:sz w:val="28"/>
      <w:szCs w:val="28"/>
    </w:rPr>
  </w:style>
  <w:style w:type="paragraph" w:customStyle="1" w:styleId="Style27">
    <w:name w:val="Style27"/>
    <w:basedOn w:val="a5"/>
    <w:uiPriority w:val="99"/>
    <w:rsid w:val="00A70020"/>
    <w:pPr>
      <w:widowControl w:val="0"/>
      <w:autoSpaceDE w:val="0"/>
      <w:autoSpaceDN w:val="0"/>
      <w:adjustRightInd w:val="0"/>
      <w:spacing w:line="322" w:lineRule="exact"/>
      <w:ind w:right="0" w:firstLine="710"/>
      <w:jc w:val="both"/>
    </w:pPr>
    <w:rPr>
      <w:sz w:val="24"/>
      <w:szCs w:val="24"/>
    </w:rPr>
  </w:style>
  <w:style w:type="paragraph" w:customStyle="1" w:styleId="Style48">
    <w:name w:val="Style48"/>
    <w:basedOn w:val="a5"/>
    <w:uiPriority w:val="99"/>
    <w:rsid w:val="00A70020"/>
    <w:pPr>
      <w:widowControl w:val="0"/>
      <w:autoSpaceDE w:val="0"/>
      <w:autoSpaceDN w:val="0"/>
      <w:adjustRightInd w:val="0"/>
      <w:spacing w:line="322" w:lineRule="exact"/>
      <w:ind w:right="0" w:firstLine="845"/>
      <w:jc w:val="left"/>
    </w:pPr>
    <w:rPr>
      <w:sz w:val="24"/>
      <w:szCs w:val="24"/>
    </w:rPr>
  </w:style>
  <w:style w:type="paragraph" w:customStyle="1" w:styleId="Style59">
    <w:name w:val="Style59"/>
    <w:basedOn w:val="a5"/>
    <w:uiPriority w:val="99"/>
    <w:rsid w:val="00A70020"/>
    <w:pPr>
      <w:widowControl w:val="0"/>
      <w:autoSpaceDE w:val="0"/>
      <w:autoSpaceDN w:val="0"/>
      <w:adjustRightInd w:val="0"/>
      <w:ind w:right="0"/>
      <w:jc w:val="both"/>
    </w:pPr>
    <w:rPr>
      <w:sz w:val="24"/>
      <w:szCs w:val="24"/>
    </w:rPr>
  </w:style>
  <w:style w:type="character" w:customStyle="1" w:styleId="FontStyle584">
    <w:name w:val="Font Style584"/>
    <w:uiPriority w:val="99"/>
    <w:rsid w:val="00A70020"/>
    <w:rPr>
      <w:rFonts w:ascii="Times New Roman" w:hAnsi="Times New Roman" w:cs="Times New Roman"/>
      <w:b/>
      <w:bCs/>
      <w:sz w:val="18"/>
      <w:szCs w:val="18"/>
    </w:rPr>
  </w:style>
  <w:style w:type="paragraph" w:customStyle="1" w:styleId="Style74">
    <w:name w:val="Style74"/>
    <w:basedOn w:val="a5"/>
    <w:uiPriority w:val="99"/>
    <w:rsid w:val="00A70020"/>
    <w:pPr>
      <w:widowControl w:val="0"/>
      <w:autoSpaceDE w:val="0"/>
      <w:autoSpaceDN w:val="0"/>
      <w:adjustRightInd w:val="0"/>
      <w:spacing w:line="269" w:lineRule="exact"/>
      <w:ind w:right="0"/>
    </w:pPr>
    <w:rPr>
      <w:sz w:val="24"/>
      <w:szCs w:val="24"/>
    </w:rPr>
  </w:style>
  <w:style w:type="paragraph" w:customStyle="1" w:styleId="1fb">
    <w:name w:val="Заголовок оглавления1"/>
    <w:basedOn w:val="12"/>
    <w:next w:val="a5"/>
    <w:uiPriority w:val="39"/>
    <w:rsid w:val="00A70020"/>
    <w:pPr>
      <w:suppressAutoHyphens w:val="0"/>
      <w:spacing w:before="480" w:after="0" w:line="276" w:lineRule="auto"/>
      <w:outlineLvl w:val="9"/>
    </w:pPr>
    <w:rPr>
      <w:rFonts w:ascii="Cambria" w:eastAsia="Times New Roman" w:hAnsi="Cambria"/>
      <w:bCs/>
      <w:caps/>
      <w:color w:val="365F91"/>
      <w:szCs w:val="28"/>
    </w:rPr>
  </w:style>
  <w:style w:type="paragraph" w:customStyle="1" w:styleId="1fc">
    <w:name w:val="Без интервала1"/>
    <w:uiPriority w:val="1"/>
    <w:rsid w:val="00A70020"/>
    <w:pPr>
      <w:ind w:right="-108"/>
      <w:jc w:val="center"/>
    </w:pPr>
    <w:rPr>
      <w:sz w:val="28"/>
    </w:rPr>
  </w:style>
  <w:style w:type="character" w:customStyle="1" w:styleId="1fd">
    <w:name w:val="Слабое выделение1"/>
    <w:rsid w:val="00A70020"/>
    <w:rPr>
      <w:i/>
      <w:iCs/>
      <w:color w:val="808080"/>
    </w:rPr>
  </w:style>
  <w:style w:type="paragraph" w:customStyle="1" w:styleId="1fe">
    <w:name w:val="Абзац списка1"/>
    <w:basedOn w:val="a5"/>
    <w:uiPriority w:val="99"/>
    <w:rsid w:val="00A70020"/>
    <w:pPr>
      <w:spacing w:after="200" w:line="276" w:lineRule="auto"/>
      <w:ind w:left="720" w:right="0"/>
      <w:contextualSpacing/>
      <w:jc w:val="left"/>
    </w:pPr>
    <w:rPr>
      <w:rFonts w:eastAsia="Calibri"/>
      <w:spacing w:val="37"/>
      <w:szCs w:val="28"/>
    </w:rPr>
  </w:style>
  <w:style w:type="paragraph" w:customStyle="1" w:styleId="Style56">
    <w:name w:val="Style56"/>
    <w:basedOn w:val="a5"/>
    <w:rsid w:val="00A70020"/>
    <w:pPr>
      <w:widowControl w:val="0"/>
      <w:autoSpaceDE w:val="0"/>
      <w:autoSpaceDN w:val="0"/>
      <w:adjustRightInd w:val="0"/>
      <w:spacing w:line="482" w:lineRule="exact"/>
      <w:ind w:right="0" w:firstLine="713"/>
      <w:jc w:val="both"/>
    </w:pPr>
    <w:rPr>
      <w:rFonts w:ascii="Arial Narrow" w:hAnsi="Arial Narrow"/>
      <w:sz w:val="24"/>
      <w:szCs w:val="24"/>
    </w:rPr>
  </w:style>
  <w:style w:type="paragraph" w:customStyle="1" w:styleId="Style84">
    <w:name w:val="Style84"/>
    <w:basedOn w:val="a5"/>
    <w:rsid w:val="00A70020"/>
    <w:pPr>
      <w:widowControl w:val="0"/>
      <w:autoSpaceDE w:val="0"/>
      <w:autoSpaceDN w:val="0"/>
      <w:adjustRightInd w:val="0"/>
      <w:spacing w:line="497" w:lineRule="exact"/>
      <w:ind w:right="0" w:firstLine="706"/>
      <w:jc w:val="both"/>
    </w:pPr>
    <w:rPr>
      <w:rFonts w:ascii="Arial Narrow" w:hAnsi="Arial Narrow"/>
      <w:sz w:val="24"/>
      <w:szCs w:val="24"/>
    </w:rPr>
  </w:style>
  <w:style w:type="paragraph" w:customStyle="1" w:styleId="Style37">
    <w:name w:val="Style37"/>
    <w:basedOn w:val="a5"/>
    <w:uiPriority w:val="99"/>
    <w:rsid w:val="00A70020"/>
    <w:pPr>
      <w:widowControl w:val="0"/>
      <w:autoSpaceDE w:val="0"/>
      <w:autoSpaceDN w:val="0"/>
      <w:adjustRightInd w:val="0"/>
      <w:ind w:right="0"/>
      <w:jc w:val="left"/>
    </w:pPr>
    <w:rPr>
      <w:sz w:val="24"/>
      <w:szCs w:val="24"/>
    </w:rPr>
  </w:style>
  <w:style w:type="paragraph" w:customStyle="1" w:styleId="Style75">
    <w:name w:val="Style75"/>
    <w:basedOn w:val="a5"/>
    <w:uiPriority w:val="99"/>
    <w:rsid w:val="00A70020"/>
    <w:pPr>
      <w:widowControl w:val="0"/>
      <w:autoSpaceDE w:val="0"/>
      <w:autoSpaceDN w:val="0"/>
      <w:adjustRightInd w:val="0"/>
      <w:spacing w:line="269" w:lineRule="exact"/>
      <w:ind w:right="0"/>
    </w:pPr>
    <w:rPr>
      <w:sz w:val="24"/>
      <w:szCs w:val="24"/>
    </w:rPr>
  </w:style>
  <w:style w:type="paragraph" w:customStyle="1" w:styleId="Style76">
    <w:name w:val="Style76"/>
    <w:basedOn w:val="a5"/>
    <w:uiPriority w:val="99"/>
    <w:rsid w:val="00A70020"/>
    <w:pPr>
      <w:widowControl w:val="0"/>
      <w:autoSpaceDE w:val="0"/>
      <w:autoSpaceDN w:val="0"/>
      <w:adjustRightInd w:val="0"/>
      <w:ind w:right="0"/>
      <w:jc w:val="left"/>
    </w:pPr>
    <w:rPr>
      <w:sz w:val="24"/>
      <w:szCs w:val="24"/>
    </w:rPr>
  </w:style>
  <w:style w:type="character" w:customStyle="1" w:styleId="FontStyle603">
    <w:name w:val="Font Style603"/>
    <w:uiPriority w:val="99"/>
    <w:rsid w:val="00A70020"/>
    <w:rPr>
      <w:rFonts w:ascii="Times New Roman" w:hAnsi="Times New Roman" w:cs="Times New Roman"/>
      <w:b/>
      <w:bCs/>
      <w:sz w:val="22"/>
      <w:szCs w:val="22"/>
    </w:rPr>
  </w:style>
  <w:style w:type="paragraph" w:customStyle="1" w:styleId="Style154">
    <w:name w:val="Style154"/>
    <w:basedOn w:val="a5"/>
    <w:uiPriority w:val="99"/>
    <w:rsid w:val="00A70020"/>
    <w:pPr>
      <w:widowControl w:val="0"/>
      <w:autoSpaceDE w:val="0"/>
      <w:autoSpaceDN w:val="0"/>
      <w:adjustRightInd w:val="0"/>
      <w:spacing w:line="274" w:lineRule="exact"/>
      <w:ind w:right="0" w:firstLine="288"/>
      <w:jc w:val="left"/>
    </w:pPr>
    <w:rPr>
      <w:sz w:val="24"/>
      <w:szCs w:val="24"/>
    </w:rPr>
  </w:style>
  <w:style w:type="character" w:customStyle="1" w:styleId="FontStyle635">
    <w:name w:val="Font Style635"/>
    <w:uiPriority w:val="99"/>
    <w:rsid w:val="00A70020"/>
    <w:rPr>
      <w:rFonts w:ascii="Times New Roman" w:hAnsi="Times New Roman" w:cs="Times New Roman"/>
      <w:sz w:val="16"/>
      <w:szCs w:val="16"/>
    </w:rPr>
  </w:style>
  <w:style w:type="paragraph" w:customStyle="1" w:styleId="Style29">
    <w:name w:val="Style29"/>
    <w:basedOn w:val="a5"/>
    <w:uiPriority w:val="99"/>
    <w:rsid w:val="00A70020"/>
    <w:pPr>
      <w:widowControl w:val="0"/>
      <w:autoSpaceDE w:val="0"/>
      <w:autoSpaceDN w:val="0"/>
      <w:adjustRightInd w:val="0"/>
      <w:spacing w:line="322" w:lineRule="exact"/>
      <w:ind w:right="0" w:firstLine="686"/>
      <w:jc w:val="both"/>
    </w:pPr>
    <w:rPr>
      <w:sz w:val="24"/>
      <w:szCs w:val="24"/>
    </w:rPr>
  </w:style>
  <w:style w:type="character" w:customStyle="1" w:styleId="FontStyle512">
    <w:name w:val="Font Style512"/>
    <w:uiPriority w:val="99"/>
    <w:rsid w:val="00A70020"/>
    <w:rPr>
      <w:rFonts w:ascii="Times New Roman" w:hAnsi="Times New Roman" w:cs="Times New Roman"/>
      <w:sz w:val="26"/>
      <w:szCs w:val="26"/>
    </w:rPr>
  </w:style>
  <w:style w:type="paragraph" w:customStyle="1" w:styleId="SmartView3">
    <w:name w:val="Smart View 3"/>
    <w:basedOn w:val="a5"/>
    <w:rsid w:val="00A70020"/>
    <w:pPr>
      <w:keepNext/>
      <w:keepLines/>
      <w:ind w:right="0"/>
      <w:contextualSpacing/>
      <w:jc w:val="left"/>
    </w:pPr>
    <w:rPr>
      <w:rFonts w:ascii="Arial" w:hAnsi="Arial"/>
      <w:b/>
      <w:bCs/>
      <w:sz w:val="24"/>
      <w:szCs w:val="28"/>
      <w:lang w:val="en-US"/>
    </w:rPr>
  </w:style>
  <w:style w:type="paragraph" w:customStyle="1" w:styleId="SmartView">
    <w:name w:val="Smart View"/>
    <w:basedOn w:val="a5"/>
    <w:rsid w:val="00A70020"/>
    <w:pPr>
      <w:ind w:right="0"/>
      <w:contextualSpacing/>
      <w:jc w:val="left"/>
    </w:pPr>
    <w:rPr>
      <w:rFonts w:ascii="Arial" w:eastAsia="Calibri" w:hAnsi="Arial"/>
      <w:sz w:val="20"/>
      <w:lang w:val="en-US"/>
    </w:rPr>
  </w:style>
  <w:style w:type="paragraph" w:customStyle="1" w:styleId="2e">
    <w:name w:val="Заголовок оглавления2"/>
    <w:basedOn w:val="12"/>
    <w:next w:val="a5"/>
    <w:uiPriority w:val="39"/>
    <w:rsid w:val="00A70020"/>
    <w:pPr>
      <w:suppressAutoHyphens w:val="0"/>
      <w:spacing w:before="480" w:after="0" w:line="276" w:lineRule="auto"/>
      <w:outlineLvl w:val="9"/>
    </w:pPr>
    <w:rPr>
      <w:rFonts w:ascii="Cambria" w:eastAsia="Times New Roman" w:hAnsi="Cambria"/>
      <w:bCs/>
      <w:caps/>
      <w:color w:val="365F91"/>
      <w:szCs w:val="28"/>
      <w:lang w:val="x-none"/>
    </w:rPr>
  </w:style>
  <w:style w:type="paragraph" w:customStyle="1" w:styleId="2f">
    <w:name w:val="Без интервала2"/>
    <w:uiPriority w:val="1"/>
    <w:rsid w:val="00A70020"/>
    <w:pPr>
      <w:ind w:right="-108"/>
      <w:jc w:val="center"/>
    </w:pPr>
    <w:rPr>
      <w:sz w:val="28"/>
    </w:rPr>
  </w:style>
  <w:style w:type="character" w:customStyle="1" w:styleId="2f0">
    <w:name w:val="Слабое выделение2"/>
    <w:rsid w:val="00A70020"/>
    <w:rPr>
      <w:i/>
      <w:iCs/>
      <w:color w:val="808080"/>
    </w:rPr>
  </w:style>
  <w:style w:type="paragraph" w:customStyle="1" w:styleId="2f1">
    <w:name w:val="Абзац списка2"/>
    <w:basedOn w:val="a5"/>
    <w:uiPriority w:val="99"/>
    <w:rsid w:val="00A70020"/>
    <w:pPr>
      <w:spacing w:after="200" w:line="276" w:lineRule="auto"/>
      <w:ind w:left="720" w:right="0"/>
      <w:contextualSpacing/>
      <w:jc w:val="left"/>
    </w:pPr>
    <w:rPr>
      <w:rFonts w:eastAsia="Calibri"/>
      <w:spacing w:val="37"/>
      <w:szCs w:val="28"/>
    </w:rPr>
  </w:style>
  <w:style w:type="paragraph" w:customStyle="1" w:styleId="105">
    <w:name w:val="Стиль ТАБЛ. + 10 пт"/>
    <w:basedOn w:val="a0"/>
    <w:rsid w:val="00A70020"/>
    <w:pPr>
      <w:numPr>
        <w:numId w:val="0"/>
      </w:numPr>
      <w:tabs>
        <w:tab w:val="num" w:pos="1440"/>
      </w:tabs>
      <w:ind w:left="786" w:hanging="360"/>
    </w:pPr>
    <w:rPr>
      <w:bCs/>
      <w:lang w:val="x-none" w:eastAsia="x-none"/>
    </w:rPr>
  </w:style>
  <w:style w:type="character" w:customStyle="1" w:styleId="FontStyle630">
    <w:name w:val="Font Style630"/>
    <w:uiPriority w:val="99"/>
    <w:rsid w:val="00A70020"/>
    <w:rPr>
      <w:rFonts w:ascii="Times New Roman" w:hAnsi="Times New Roman" w:cs="Times New Roman"/>
      <w:sz w:val="20"/>
      <w:szCs w:val="20"/>
    </w:rPr>
  </w:style>
  <w:style w:type="paragraph" w:customStyle="1" w:styleId="Style299">
    <w:name w:val="Style299"/>
    <w:basedOn w:val="a5"/>
    <w:uiPriority w:val="99"/>
    <w:rsid w:val="00A70020"/>
    <w:pPr>
      <w:widowControl w:val="0"/>
      <w:autoSpaceDE w:val="0"/>
      <w:autoSpaceDN w:val="0"/>
      <w:adjustRightInd w:val="0"/>
      <w:ind w:right="0"/>
      <w:jc w:val="left"/>
    </w:pPr>
    <w:rPr>
      <w:sz w:val="24"/>
      <w:szCs w:val="24"/>
    </w:rPr>
  </w:style>
  <w:style w:type="character" w:customStyle="1" w:styleId="FontStyle662">
    <w:name w:val="Font Style662"/>
    <w:uiPriority w:val="99"/>
    <w:rsid w:val="00A70020"/>
    <w:rPr>
      <w:rFonts w:ascii="Times New Roman" w:hAnsi="Times New Roman" w:cs="Times New Roman"/>
      <w:sz w:val="38"/>
      <w:szCs w:val="38"/>
    </w:rPr>
  </w:style>
  <w:style w:type="paragraph" w:customStyle="1" w:styleId="Style58">
    <w:name w:val="Style58"/>
    <w:basedOn w:val="a5"/>
    <w:uiPriority w:val="99"/>
    <w:rsid w:val="00A70020"/>
    <w:pPr>
      <w:widowControl w:val="0"/>
      <w:autoSpaceDE w:val="0"/>
      <w:autoSpaceDN w:val="0"/>
      <w:adjustRightInd w:val="0"/>
      <w:spacing w:line="233" w:lineRule="exact"/>
      <w:ind w:right="0"/>
    </w:pPr>
    <w:rPr>
      <w:sz w:val="24"/>
      <w:szCs w:val="24"/>
    </w:rPr>
  </w:style>
  <w:style w:type="character" w:customStyle="1" w:styleId="FontStyle611">
    <w:name w:val="Font Style611"/>
    <w:uiPriority w:val="99"/>
    <w:rsid w:val="00A70020"/>
    <w:rPr>
      <w:rFonts w:ascii="Times New Roman" w:hAnsi="Times New Roman" w:cs="Times New Roman"/>
      <w:sz w:val="20"/>
      <w:szCs w:val="20"/>
    </w:rPr>
  </w:style>
  <w:style w:type="character" w:customStyle="1" w:styleId="FontStyle687">
    <w:name w:val="Font Style687"/>
    <w:uiPriority w:val="99"/>
    <w:rsid w:val="00A70020"/>
    <w:rPr>
      <w:rFonts w:ascii="Times New Roman" w:hAnsi="Times New Roman" w:cs="Times New Roman"/>
      <w:sz w:val="30"/>
      <w:szCs w:val="30"/>
    </w:rPr>
  </w:style>
  <w:style w:type="character" w:customStyle="1" w:styleId="FontStyle596">
    <w:name w:val="Font Style596"/>
    <w:uiPriority w:val="99"/>
    <w:rsid w:val="00A70020"/>
    <w:rPr>
      <w:rFonts w:ascii="Times New Roman" w:hAnsi="Times New Roman" w:cs="Times New Roman"/>
      <w:b/>
      <w:bCs/>
      <w:sz w:val="20"/>
      <w:szCs w:val="20"/>
    </w:rPr>
  </w:style>
  <w:style w:type="character" w:customStyle="1" w:styleId="afffffff2">
    <w:name w:val="Формулы нумерация"/>
    <w:uiPriority w:val="1"/>
    <w:rsid w:val="00A70020"/>
    <w:rPr>
      <w:rFonts w:ascii="Times New Roman" w:hAnsi="Times New Roman"/>
      <w:b w:val="0"/>
      <w:bCs/>
      <w:sz w:val="24"/>
    </w:rPr>
  </w:style>
  <w:style w:type="paragraph" w:customStyle="1" w:styleId="ConsPlusTitle">
    <w:name w:val="ConsPlusTitle"/>
    <w:uiPriority w:val="99"/>
    <w:rsid w:val="00A70020"/>
    <w:pPr>
      <w:widowControl w:val="0"/>
      <w:autoSpaceDE w:val="0"/>
      <w:autoSpaceDN w:val="0"/>
      <w:adjustRightInd w:val="0"/>
    </w:pPr>
    <w:rPr>
      <w:rFonts w:ascii="Arial" w:hAnsi="Arial" w:cs="Arial"/>
      <w:b/>
      <w:bCs/>
      <w:sz w:val="16"/>
      <w:szCs w:val="16"/>
    </w:rPr>
  </w:style>
  <w:style w:type="paragraph" w:customStyle="1" w:styleId="3e">
    <w:name w:val="Заголовок оглавления3"/>
    <w:basedOn w:val="12"/>
    <w:next w:val="a5"/>
    <w:uiPriority w:val="39"/>
    <w:rsid w:val="00A70020"/>
    <w:pPr>
      <w:suppressAutoHyphens w:val="0"/>
      <w:spacing w:before="480" w:after="0" w:line="276" w:lineRule="auto"/>
      <w:outlineLvl w:val="9"/>
    </w:pPr>
    <w:rPr>
      <w:rFonts w:ascii="Cambria" w:eastAsia="Times New Roman" w:hAnsi="Cambria"/>
      <w:bCs/>
      <w:caps/>
      <w:color w:val="365F91"/>
      <w:szCs w:val="28"/>
      <w:lang w:val="x-none"/>
    </w:rPr>
  </w:style>
  <w:style w:type="paragraph" w:customStyle="1" w:styleId="3f">
    <w:name w:val="Без интервала3"/>
    <w:uiPriority w:val="1"/>
    <w:rsid w:val="00A70020"/>
    <w:pPr>
      <w:ind w:right="-108"/>
      <w:jc w:val="center"/>
    </w:pPr>
    <w:rPr>
      <w:sz w:val="28"/>
    </w:rPr>
  </w:style>
  <w:style w:type="character" w:customStyle="1" w:styleId="3f0">
    <w:name w:val="Слабое выделение3"/>
    <w:rsid w:val="00A70020"/>
    <w:rPr>
      <w:i/>
      <w:iCs/>
      <w:color w:val="808080"/>
    </w:rPr>
  </w:style>
  <w:style w:type="paragraph" w:customStyle="1" w:styleId="3f1">
    <w:name w:val="Абзац списка3"/>
    <w:basedOn w:val="a5"/>
    <w:uiPriority w:val="99"/>
    <w:rsid w:val="00A70020"/>
    <w:pPr>
      <w:spacing w:after="200" w:line="276" w:lineRule="auto"/>
      <w:ind w:left="720" w:right="0"/>
      <w:contextualSpacing/>
      <w:jc w:val="left"/>
    </w:pPr>
    <w:rPr>
      <w:rFonts w:eastAsia="Calibri"/>
      <w:spacing w:val="37"/>
      <w:szCs w:val="28"/>
    </w:rPr>
  </w:style>
  <w:style w:type="table" w:styleId="afffffff3">
    <w:name w:val="Table Grid"/>
    <w:aliases w:val="Table Grid Report"/>
    <w:basedOn w:val="a7"/>
    <w:uiPriority w:val="39"/>
    <w:rsid w:val="00004AD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ffff4">
    <w:name w:val="Revision"/>
    <w:hidden/>
    <w:uiPriority w:val="99"/>
    <w:semiHidden/>
    <w:rsid w:val="00004AD7"/>
    <w:rPr>
      <w:sz w:val="28"/>
    </w:rPr>
  </w:style>
  <w:style w:type="character" w:styleId="afffffff5">
    <w:name w:val="Placeholder Text"/>
    <w:uiPriority w:val="99"/>
    <w:semiHidden/>
    <w:rsid w:val="00004AD7"/>
    <w:rPr>
      <w:color w:val="808080"/>
    </w:rPr>
  </w:style>
  <w:style w:type="numbering" w:customStyle="1" w:styleId="1ff">
    <w:name w:val="Нет списка1"/>
    <w:next w:val="a8"/>
    <w:uiPriority w:val="99"/>
    <w:semiHidden/>
    <w:rsid w:val="004D593E"/>
  </w:style>
  <w:style w:type="paragraph" w:styleId="afffffff6">
    <w:name w:val="List"/>
    <w:basedOn w:val="a5"/>
    <w:rsid w:val="004D593E"/>
    <w:pPr>
      <w:spacing w:after="120" w:line="360" w:lineRule="auto"/>
      <w:ind w:left="283" w:right="0" w:hanging="283"/>
      <w:jc w:val="left"/>
    </w:pPr>
    <w:rPr>
      <w:sz w:val="24"/>
      <w:szCs w:val="24"/>
    </w:rPr>
  </w:style>
  <w:style w:type="paragraph" w:styleId="2f2">
    <w:name w:val="List 2"/>
    <w:basedOn w:val="a5"/>
    <w:rsid w:val="004D593E"/>
    <w:pPr>
      <w:spacing w:after="120" w:line="360" w:lineRule="auto"/>
      <w:ind w:left="566" w:right="0" w:hanging="283"/>
      <w:jc w:val="left"/>
    </w:pPr>
    <w:rPr>
      <w:sz w:val="24"/>
      <w:szCs w:val="24"/>
    </w:rPr>
  </w:style>
  <w:style w:type="paragraph" w:styleId="3f2">
    <w:name w:val="List 3"/>
    <w:basedOn w:val="a5"/>
    <w:rsid w:val="004D593E"/>
    <w:pPr>
      <w:spacing w:after="120" w:line="360" w:lineRule="auto"/>
      <w:ind w:left="849" w:right="0" w:hanging="283"/>
      <w:jc w:val="left"/>
    </w:pPr>
    <w:rPr>
      <w:sz w:val="24"/>
      <w:szCs w:val="24"/>
    </w:rPr>
  </w:style>
  <w:style w:type="paragraph" w:styleId="4">
    <w:name w:val="List 4"/>
    <w:basedOn w:val="a5"/>
    <w:rsid w:val="004D593E"/>
    <w:pPr>
      <w:numPr>
        <w:numId w:val="7"/>
      </w:numPr>
      <w:tabs>
        <w:tab w:val="clear" w:pos="1209"/>
      </w:tabs>
      <w:spacing w:after="120" w:line="360" w:lineRule="auto"/>
      <w:ind w:left="1132" w:right="0" w:hanging="283"/>
      <w:jc w:val="left"/>
    </w:pPr>
    <w:rPr>
      <w:sz w:val="24"/>
      <w:szCs w:val="24"/>
    </w:rPr>
  </w:style>
  <w:style w:type="paragraph" w:styleId="47">
    <w:name w:val="List Bullet 4"/>
    <w:basedOn w:val="a5"/>
    <w:rsid w:val="004D593E"/>
    <w:pPr>
      <w:spacing w:after="120" w:line="360" w:lineRule="auto"/>
      <w:ind w:left="5039" w:right="0" w:hanging="360"/>
      <w:jc w:val="left"/>
    </w:pPr>
    <w:rPr>
      <w:sz w:val="24"/>
      <w:szCs w:val="24"/>
    </w:rPr>
  </w:style>
  <w:style w:type="paragraph" w:styleId="afffffff7">
    <w:name w:val="Body Text First Indent"/>
    <w:basedOn w:val="af"/>
    <w:link w:val="afffffff8"/>
    <w:rsid w:val="004D593E"/>
    <w:pPr>
      <w:spacing w:after="120"/>
      <w:ind w:right="0" w:firstLine="210"/>
      <w:jc w:val="left"/>
    </w:pPr>
    <w:rPr>
      <w:sz w:val="24"/>
      <w:szCs w:val="24"/>
    </w:rPr>
  </w:style>
  <w:style w:type="character" w:customStyle="1" w:styleId="afffffff8">
    <w:name w:val="Красная строка Знак"/>
    <w:link w:val="afffffff7"/>
    <w:rsid w:val="004D593E"/>
    <w:rPr>
      <w:sz w:val="24"/>
      <w:szCs w:val="24"/>
      <w:lang w:val="ru-RU" w:eastAsia="ru-RU" w:bidi="ar-SA"/>
    </w:rPr>
  </w:style>
  <w:style w:type="paragraph" w:styleId="2f3">
    <w:name w:val="Body Text First Indent 2"/>
    <w:basedOn w:val="af1"/>
    <w:link w:val="2f4"/>
    <w:rsid w:val="004D593E"/>
    <w:pPr>
      <w:spacing w:after="120" w:line="360" w:lineRule="auto"/>
      <w:ind w:left="283" w:right="0" w:firstLine="210"/>
      <w:jc w:val="left"/>
    </w:pPr>
    <w:rPr>
      <w:sz w:val="24"/>
      <w:szCs w:val="24"/>
    </w:rPr>
  </w:style>
  <w:style w:type="character" w:customStyle="1" w:styleId="2f4">
    <w:name w:val="Красная строка 2 Знак"/>
    <w:link w:val="2f3"/>
    <w:rsid w:val="004D593E"/>
    <w:rPr>
      <w:sz w:val="24"/>
      <w:szCs w:val="24"/>
      <w:lang w:val="ru-RU" w:eastAsia="ru-RU" w:bidi="ar-SA"/>
    </w:rPr>
  </w:style>
  <w:style w:type="paragraph" w:customStyle="1" w:styleId="afffffff9">
    <w:name w:val="Формула"/>
    <w:basedOn w:val="a5"/>
    <w:autoRedefine/>
    <w:rsid w:val="004D593E"/>
    <w:pPr>
      <w:autoSpaceDE w:val="0"/>
      <w:autoSpaceDN w:val="0"/>
      <w:adjustRightInd w:val="0"/>
      <w:spacing w:after="120" w:line="360" w:lineRule="auto"/>
      <w:ind w:right="0" w:firstLine="684"/>
    </w:pPr>
    <w:rPr>
      <w:szCs w:val="28"/>
    </w:rPr>
  </w:style>
  <w:style w:type="character" w:customStyle="1" w:styleId="FontStyle14">
    <w:name w:val="Font Style14"/>
    <w:uiPriority w:val="99"/>
    <w:rsid w:val="004D593E"/>
    <w:rPr>
      <w:rFonts w:ascii="Century Schoolbook" w:hAnsi="Century Schoolbook" w:cs="Century Schoolbook"/>
      <w:sz w:val="18"/>
      <w:szCs w:val="18"/>
    </w:rPr>
  </w:style>
  <w:style w:type="character" w:customStyle="1" w:styleId="FontStyle15">
    <w:name w:val="Font Style15"/>
    <w:uiPriority w:val="99"/>
    <w:rsid w:val="004D593E"/>
    <w:rPr>
      <w:rFonts w:ascii="Century Schoolbook" w:hAnsi="Century Schoolbook" w:cs="Century Schoolbook"/>
      <w:i/>
      <w:iCs/>
      <w:spacing w:val="-10"/>
      <w:sz w:val="18"/>
      <w:szCs w:val="18"/>
    </w:rPr>
  </w:style>
  <w:style w:type="character" w:customStyle="1" w:styleId="FontStyle12">
    <w:name w:val="Font Style12"/>
    <w:uiPriority w:val="99"/>
    <w:rsid w:val="004D593E"/>
    <w:rPr>
      <w:rFonts w:ascii="Times New Roman" w:hAnsi="Times New Roman" w:cs="Times New Roman"/>
      <w:sz w:val="22"/>
      <w:szCs w:val="22"/>
    </w:rPr>
  </w:style>
  <w:style w:type="paragraph" w:customStyle="1" w:styleId="Style4">
    <w:name w:val="Style4"/>
    <w:basedOn w:val="a5"/>
    <w:uiPriority w:val="99"/>
    <w:rsid w:val="004D593E"/>
    <w:pPr>
      <w:widowControl w:val="0"/>
      <w:autoSpaceDE w:val="0"/>
      <w:autoSpaceDN w:val="0"/>
      <w:adjustRightInd w:val="0"/>
      <w:spacing w:after="120" w:line="276" w:lineRule="exact"/>
      <w:ind w:right="0" w:hanging="430"/>
      <w:jc w:val="left"/>
    </w:pPr>
    <w:rPr>
      <w:sz w:val="24"/>
      <w:szCs w:val="24"/>
    </w:rPr>
  </w:style>
  <w:style w:type="paragraph" w:customStyle="1" w:styleId="Style5">
    <w:name w:val="Style5"/>
    <w:basedOn w:val="a5"/>
    <w:uiPriority w:val="99"/>
    <w:rsid w:val="004D593E"/>
    <w:pPr>
      <w:widowControl w:val="0"/>
      <w:autoSpaceDE w:val="0"/>
      <w:autoSpaceDN w:val="0"/>
      <w:adjustRightInd w:val="0"/>
      <w:spacing w:after="120" w:line="278" w:lineRule="exact"/>
      <w:ind w:right="0" w:firstLine="567"/>
      <w:jc w:val="both"/>
    </w:pPr>
    <w:rPr>
      <w:sz w:val="24"/>
      <w:szCs w:val="24"/>
    </w:rPr>
  </w:style>
  <w:style w:type="character" w:customStyle="1" w:styleId="FontStyle11">
    <w:name w:val="Font Style11"/>
    <w:uiPriority w:val="99"/>
    <w:rsid w:val="004D593E"/>
    <w:rPr>
      <w:rFonts w:ascii="Times New Roman" w:hAnsi="Times New Roman" w:cs="Times New Roman"/>
      <w:i/>
      <w:iCs/>
      <w:sz w:val="22"/>
      <w:szCs w:val="22"/>
    </w:rPr>
  </w:style>
  <w:style w:type="character" w:customStyle="1" w:styleId="FontStyle13">
    <w:name w:val="Font Style13"/>
    <w:uiPriority w:val="99"/>
    <w:rsid w:val="004D593E"/>
    <w:rPr>
      <w:rFonts w:ascii="Times New Roman" w:hAnsi="Times New Roman" w:cs="Times New Roman"/>
      <w:b/>
      <w:bCs/>
      <w:sz w:val="22"/>
      <w:szCs w:val="22"/>
    </w:rPr>
  </w:style>
  <w:style w:type="paragraph" w:customStyle="1" w:styleId="afffffffa">
    <w:name w:val="Таблица"/>
    <w:basedOn w:val="aff3"/>
    <w:link w:val="afffffffb"/>
    <w:autoRedefine/>
    <w:rsid w:val="004D593E"/>
    <w:pPr>
      <w:tabs>
        <w:tab w:val="clear" w:pos="426"/>
        <w:tab w:val="clear" w:pos="5940"/>
        <w:tab w:val="num" w:pos="432"/>
      </w:tabs>
      <w:spacing w:before="120" w:after="120"/>
      <w:ind w:left="432" w:hanging="432"/>
      <w:jc w:val="left"/>
    </w:pPr>
    <w:rPr>
      <w:b/>
      <w:sz w:val="22"/>
    </w:rPr>
  </w:style>
  <w:style w:type="character" w:customStyle="1" w:styleId="afffffffb">
    <w:name w:val="Таблица Знак"/>
    <w:link w:val="afffffffa"/>
    <w:rsid w:val="004D593E"/>
    <w:rPr>
      <w:b/>
      <w:sz w:val="22"/>
    </w:rPr>
  </w:style>
  <w:style w:type="character" w:customStyle="1" w:styleId="FontStyle18">
    <w:name w:val="Font Style18"/>
    <w:uiPriority w:val="99"/>
    <w:rsid w:val="004D593E"/>
    <w:rPr>
      <w:rFonts w:ascii="Times New Roman" w:hAnsi="Times New Roman" w:cs="Times New Roman"/>
      <w:b/>
      <w:bCs/>
      <w:sz w:val="20"/>
      <w:szCs w:val="20"/>
    </w:rPr>
  </w:style>
  <w:style w:type="character" w:customStyle="1" w:styleId="1f1">
    <w:name w:val="Стиль1 Знак"/>
    <w:link w:val="1f0"/>
    <w:rsid w:val="004D593E"/>
  </w:style>
  <w:style w:type="paragraph" w:customStyle="1" w:styleId="a3">
    <w:name w:val="Рисунок подпись"/>
    <w:basedOn w:val="aff7"/>
    <w:link w:val="afffffffc"/>
    <w:autoRedefine/>
    <w:rsid w:val="00D23C0E"/>
    <w:pPr>
      <w:keepNext w:val="0"/>
      <w:keepLines w:val="0"/>
      <w:numPr>
        <w:numId w:val="10"/>
      </w:numPr>
      <w:spacing w:before="0"/>
      <w:ind w:left="717"/>
    </w:pPr>
    <w:rPr>
      <w:sz w:val="22"/>
    </w:rPr>
  </w:style>
  <w:style w:type="character" w:customStyle="1" w:styleId="afffffffc">
    <w:name w:val="Рисунок подпись Знак"/>
    <w:link w:val="a3"/>
    <w:rsid w:val="00D23C0E"/>
    <w:rPr>
      <w:b/>
      <w:bCs/>
      <w:sz w:val="22"/>
      <w:szCs w:val="24"/>
    </w:rPr>
  </w:style>
  <w:style w:type="numbering" w:customStyle="1" w:styleId="2f5">
    <w:name w:val="Нет списка2"/>
    <w:next w:val="a8"/>
    <w:uiPriority w:val="99"/>
    <w:semiHidden/>
    <w:rsid w:val="002708F2"/>
  </w:style>
  <w:style w:type="paragraph" w:styleId="afffffffd">
    <w:name w:val="Normal (Web)"/>
    <w:basedOn w:val="a5"/>
    <w:uiPriority w:val="99"/>
    <w:unhideWhenUsed/>
    <w:rsid w:val="004568E5"/>
    <w:pPr>
      <w:spacing w:before="100" w:beforeAutospacing="1" w:after="100" w:afterAutospacing="1"/>
      <w:ind w:right="0"/>
      <w:jc w:val="left"/>
    </w:pPr>
    <w:rPr>
      <w:sz w:val="24"/>
      <w:szCs w:val="24"/>
    </w:rPr>
  </w:style>
  <w:style w:type="paragraph" w:customStyle="1" w:styleId="50">
    <w:name w:val="Стиль5"/>
    <w:basedOn w:val="a5"/>
    <w:link w:val="55"/>
    <w:rsid w:val="005C1385"/>
    <w:pPr>
      <w:numPr>
        <w:numId w:val="8"/>
      </w:numPr>
      <w:ind w:left="1985"/>
      <w:jc w:val="left"/>
    </w:pPr>
    <w:rPr>
      <w:sz w:val="24"/>
      <w:szCs w:val="24"/>
    </w:rPr>
  </w:style>
  <w:style w:type="character" w:customStyle="1" w:styleId="apple-converted-space">
    <w:name w:val="apple-converted-space"/>
    <w:rsid w:val="00621E8F"/>
  </w:style>
  <w:style w:type="character" w:customStyle="1" w:styleId="55">
    <w:name w:val="Стиль5 Знак"/>
    <w:link w:val="50"/>
    <w:rsid w:val="005C1385"/>
    <w:rPr>
      <w:sz w:val="24"/>
      <w:szCs w:val="24"/>
    </w:rPr>
  </w:style>
  <w:style w:type="paragraph" w:customStyle="1" w:styleId="11">
    <w:name w:val="Стиль №1"/>
    <w:basedOn w:val="a5"/>
    <w:rsid w:val="006C6C6C"/>
    <w:pPr>
      <w:keepNext/>
      <w:keepLines/>
      <w:numPr>
        <w:numId w:val="9"/>
      </w:numPr>
      <w:ind w:right="0"/>
    </w:pPr>
    <w:rPr>
      <w:b/>
      <w:sz w:val="24"/>
      <w:szCs w:val="24"/>
    </w:rPr>
  </w:style>
  <w:style w:type="paragraph" w:customStyle="1" w:styleId="60">
    <w:name w:val="Стиль6"/>
    <w:basedOn w:val="a9"/>
    <w:link w:val="65"/>
    <w:rsid w:val="009A5B8D"/>
    <w:pPr>
      <w:numPr>
        <w:numId w:val="11"/>
      </w:numPr>
      <w:ind w:left="0" w:firstLine="0"/>
      <w:jc w:val="center"/>
    </w:pPr>
    <w:rPr>
      <w:b/>
      <w:sz w:val="22"/>
    </w:rPr>
  </w:style>
  <w:style w:type="character" w:customStyle="1" w:styleId="65">
    <w:name w:val="Стиль6 Знак"/>
    <w:basedOn w:val="aa"/>
    <w:link w:val="60"/>
    <w:rsid w:val="009A5B8D"/>
    <w:rPr>
      <w:rFonts w:eastAsia="Calibri"/>
      <w:b/>
      <w:sz w:val="22"/>
      <w:szCs w:val="24"/>
      <w:lang w:eastAsia="en-US"/>
    </w:rPr>
  </w:style>
  <w:style w:type="paragraph" w:customStyle="1" w:styleId="1">
    <w:name w:val="1"/>
    <w:basedOn w:val="a5"/>
    <w:next w:val="a5"/>
    <w:link w:val="1ff0"/>
    <w:autoRedefine/>
    <w:rsid w:val="00EE52DA"/>
    <w:pPr>
      <w:keepNext/>
      <w:keepLines/>
      <w:numPr>
        <w:numId w:val="12"/>
      </w:numPr>
      <w:spacing w:before="280" w:after="280"/>
      <w:ind w:left="0" w:right="0" w:firstLine="851"/>
      <w:jc w:val="left"/>
    </w:pPr>
    <w:rPr>
      <w:b/>
    </w:rPr>
  </w:style>
  <w:style w:type="character" w:customStyle="1" w:styleId="1ff0">
    <w:name w:val="1 Знак"/>
    <w:basedOn w:val="a6"/>
    <w:link w:val="1"/>
    <w:rsid w:val="00EE52DA"/>
    <w:rPr>
      <w:b/>
      <w:sz w:val="28"/>
    </w:rPr>
  </w:style>
  <w:style w:type="paragraph" w:customStyle="1" w:styleId="10">
    <w:name w:val="Мой 1"/>
    <w:basedOn w:val="12"/>
    <w:next w:val="a5"/>
    <w:link w:val="1ff1"/>
    <w:autoRedefine/>
    <w:qFormat/>
    <w:rsid w:val="00400943"/>
    <w:pPr>
      <w:numPr>
        <w:numId w:val="16"/>
      </w:numPr>
      <w:suppressAutoHyphens w:val="0"/>
      <w:spacing w:before="120" w:after="120"/>
      <w:ind w:left="0" w:right="0" w:firstLine="0"/>
      <w:jc w:val="center"/>
    </w:pPr>
    <w:rPr>
      <w:sz w:val="32"/>
      <w:szCs w:val="32"/>
    </w:rPr>
  </w:style>
  <w:style w:type="paragraph" w:customStyle="1" w:styleId="114">
    <w:name w:val="Мой 11"/>
    <w:basedOn w:val="2"/>
    <w:next w:val="a5"/>
    <w:link w:val="115"/>
    <w:qFormat/>
    <w:rsid w:val="00AC33F5"/>
    <w:pPr>
      <w:spacing w:after="240"/>
      <w:ind w:left="1570" w:hanging="578"/>
    </w:pPr>
    <w:rPr>
      <w:rFonts w:eastAsia="Calibri"/>
      <w:sz w:val="26"/>
      <w:szCs w:val="26"/>
    </w:rPr>
  </w:style>
  <w:style w:type="character" w:customStyle="1" w:styleId="1ff1">
    <w:name w:val="Мой 1 Знак"/>
    <w:basedOn w:val="13"/>
    <w:link w:val="10"/>
    <w:rsid w:val="00400943"/>
    <w:rPr>
      <w:rFonts w:eastAsia="TimesNewRomanPSMT"/>
      <w:b/>
      <w:sz w:val="32"/>
      <w:szCs w:val="32"/>
    </w:rPr>
  </w:style>
  <w:style w:type="paragraph" w:customStyle="1" w:styleId="1110">
    <w:name w:val="Мой 111"/>
    <w:basedOn w:val="3"/>
    <w:qFormat/>
    <w:rsid w:val="0001064C"/>
    <w:pPr>
      <w:keepLines/>
      <w:tabs>
        <w:tab w:val="left" w:pos="907"/>
      </w:tabs>
      <w:spacing w:before="280" w:after="280" w:line="240" w:lineRule="auto"/>
      <w:ind w:right="0" w:firstLine="851"/>
      <w:jc w:val="both"/>
    </w:pPr>
    <w:rPr>
      <w:i w:val="0"/>
      <w:sz w:val="24"/>
    </w:rPr>
  </w:style>
  <w:style w:type="character" w:customStyle="1" w:styleId="115">
    <w:name w:val="Мой 11 Знак"/>
    <w:basedOn w:val="20"/>
    <w:link w:val="114"/>
    <w:rsid w:val="00AC33F5"/>
    <w:rPr>
      <w:rFonts w:eastAsia="Calibri"/>
      <w:b/>
      <w:bCs/>
      <w:iCs/>
      <w:sz w:val="26"/>
      <w:szCs w:val="26"/>
    </w:rPr>
  </w:style>
  <w:style w:type="paragraph" w:customStyle="1" w:styleId="afffffffe">
    <w:name w:val="Мой без №"/>
    <w:basedOn w:val="affff8"/>
    <w:next w:val="a5"/>
    <w:link w:val="affffffff"/>
    <w:autoRedefine/>
    <w:qFormat/>
    <w:rsid w:val="00D01AFF"/>
    <w:pPr>
      <w:jc w:val="center"/>
    </w:pPr>
    <w:rPr>
      <w:i w:val="0"/>
      <w:sz w:val="32"/>
      <w:szCs w:val="32"/>
    </w:rPr>
  </w:style>
  <w:style w:type="character" w:customStyle="1" w:styleId="affffffff">
    <w:name w:val="Мой без № Знак"/>
    <w:basedOn w:val="1ff1"/>
    <w:link w:val="afffffffe"/>
    <w:rsid w:val="00D01AFF"/>
    <w:rPr>
      <w:rFonts w:eastAsia="Calibri"/>
      <w:b/>
      <w:sz w:val="32"/>
      <w:szCs w:val="32"/>
    </w:rPr>
  </w:style>
  <w:style w:type="paragraph" w:customStyle="1" w:styleId="affffffff0">
    <w:name w:val="Мой рис."/>
    <w:basedOn w:val="60"/>
    <w:link w:val="affffffff1"/>
    <w:autoRedefine/>
    <w:rsid w:val="003C6E66"/>
    <w:pPr>
      <w:tabs>
        <w:tab w:val="left" w:pos="1418"/>
      </w:tabs>
    </w:pPr>
  </w:style>
  <w:style w:type="paragraph" w:customStyle="1" w:styleId="affffffff2">
    <w:name w:val="Мой текст книги"/>
    <w:basedOn w:val="a9"/>
    <w:link w:val="affffffff3"/>
    <w:rsid w:val="00806CF3"/>
    <w:pPr>
      <w:ind w:firstLine="851"/>
    </w:pPr>
  </w:style>
  <w:style w:type="character" w:customStyle="1" w:styleId="affffffff1">
    <w:name w:val="Мой рис. Знак"/>
    <w:basedOn w:val="65"/>
    <w:link w:val="affffffff0"/>
    <w:rsid w:val="003C6E66"/>
    <w:rPr>
      <w:rFonts w:eastAsia="Calibri"/>
      <w:b/>
      <w:sz w:val="22"/>
      <w:szCs w:val="24"/>
      <w:lang w:eastAsia="en-US"/>
    </w:rPr>
  </w:style>
  <w:style w:type="paragraph" w:customStyle="1" w:styleId="affffffff4">
    <w:name w:val="Мой Рис."/>
    <w:basedOn w:val="affffffff0"/>
    <w:link w:val="affffffff5"/>
    <w:qFormat/>
    <w:rsid w:val="003C6E66"/>
  </w:style>
  <w:style w:type="character" w:customStyle="1" w:styleId="affffffff3">
    <w:name w:val="Мой текст книги Знак"/>
    <w:basedOn w:val="aa"/>
    <w:link w:val="affffffff2"/>
    <w:rsid w:val="00806CF3"/>
    <w:rPr>
      <w:rFonts w:eastAsia="Calibri"/>
      <w:sz w:val="24"/>
      <w:szCs w:val="24"/>
      <w:lang w:eastAsia="en-US"/>
    </w:rPr>
  </w:style>
  <w:style w:type="paragraph" w:customStyle="1" w:styleId="affffffff6">
    <w:name w:val="Мой Текст"/>
    <w:basedOn w:val="affffffff2"/>
    <w:link w:val="affffffff7"/>
    <w:qFormat/>
    <w:rsid w:val="004175B8"/>
    <w:pPr>
      <w:spacing w:before="120" w:line="300" w:lineRule="auto"/>
      <w:ind w:firstLine="567"/>
      <w:contextualSpacing w:val="0"/>
    </w:pPr>
    <w:rPr>
      <w:szCs w:val="28"/>
    </w:rPr>
  </w:style>
  <w:style w:type="character" w:customStyle="1" w:styleId="affffffff5">
    <w:name w:val="Мой Рис. Знак"/>
    <w:basedOn w:val="affffffff1"/>
    <w:link w:val="affffffff4"/>
    <w:rsid w:val="003C6E66"/>
    <w:rPr>
      <w:rFonts w:eastAsia="Calibri"/>
      <w:b/>
      <w:sz w:val="22"/>
      <w:szCs w:val="24"/>
      <w:lang w:eastAsia="en-US"/>
    </w:rPr>
  </w:style>
  <w:style w:type="paragraph" w:customStyle="1" w:styleId="affffffff8">
    <w:name w:val="Мой Таб"/>
    <w:basedOn w:val="a2"/>
    <w:link w:val="affffffff9"/>
    <w:qFormat/>
    <w:rsid w:val="00C375C7"/>
    <w:pPr>
      <w:spacing w:before="240" w:after="120"/>
    </w:pPr>
  </w:style>
  <w:style w:type="character" w:customStyle="1" w:styleId="affffffff7">
    <w:name w:val="Мой Текст Знак"/>
    <w:basedOn w:val="affffffff3"/>
    <w:link w:val="affffffff6"/>
    <w:rsid w:val="004175B8"/>
    <w:rPr>
      <w:rFonts w:eastAsia="Calibri"/>
      <w:sz w:val="24"/>
      <w:szCs w:val="28"/>
      <w:lang w:eastAsia="en-US"/>
    </w:rPr>
  </w:style>
  <w:style w:type="character" w:customStyle="1" w:styleId="affffffff9">
    <w:name w:val="Мой Таб Знак"/>
    <w:basedOn w:val="afe"/>
    <w:link w:val="affffffff8"/>
    <w:rsid w:val="00C375C7"/>
    <w:rPr>
      <w:rFonts w:eastAsia="Calibri"/>
      <w:b/>
      <w:sz w:val="22"/>
      <w:szCs w:val="24"/>
    </w:rPr>
  </w:style>
  <w:style w:type="paragraph" w:customStyle="1" w:styleId="a4">
    <w:name w:val="Перечисление без номера"/>
    <w:basedOn w:val="affffffff6"/>
    <w:link w:val="affffffffa"/>
    <w:qFormat/>
    <w:rsid w:val="002C4079"/>
    <w:pPr>
      <w:numPr>
        <w:numId w:val="14"/>
      </w:numPr>
      <w:spacing w:before="0" w:line="360" w:lineRule="auto"/>
    </w:pPr>
  </w:style>
  <w:style w:type="paragraph" w:customStyle="1" w:styleId="affffffffb">
    <w:name w:val="Рисунок картинка"/>
    <w:basedOn w:val="affffffff6"/>
    <w:link w:val="affffffffc"/>
    <w:qFormat/>
    <w:rsid w:val="00E62C9C"/>
    <w:pPr>
      <w:ind w:left="-284" w:firstLine="0"/>
      <w:jc w:val="center"/>
    </w:pPr>
    <w:rPr>
      <w:b/>
      <w:noProof/>
      <w:lang w:eastAsia="ru-RU"/>
    </w:rPr>
  </w:style>
  <w:style w:type="character" w:customStyle="1" w:styleId="affffffffa">
    <w:name w:val="Перечисление без номера Знак"/>
    <w:basedOn w:val="affffffff7"/>
    <w:link w:val="a4"/>
    <w:rsid w:val="002C4079"/>
    <w:rPr>
      <w:rFonts w:eastAsia="Calibri"/>
      <w:sz w:val="24"/>
      <w:szCs w:val="28"/>
      <w:lang w:eastAsia="en-US"/>
    </w:rPr>
  </w:style>
  <w:style w:type="character" w:customStyle="1" w:styleId="affffffffc">
    <w:name w:val="Рисунок картинка Знак"/>
    <w:basedOn w:val="affffffff7"/>
    <w:link w:val="affffffffb"/>
    <w:rsid w:val="00E62C9C"/>
    <w:rPr>
      <w:rFonts w:eastAsia="Calibri"/>
      <w:b/>
      <w:noProof/>
      <w:sz w:val="24"/>
      <w:szCs w:val="24"/>
      <w:lang w:eastAsia="ru-RU"/>
    </w:rPr>
  </w:style>
  <w:style w:type="paragraph" w:customStyle="1" w:styleId="BodyText22">
    <w:name w:val="Body Text 22"/>
    <w:basedOn w:val="a5"/>
    <w:rsid w:val="00FB1635"/>
    <w:pPr>
      <w:widowControl w:val="0"/>
      <w:overflowPunct w:val="0"/>
      <w:autoSpaceDE w:val="0"/>
      <w:autoSpaceDN w:val="0"/>
      <w:adjustRightInd w:val="0"/>
      <w:ind w:left="1080" w:right="0"/>
      <w:jc w:val="left"/>
    </w:pPr>
    <w:rPr>
      <w:lang w:eastAsia="ru-RU"/>
    </w:rPr>
  </w:style>
  <w:style w:type="table" w:customStyle="1" w:styleId="TableGridReport1">
    <w:name w:val="Table Grid Report1"/>
    <w:basedOn w:val="a7"/>
    <w:next w:val="afffffff3"/>
    <w:uiPriority w:val="59"/>
    <w:rsid w:val="001E504F"/>
    <w:pPr>
      <w:jc w:val="center"/>
    </w:pPr>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
    <w:name w:val="Table Grid Report2"/>
    <w:basedOn w:val="a7"/>
    <w:next w:val="afffffff3"/>
    <w:uiPriority w:val="59"/>
    <w:rsid w:val="00826F67"/>
    <w:pPr>
      <w:jc w:val="center"/>
    </w:pPr>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
    <w:name w:val="Table Grid Report3"/>
    <w:basedOn w:val="a7"/>
    <w:next w:val="afffffff3"/>
    <w:uiPriority w:val="59"/>
    <w:rsid w:val="00826F67"/>
    <w:pPr>
      <w:jc w:val="center"/>
    </w:pPr>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
    <w:name w:val="Table Grid Report4"/>
    <w:basedOn w:val="a7"/>
    <w:next w:val="afffffff3"/>
    <w:uiPriority w:val="59"/>
    <w:rsid w:val="00826F67"/>
    <w:pPr>
      <w:jc w:val="center"/>
    </w:pPr>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0">
    <w:name w:val="0 Основной текст"/>
    <w:basedOn w:val="a5"/>
    <w:link w:val="00"/>
    <w:rsid w:val="00887BCB"/>
    <w:pPr>
      <w:ind w:left="284" w:right="284" w:firstLine="709"/>
      <w:jc w:val="both"/>
    </w:pPr>
    <w:rPr>
      <w:rFonts w:eastAsia="Batang"/>
      <w:color w:val="000000"/>
      <w:szCs w:val="28"/>
      <w:lang w:eastAsia="ru-RU"/>
    </w:rPr>
  </w:style>
  <w:style w:type="character" w:customStyle="1" w:styleId="00">
    <w:name w:val="0 Основной текст Знак"/>
    <w:basedOn w:val="a6"/>
    <w:link w:val="0"/>
    <w:locked/>
    <w:rsid w:val="00887BCB"/>
    <w:rPr>
      <w:rFonts w:eastAsia="Batang"/>
      <w:color w:val="000000"/>
      <w:sz w:val="28"/>
      <w:szCs w:val="28"/>
      <w:lang w:eastAsia="ru-RU"/>
    </w:rPr>
  </w:style>
  <w:style w:type="paragraph" w:customStyle="1" w:styleId="121">
    <w:name w:val="Стиль 12 пт По ширине1"/>
    <w:basedOn w:val="a5"/>
    <w:rsid w:val="00887BCB"/>
    <w:pPr>
      <w:numPr>
        <w:ilvl w:val="1"/>
        <w:numId w:val="15"/>
      </w:numPr>
      <w:ind w:right="0"/>
      <w:jc w:val="both"/>
    </w:pPr>
    <w:rPr>
      <w:lang w:eastAsia="ru-RU"/>
    </w:rPr>
  </w:style>
  <w:style w:type="paragraph" w:customStyle="1" w:styleId="affffffffd">
    <w:name w:val="МГП Обычный"/>
    <w:basedOn w:val="a5"/>
    <w:rsid w:val="002647F5"/>
    <w:pPr>
      <w:ind w:right="284" w:firstLine="851"/>
      <w:jc w:val="both"/>
    </w:pPr>
    <w:rPr>
      <w:rFonts w:eastAsia="Batang"/>
      <w:color w:val="000000"/>
      <w:szCs w:val="28"/>
      <w:lang w:eastAsia="ru-RU"/>
    </w:rPr>
  </w:style>
  <w:style w:type="paragraph" w:customStyle="1" w:styleId="11110">
    <w:name w:val="Мой 1111"/>
    <w:basedOn w:val="40"/>
    <w:link w:val="11111"/>
    <w:qFormat/>
    <w:rsid w:val="0001064C"/>
  </w:style>
  <w:style w:type="character" w:customStyle="1" w:styleId="11111">
    <w:name w:val="Мой 1111 Знак"/>
    <w:basedOn w:val="41"/>
    <w:link w:val="11110"/>
    <w:rsid w:val="0001064C"/>
    <w:rPr>
      <w:rFonts w:eastAsia="Calibri"/>
      <w:b/>
      <w:bCs/>
      <w:i/>
      <w:sz w:val="24"/>
      <w:szCs w:val="24"/>
      <w:lang w:eastAsia="ar-SA"/>
    </w:rPr>
  </w:style>
  <w:style w:type="character" w:customStyle="1" w:styleId="xdtextbox1">
    <w:name w:val="xdtextbox1"/>
    <w:basedOn w:val="a6"/>
    <w:rsid w:val="005B0C40"/>
    <w:rPr>
      <w:color w:val="auto"/>
      <w:bdr w:val="single" w:sz="8" w:space="1" w:color="DCDCDC" w:frame="1"/>
      <w:shd w:val="clear" w:color="auto" w:fill="FFFFFF"/>
    </w:rPr>
  </w:style>
  <w:style w:type="paragraph" w:customStyle="1" w:styleId="affffffffe">
    <w:name w:val="подпись Знак"/>
    <w:basedOn w:val="a5"/>
    <w:rsid w:val="007F32B5"/>
    <w:pPr>
      <w:suppressLineNumbers/>
      <w:tabs>
        <w:tab w:val="right" w:pos="9072"/>
      </w:tabs>
      <w:spacing w:before="840"/>
      <w:ind w:right="0"/>
      <w:jc w:val="left"/>
    </w:pPr>
    <w:rPr>
      <w:sz w:val="24"/>
      <w:lang w:eastAsia="ru-RU"/>
    </w:rPr>
  </w:style>
  <w:style w:type="paragraph" w:customStyle="1" w:styleId="Iacaaiea">
    <w:name w:val="Iacaaiea"/>
    <w:basedOn w:val="a5"/>
    <w:rsid w:val="007F32B5"/>
    <w:pPr>
      <w:ind w:right="0"/>
    </w:pPr>
    <w:rPr>
      <w:sz w:val="24"/>
      <w:lang w:eastAsia="ru-RU"/>
    </w:rPr>
  </w:style>
  <w:style w:type="paragraph" w:customStyle="1" w:styleId="ConsPlusNormal">
    <w:name w:val="ConsPlusNormal"/>
    <w:rsid w:val="007F32B5"/>
    <w:pPr>
      <w:widowControl w:val="0"/>
      <w:autoSpaceDE w:val="0"/>
      <w:autoSpaceDN w:val="0"/>
      <w:adjustRightInd w:val="0"/>
      <w:ind w:firstLine="720"/>
    </w:pPr>
    <w:rPr>
      <w:rFonts w:ascii="Arial" w:hAnsi="Arial" w:cs="Arial"/>
      <w:lang w:eastAsia="ru-RU"/>
    </w:rPr>
  </w:style>
  <w:style w:type="paragraph" w:customStyle="1" w:styleId="xl108">
    <w:name w:val="xl108"/>
    <w:basedOn w:val="a5"/>
    <w:rsid w:val="007F32B5"/>
    <w:pPr>
      <w:pBdr>
        <w:left w:val="single" w:sz="4" w:space="0" w:color="auto"/>
      </w:pBdr>
      <w:spacing w:before="100" w:beforeAutospacing="1" w:after="100" w:afterAutospacing="1"/>
      <w:ind w:right="0"/>
    </w:pPr>
    <w:rPr>
      <w:sz w:val="24"/>
      <w:szCs w:val="24"/>
      <w:lang w:eastAsia="ru-RU"/>
    </w:rPr>
  </w:style>
  <w:style w:type="paragraph" w:customStyle="1" w:styleId="xl109">
    <w:name w:val="xl109"/>
    <w:basedOn w:val="a5"/>
    <w:rsid w:val="007F32B5"/>
    <w:pPr>
      <w:pBdr>
        <w:left w:val="single" w:sz="8" w:space="0" w:color="auto"/>
        <w:bottom w:val="single" w:sz="8" w:space="0" w:color="auto"/>
        <w:right w:val="single" w:sz="4" w:space="0" w:color="auto"/>
      </w:pBdr>
      <w:spacing w:before="100" w:beforeAutospacing="1" w:after="100" w:afterAutospacing="1"/>
      <w:ind w:right="0"/>
    </w:pPr>
    <w:rPr>
      <w:sz w:val="24"/>
      <w:szCs w:val="24"/>
      <w:lang w:eastAsia="ru-RU"/>
    </w:rPr>
  </w:style>
  <w:style w:type="paragraph" w:customStyle="1" w:styleId="xl110">
    <w:name w:val="xl110"/>
    <w:basedOn w:val="a5"/>
    <w:rsid w:val="007F32B5"/>
    <w:pPr>
      <w:pBdr>
        <w:bottom w:val="single" w:sz="8" w:space="0" w:color="auto"/>
        <w:right w:val="single" w:sz="4" w:space="0" w:color="auto"/>
      </w:pBdr>
      <w:spacing w:before="100" w:beforeAutospacing="1" w:after="100" w:afterAutospacing="1"/>
      <w:ind w:right="0"/>
    </w:pPr>
    <w:rPr>
      <w:sz w:val="24"/>
      <w:szCs w:val="24"/>
      <w:lang w:eastAsia="ru-RU"/>
    </w:rPr>
  </w:style>
  <w:style w:type="paragraph" w:customStyle="1" w:styleId="xl111">
    <w:name w:val="xl111"/>
    <w:basedOn w:val="a5"/>
    <w:rsid w:val="007F32B5"/>
    <w:pPr>
      <w:pBdr>
        <w:bottom w:val="single" w:sz="8" w:space="0" w:color="auto"/>
        <w:right w:val="single" w:sz="4" w:space="0" w:color="auto"/>
      </w:pBdr>
      <w:spacing w:before="100" w:beforeAutospacing="1" w:after="100" w:afterAutospacing="1"/>
      <w:ind w:right="0"/>
      <w:jc w:val="left"/>
    </w:pPr>
    <w:rPr>
      <w:sz w:val="24"/>
      <w:szCs w:val="24"/>
      <w:lang w:eastAsia="ru-RU"/>
    </w:rPr>
  </w:style>
  <w:style w:type="paragraph" w:customStyle="1" w:styleId="xl112">
    <w:name w:val="xl112"/>
    <w:basedOn w:val="a5"/>
    <w:rsid w:val="007F32B5"/>
    <w:pPr>
      <w:pBdr>
        <w:left w:val="single" w:sz="4" w:space="0" w:color="auto"/>
        <w:bottom w:val="single" w:sz="8" w:space="0" w:color="auto"/>
      </w:pBdr>
      <w:spacing w:before="100" w:beforeAutospacing="1" w:after="100" w:afterAutospacing="1"/>
      <w:ind w:right="0"/>
    </w:pPr>
    <w:rPr>
      <w:sz w:val="24"/>
      <w:szCs w:val="24"/>
      <w:lang w:eastAsia="ru-RU"/>
    </w:rPr>
  </w:style>
  <w:style w:type="paragraph" w:customStyle="1" w:styleId="xl113">
    <w:name w:val="xl113"/>
    <w:basedOn w:val="a5"/>
    <w:rsid w:val="007F32B5"/>
    <w:pPr>
      <w:pBdr>
        <w:top w:val="single" w:sz="8" w:space="0" w:color="auto"/>
        <w:left w:val="single" w:sz="4" w:space="0" w:color="auto"/>
        <w:bottom w:val="single" w:sz="4" w:space="0" w:color="auto"/>
        <w:right w:val="single" w:sz="4" w:space="0" w:color="auto"/>
      </w:pBdr>
      <w:spacing w:before="100" w:beforeAutospacing="1" w:after="100" w:afterAutospacing="1"/>
      <w:ind w:right="0"/>
      <w:textAlignment w:val="center"/>
    </w:pPr>
    <w:rPr>
      <w:sz w:val="24"/>
      <w:szCs w:val="24"/>
      <w:lang w:eastAsia="ru-RU"/>
    </w:rPr>
  </w:style>
  <w:style w:type="paragraph" w:customStyle="1" w:styleId="xl114">
    <w:name w:val="xl114"/>
    <w:basedOn w:val="a5"/>
    <w:rsid w:val="007F32B5"/>
    <w:pPr>
      <w:pBdr>
        <w:top w:val="single" w:sz="4" w:space="0" w:color="auto"/>
        <w:left w:val="single" w:sz="4" w:space="0" w:color="auto"/>
        <w:right w:val="single" w:sz="4" w:space="0" w:color="auto"/>
      </w:pBdr>
      <w:spacing w:before="100" w:beforeAutospacing="1" w:after="100" w:afterAutospacing="1"/>
      <w:ind w:right="0"/>
    </w:pPr>
    <w:rPr>
      <w:sz w:val="24"/>
      <w:szCs w:val="24"/>
      <w:lang w:eastAsia="ru-RU"/>
    </w:rPr>
  </w:style>
  <w:style w:type="paragraph" w:customStyle="1" w:styleId="xl115">
    <w:name w:val="xl115"/>
    <w:basedOn w:val="a5"/>
    <w:rsid w:val="007F32B5"/>
    <w:pPr>
      <w:pBdr>
        <w:left w:val="single" w:sz="4" w:space="0" w:color="auto"/>
        <w:right w:val="single" w:sz="4" w:space="0" w:color="auto"/>
      </w:pBdr>
      <w:spacing w:before="100" w:beforeAutospacing="1" w:after="100" w:afterAutospacing="1"/>
      <w:ind w:right="0"/>
      <w:jc w:val="left"/>
      <w:textAlignment w:val="center"/>
    </w:pPr>
    <w:rPr>
      <w:sz w:val="24"/>
      <w:szCs w:val="24"/>
      <w:lang w:eastAsia="ru-RU"/>
    </w:rPr>
  </w:style>
  <w:style w:type="paragraph" w:customStyle="1" w:styleId="xl116">
    <w:name w:val="xl116"/>
    <w:basedOn w:val="a5"/>
    <w:rsid w:val="007F32B5"/>
    <w:pPr>
      <w:pBdr>
        <w:left w:val="single" w:sz="4" w:space="0" w:color="auto"/>
      </w:pBdr>
      <w:spacing w:before="100" w:beforeAutospacing="1" w:after="100" w:afterAutospacing="1"/>
      <w:ind w:right="0"/>
      <w:textAlignment w:val="center"/>
    </w:pPr>
    <w:rPr>
      <w:sz w:val="24"/>
      <w:szCs w:val="24"/>
      <w:lang w:eastAsia="ru-RU"/>
    </w:rPr>
  </w:style>
  <w:style w:type="paragraph" w:customStyle="1" w:styleId="xl117">
    <w:name w:val="xl117"/>
    <w:basedOn w:val="a5"/>
    <w:rsid w:val="007F32B5"/>
    <w:pPr>
      <w:pBdr>
        <w:top w:val="single" w:sz="4" w:space="0" w:color="auto"/>
        <w:left w:val="single" w:sz="4" w:space="0" w:color="auto"/>
        <w:right w:val="single" w:sz="4" w:space="0" w:color="auto"/>
      </w:pBdr>
      <w:spacing w:before="100" w:beforeAutospacing="1" w:after="100" w:afterAutospacing="1"/>
      <w:ind w:right="0"/>
      <w:textAlignment w:val="center"/>
    </w:pPr>
    <w:rPr>
      <w:sz w:val="24"/>
      <w:szCs w:val="24"/>
      <w:lang w:eastAsia="ru-RU"/>
    </w:rPr>
  </w:style>
  <w:style w:type="paragraph" w:customStyle="1" w:styleId="xl118">
    <w:name w:val="xl118"/>
    <w:basedOn w:val="a5"/>
    <w:rsid w:val="007F32B5"/>
    <w:pPr>
      <w:pBdr>
        <w:top w:val="single" w:sz="4" w:space="0" w:color="auto"/>
        <w:left w:val="single" w:sz="4" w:space="0" w:color="auto"/>
        <w:bottom w:val="single" w:sz="8" w:space="0" w:color="auto"/>
        <w:right w:val="single" w:sz="4" w:space="0" w:color="auto"/>
      </w:pBdr>
      <w:spacing w:before="100" w:beforeAutospacing="1" w:after="100" w:afterAutospacing="1"/>
      <w:ind w:right="0"/>
      <w:textAlignment w:val="center"/>
    </w:pPr>
    <w:rPr>
      <w:sz w:val="24"/>
      <w:szCs w:val="24"/>
      <w:lang w:eastAsia="ru-RU"/>
    </w:rPr>
  </w:style>
  <w:style w:type="paragraph" w:customStyle="1" w:styleId="xl119">
    <w:name w:val="xl119"/>
    <w:basedOn w:val="a5"/>
    <w:rsid w:val="007F32B5"/>
    <w:pPr>
      <w:pBdr>
        <w:left w:val="single" w:sz="4" w:space="0" w:color="auto"/>
        <w:bottom w:val="single" w:sz="4" w:space="0" w:color="auto"/>
        <w:right w:val="single" w:sz="4" w:space="0" w:color="auto"/>
      </w:pBdr>
      <w:shd w:val="clear" w:color="000000" w:fill="FFFF00"/>
      <w:spacing w:before="100" w:beforeAutospacing="1" w:after="100" w:afterAutospacing="1"/>
      <w:ind w:right="0"/>
    </w:pPr>
    <w:rPr>
      <w:sz w:val="24"/>
      <w:szCs w:val="24"/>
      <w:lang w:eastAsia="ru-RU"/>
    </w:rPr>
  </w:style>
  <w:style w:type="paragraph" w:customStyle="1" w:styleId="xl120">
    <w:name w:val="xl120"/>
    <w:basedOn w:val="a5"/>
    <w:rsid w:val="007F32B5"/>
    <w:pPr>
      <w:pBdr>
        <w:left w:val="single" w:sz="4" w:space="0" w:color="auto"/>
        <w:bottom w:val="single" w:sz="4" w:space="0" w:color="auto"/>
        <w:right w:val="single" w:sz="4" w:space="0" w:color="auto"/>
      </w:pBdr>
      <w:shd w:val="clear" w:color="000000" w:fill="FFFF00"/>
      <w:spacing w:before="100" w:beforeAutospacing="1" w:after="100" w:afterAutospacing="1"/>
      <w:ind w:right="0"/>
      <w:jc w:val="left"/>
    </w:pPr>
    <w:rPr>
      <w:sz w:val="24"/>
      <w:szCs w:val="24"/>
      <w:lang w:eastAsia="ru-RU"/>
    </w:rPr>
  </w:style>
  <w:style w:type="paragraph" w:customStyle="1" w:styleId="xl121">
    <w:name w:val="xl121"/>
    <w:basedOn w:val="a5"/>
    <w:rsid w:val="007F32B5"/>
    <w:pPr>
      <w:pBdr>
        <w:left w:val="single" w:sz="4" w:space="0" w:color="auto"/>
        <w:bottom w:val="single" w:sz="4" w:space="0" w:color="auto"/>
      </w:pBdr>
      <w:shd w:val="clear" w:color="000000" w:fill="FFFF00"/>
      <w:spacing w:before="100" w:beforeAutospacing="1" w:after="100" w:afterAutospacing="1"/>
      <w:ind w:right="0"/>
    </w:pPr>
    <w:rPr>
      <w:sz w:val="24"/>
      <w:szCs w:val="24"/>
      <w:lang w:eastAsia="ru-RU"/>
    </w:rPr>
  </w:style>
  <w:style w:type="paragraph" w:customStyle="1" w:styleId="xl122">
    <w:name w:val="xl122"/>
    <w:basedOn w:val="a5"/>
    <w:rsid w:val="007F32B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right="0"/>
      <w:jc w:val="left"/>
    </w:pPr>
    <w:rPr>
      <w:sz w:val="24"/>
      <w:szCs w:val="24"/>
      <w:lang w:eastAsia="ru-RU"/>
    </w:rPr>
  </w:style>
  <w:style w:type="paragraph" w:customStyle="1" w:styleId="xl123">
    <w:name w:val="xl123"/>
    <w:basedOn w:val="a5"/>
    <w:rsid w:val="007F32B5"/>
    <w:pPr>
      <w:pBdr>
        <w:top w:val="single" w:sz="4" w:space="0" w:color="auto"/>
        <w:left w:val="single" w:sz="4" w:space="0" w:color="auto"/>
        <w:bottom w:val="single" w:sz="4" w:space="0" w:color="auto"/>
      </w:pBdr>
      <w:shd w:val="clear" w:color="000000" w:fill="FFFF00"/>
      <w:spacing w:before="100" w:beforeAutospacing="1" w:after="100" w:afterAutospacing="1"/>
      <w:ind w:right="0"/>
    </w:pPr>
    <w:rPr>
      <w:sz w:val="24"/>
      <w:szCs w:val="24"/>
      <w:lang w:eastAsia="ru-RU"/>
    </w:rPr>
  </w:style>
  <w:style w:type="paragraph" w:customStyle="1" w:styleId="xl124">
    <w:name w:val="xl124"/>
    <w:basedOn w:val="a5"/>
    <w:rsid w:val="007F32B5"/>
    <w:pPr>
      <w:pBdr>
        <w:top w:val="single" w:sz="4" w:space="0" w:color="auto"/>
        <w:left w:val="single" w:sz="4" w:space="0" w:color="auto"/>
        <w:right w:val="single" w:sz="4" w:space="0" w:color="auto"/>
      </w:pBdr>
      <w:shd w:val="clear" w:color="000000" w:fill="FFFF00"/>
      <w:spacing w:before="100" w:beforeAutospacing="1" w:after="100" w:afterAutospacing="1"/>
      <w:ind w:right="0"/>
    </w:pPr>
    <w:rPr>
      <w:sz w:val="24"/>
      <w:szCs w:val="24"/>
      <w:lang w:eastAsia="ru-RU"/>
    </w:rPr>
  </w:style>
  <w:style w:type="paragraph" w:customStyle="1" w:styleId="xl125">
    <w:name w:val="xl125"/>
    <w:basedOn w:val="a5"/>
    <w:rsid w:val="007F32B5"/>
    <w:pPr>
      <w:pBdr>
        <w:top w:val="single" w:sz="4" w:space="0" w:color="auto"/>
        <w:left w:val="single" w:sz="4" w:space="0" w:color="auto"/>
        <w:right w:val="single" w:sz="4" w:space="0" w:color="auto"/>
      </w:pBdr>
      <w:shd w:val="clear" w:color="000000" w:fill="FFFF00"/>
      <w:spacing w:before="100" w:beforeAutospacing="1" w:after="100" w:afterAutospacing="1"/>
      <w:ind w:right="0"/>
      <w:jc w:val="left"/>
    </w:pPr>
    <w:rPr>
      <w:sz w:val="24"/>
      <w:szCs w:val="24"/>
      <w:lang w:eastAsia="ru-RU"/>
    </w:rPr>
  </w:style>
  <w:style w:type="paragraph" w:customStyle="1" w:styleId="xl126">
    <w:name w:val="xl126"/>
    <w:basedOn w:val="a5"/>
    <w:rsid w:val="007F32B5"/>
    <w:pPr>
      <w:pBdr>
        <w:top w:val="single" w:sz="4" w:space="0" w:color="auto"/>
        <w:left w:val="single" w:sz="4" w:space="0" w:color="auto"/>
      </w:pBdr>
      <w:shd w:val="clear" w:color="000000" w:fill="FFFF00"/>
      <w:spacing w:before="100" w:beforeAutospacing="1" w:after="100" w:afterAutospacing="1"/>
      <w:ind w:right="0"/>
    </w:pPr>
    <w:rPr>
      <w:sz w:val="24"/>
      <w:szCs w:val="24"/>
      <w:lang w:eastAsia="ru-RU"/>
    </w:rPr>
  </w:style>
  <w:style w:type="paragraph" w:customStyle="1" w:styleId="xl127">
    <w:name w:val="xl127"/>
    <w:basedOn w:val="a5"/>
    <w:rsid w:val="007F32B5"/>
    <w:pPr>
      <w:pBdr>
        <w:left w:val="single" w:sz="4" w:space="0" w:color="auto"/>
        <w:bottom w:val="single" w:sz="8" w:space="0" w:color="auto"/>
      </w:pBdr>
      <w:spacing w:before="100" w:beforeAutospacing="1" w:after="100" w:afterAutospacing="1"/>
      <w:ind w:right="0"/>
      <w:textAlignment w:val="center"/>
    </w:pPr>
    <w:rPr>
      <w:sz w:val="24"/>
      <w:szCs w:val="24"/>
      <w:lang w:eastAsia="ru-RU"/>
    </w:rPr>
  </w:style>
  <w:style w:type="paragraph" w:customStyle="1" w:styleId="xl128">
    <w:name w:val="xl128"/>
    <w:basedOn w:val="a5"/>
    <w:rsid w:val="007F32B5"/>
    <w:pPr>
      <w:pBdr>
        <w:top w:val="single" w:sz="4" w:space="0" w:color="auto"/>
        <w:left w:val="single" w:sz="4" w:space="0" w:color="auto"/>
        <w:right w:val="single" w:sz="4" w:space="0" w:color="auto"/>
      </w:pBdr>
      <w:spacing w:before="100" w:beforeAutospacing="1" w:after="100" w:afterAutospacing="1"/>
      <w:ind w:right="0"/>
      <w:jc w:val="left"/>
      <w:textAlignment w:val="center"/>
    </w:pPr>
    <w:rPr>
      <w:sz w:val="24"/>
      <w:szCs w:val="24"/>
      <w:lang w:eastAsia="ru-RU"/>
    </w:rPr>
  </w:style>
  <w:style w:type="paragraph" w:customStyle="1" w:styleId="xl129">
    <w:name w:val="xl129"/>
    <w:basedOn w:val="a5"/>
    <w:rsid w:val="007F32B5"/>
    <w:pPr>
      <w:pBdr>
        <w:top w:val="single" w:sz="4" w:space="0" w:color="auto"/>
        <w:left w:val="single" w:sz="4" w:space="0" w:color="auto"/>
      </w:pBdr>
      <w:spacing w:before="100" w:beforeAutospacing="1" w:after="100" w:afterAutospacing="1"/>
      <w:ind w:right="0"/>
      <w:textAlignment w:val="center"/>
    </w:pPr>
    <w:rPr>
      <w:sz w:val="24"/>
      <w:szCs w:val="24"/>
      <w:lang w:eastAsia="ru-RU"/>
    </w:rPr>
  </w:style>
  <w:style w:type="paragraph" w:customStyle="1" w:styleId="xl130">
    <w:name w:val="xl130"/>
    <w:basedOn w:val="a5"/>
    <w:rsid w:val="007F32B5"/>
    <w:pPr>
      <w:pBdr>
        <w:top w:val="single" w:sz="8" w:space="0" w:color="auto"/>
        <w:bottom w:val="single" w:sz="4" w:space="0" w:color="auto"/>
        <w:right w:val="single" w:sz="4" w:space="0" w:color="auto"/>
      </w:pBdr>
      <w:spacing w:before="100" w:beforeAutospacing="1" w:after="100" w:afterAutospacing="1"/>
      <w:ind w:right="0"/>
    </w:pPr>
    <w:rPr>
      <w:sz w:val="24"/>
      <w:szCs w:val="24"/>
      <w:lang w:eastAsia="ru-RU"/>
    </w:rPr>
  </w:style>
  <w:style w:type="paragraph" w:customStyle="1" w:styleId="xl131">
    <w:name w:val="xl131"/>
    <w:basedOn w:val="a5"/>
    <w:rsid w:val="007F32B5"/>
    <w:pPr>
      <w:pBdr>
        <w:top w:val="single" w:sz="4" w:space="0" w:color="auto"/>
        <w:bottom w:val="single" w:sz="4" w:space="0" w:color="auto"/>
        <w:right w:val="single" w:sz="4" w:space="0" w:color="auto"/>
      </w:pBdr>
      <w:spacing w:before="100" w:beforeAutospacing="1" w:after="100" w:afterAutospacing="1"/>
      <w:ind w:right="0"/>
    </w:pPr>
    <w:rPr>
      <w:sz w:val="24"/>
      <w:szCs w:val="24"/>
      <w:lang w:eastAsia="ru-RU"/>
    </w:rPr>
  </w:style>
  <w:style w:type="paragraph" w:customStyle="1" w:styleId="xl132">
    <w:name w:val="xl132"/>
    <w:basedOn w:val="a5"/>
    <w:rsid w:val="007F32B5"/>
    <w:pPr>
      <w:pBdr>
        <w:left w:val="single" w:sz="4" w:space="0" w:color="auto"/>
        <w:bottom w:val="single" w:sz="4" w:space="0" w:color="auto"/>
        <w:right w:val="single" w:sz="4" w:space="0" w:color="auto"/>
      </w:pBdr>
      <w:spacing w:before="100" w:beforeAutospacing="1" w:after="100" w:afterAutospacing="1"/>
      <w:ind w:right="0"/>
      <w:jc w:val="left"/>
      <w:textAlignment w:val="center"/>
    </w:pPr>
    <w:rPr>
      <w:sz w:val="24"/>
      <w:szCs w:val="24"/>
      <w:lang w:eastAsia="ru-RU"/>
    </w:rPr>
  </w:style>
  <w:style w:type="paragraph" w:customStyle="1" w:styleId="xl133">
    <w:name w:val="xl133"/>
    <w:basedOn w:val="a5"/>
    <w:rsid w:val="007F32B5"/>
    <w:pPr>
      <w:pBdr>
        <w:top w:val="single" w:sz="4" w:space="0" w:color="auto"/>
        <w:left w:val="single" w:sz="4" w:space="0" w:color="auto"/>
        <w:bottom w:val="single" w:sz="4" w:space="0" w:color="auto"/>
        <w:right w:val="single" w:sz="4" w:space="0" w:color="auto"/>
      </w:pBdr>
      <w:spacing w:before="100" w:beforeAutospacing="1" w:after="100" w:afterAutospacing="1"/>
      <w:ind w:right="0"/>
      <w:textAlignment w:val="center"/>
    </w:pPr>
    <w:rPr>
      <w:sz w:val="24"/>
      <w:szCs w:val="24"/>
      <w:lang w:eastAsia="ru-RU"/>
    </w:rPr>
  </w:style>
  <w:style w:type="paragraph" w:customStyle="1" w:styleId="xl134">
    <w:name w:val="xl134"/>
    <w:basedOn w:val="a5"/>
    <w:rsid w:val="007F32B5"/>
    <w:pPr>
      <w:pBdr>
        <w:left w:val="single" w:sz="4" w:space="0" w:color="auto"/>
        <w:right w:val="single" w:sz="4" w:space="0" w:color="auto"/>
      </w:pBdr>
      <w:spacing w:before="100" w:beforeAutospacing="1" w:after="100" w:afterAutospacing="1"/>
      <w:ind w:right="0"/>
    </w:pPr>
    <w:rPr>
      <w:sz w:val="24"/>
      <w:szCs w:val="24"/>
      <w:lang w:eastAsia="ru-RU"/>
    </w:rPr>
  </w:style>
  <w:style w:type="paragraph" w:customStyle="1" w:styleId="xl135">
    <w:name w:val="xl135"/>
    <w:basedOn w:val="a5"/>
    <w:rsid w:val="007F32B5"/>
    <w:pPr>
      <w:pBdr>
        <w:top w:val="single" w:sz="4" w:space="0" w:color="auto"/>
        <w:right w:val="single" w:sz="4" w:space="0" w:color="auto"/>
      </w:pBdr>
      <w:spacing w:before="100" w:beforeAutospacing="1" w:after="100" w:afterAutospacing="1"/>
      <w:ind w:right="0"/>
    </w:pPr>
    <w:rPr>
      <w:sz w:val="24"/>
      <w:szCs w:val="24"/>
      <w:lang w:eastAsia="ru-RU"/>
    </w:rPr>
  </w:style>
  <w:style w:type="paragraph" w:customStyle="1" w:styleId="xl136">
    <w:name w:val="xl136"/>
    <w:basedOn w:val="a5"/>
    <w:rsid w:val="007F32B5"/>
    <w:pPr>
      <w:pBdr>
        <w:top w:val="single" w:sz="8" w:space="0" w:color="auto"/>
        <w:bottom w:val="single" w:sz="4" w:space="0" w:color="auto"/>
        <w:right w:val="single" w:sz="4" w:space="0" w:color="auto"/>
      </w:pBdr>
      <w:shd w:val="clear" w:color="000000" w:fill="FFFF00"/>
      <w:spacing w:before="100" w:beforeAutospacing="1" w:after="100" w:afterAutospacing="1"/>
      <w:ind w:right="0"/>
    </w:pPr>
    <w:rPr>
      <w:sz w:val="24"/>
      <w:szCs w:val="24"/>
      <w:lang w:eastAsia="ru-RU"/>
    </w:rPr>
  </w:style>
  <w:style w:type="paragraph" w:customStyle="1" w:styleId="xl137">
    <w:name w:val="xl137"/>
    <w:basedOn w:val="a5"/>
    <w:rsid w:val="007F32B5"/>
    <w:pPr>
      <w:pBdr>
        <w:top w:val="single" w:sz="8" w:space="0" w:color="auto"/>
        <w:bottom w:val="single" w:sz="4" w:space="0" w:color="auto"/>
        <w:right w:val="single" w:sz="4" w:space="0" w:color="auto"/>
      </w:pBdr>
      <w:shd w:val="clear" w:color="000000" w:fill="FFFF00"/>
      <w:spacing w:before="100" w:beforeAutospacing="1" w:after="100" w:afterAutospacing="1"/>
      <w:ind w:right="0"/>
      <w:jc w:val="left"/>
    </w:pPr>
    <w:rPr>
      <w:sz w:val="24"/>
      <w:szCs w:val="24"/>
      <w:lang w:eastAsia="ru-RU"/>
    </w:rPr>
  </w:style>
  <w:style w:type="paragraph" w:customStyle="1" w:styleId="xl138">
    <w:name w:val="xl138"/>
    <w:basedOn w:val="a5"/>
    <w:rsid w:val="007F32B5"/>
    <w:pPr>
      <w:pBdr>
        <w:top w:val="single" w:sz="8" w:space="0" w:color="auto"/>
        <w:left w:val="single" w:sz="4" w:space="0" w:color="auto"/>
        <w:bottom w:val="single" w:sz="4" w:space="0" w:color="auto"/>
        <w:right w:val="single" w:sz="4" w:space="0" w:color="auto"/>
      </w:pBdr>
      <w:shd w:val="clear" w:color="000000" w:fill="FFFF00"/>
      <w:spacing w:before="100" w:beforeAutospacing="1" w:after="100" w:afterAutospacing="1"/>
      <w:ind w:right="0"/>
    </w:pPr>
    <w:rPr>
      <w:sz w:val="24"/>
      <w:szCs w:val="24"/>
      <w:lang w:eastAsia="ru-RU"/>
    </w:rPr>
  </w:style>
  <w:style w:type="paragraph" w:customStyle="1" w:styleId="xl139">
    <w:name w:val="xl139"/>
    <w:basedOn w:val="a5"/>
    <w:rsid w:val="007F32B5"/>
    <w:pPr>
      <w:pBdr>
        <w:bottom w:val="single" w:sz="4" w:space="0" w:color="auto"/>
        <w:right w:val="single" w:sz="4" w:space="0" w:color="auto"/>
      </w:pBdr>
      <w:shd w:val="clear" w:color="000000" w:fill="FFFF00"/>
      <w:spacing w:before="100" w:beforeAutospacing="1" w:after="100" w:afterAutospacing="1"/>
      <w:ind w:right="0"/>
    </w:pPr>
    <w:rPr>
      <w:sz w:val="24"/>
      <w:szCs w:val="24"/>
      <w:lang w:eastAsia="ru-RU"/>
    </w:rPr>
  </w:style>
  <w:style w:type="paragraph" w:customStyle="1" w:styleId="xl140">
    <w:name w:val="xl140"/>
    <w:basedOn w:val="a5"/>
    <w:rsid w:val="007F32B5"/>
    <w:pPr>
      <w:pBdr>
        <w:bottom w:val="single" w:sz="4" w:space="0" w:color="auto"/>
        <w:right w:val="single" w:sz="4" w:space="0" w:color="auto"/>
      </w:pBdr>
      <w:shd w:val="clear" w:color="000000" w:fill="FFFF00"/>
      <w:spacing w:before="100" w:beforeAutospacing="1" w:after="100" w:afterAutospacing="1"/>
      <w:ind w:right="0"/>
      <w:jc w:val="left"/>
    </w:pPr>
    <w:rPr>
      <w:sz w:val="24"/>
      <w:szCs w:val="24"/>
      <w:lang w:eastAsia="ru-RU"/>
    </w:rPr>
  </w:style>
  <w:style w:type="paragraph" w:customStyle="1" w:styleId="xl141">
    <w:name w:val="xl141"/>
    <w:basedOn w:val="a5"/>
    <w:rsid w:val="007F32B5"/>
    <w:pPr>
      <w:pBdr>
        <w:left w:val="single" w:sz="8" w:space="0" w:color="auto"/>
        <w:bottom w:val="single" w:sz="8" w:space="0" w:color="auto"/>
        <w:right w:val="single" w:sz="8" w:space="0" w:color="auto"/>
      </w:pBdr>
      <w:shd w:val="clear" w:color="000000" w:fill="FFFF00"/>
      <w:spacing w:before="100" w:beforeAutospacing="1" w:after="100" w:afterAutospacing="1"/>
      <w:ind w:right="0"/>
      <w:textAlignment w:val="center"/>
    </w:pPr>
    <w:rPr>
      <w:sz w:val="24"/>
      <w:szCs w:val="24"/>
      <w:lang w:eastAsia="ru-RU"/>
    </w:rPr>
  </w:style>
  <w:style w:type="paragraph" w:customStyle="1" w:styleId="xl142">
    <w:name w:val="xl142"/>
    <w:basedOn w:val="a5"/>
    <w:rsid w:val="007F32B5"/>
    <w:pPr>
      <w:pBdr>
        <w:bottom w:val="single" w:sz="8" w:space="0" w:color="auto"/>
        <w:right w:val="single" w:sz="4" w:space="0" w:color="auto"/>
      </w:pBdr>
      <w:shd w:val="clear" w:color="000000" w:fill="FFFF00"/>
      <w:spacing w:before="100" w:beforeAutospacing="1" w:after="100" w:afterAutospacing="1"/>
      <w:ind w:right="0"/>
    </w:pPr>
    <w:rPr>
      <w:sz w:val="24"/>
      <w:szCs w:val="24"/>
      <w:lang w:eastAsia="ru-RU"/>
    </w:rPr>
  </w:style>
  <w:style w:type="paragraph" w:customStyle="1" w:styleId="xl143">
    <w:name w:val="xl143"/>
    <w:basedOn w:val="a5"/>
    <w:rsid w:val="007F32B5"/>
    <w:pPr>
      <w:pBdr>
        <w:bottom w:val="single" w:sz="8" w:space="0" w:color="auto"/>
        <w:right w:val="single" w:sz="4" w:space="0" w:color="auto"/>
      </w:pBdr>
      <w:shd w:val="clear" w:color="000000" w:fill="FFFF00"/>
      <w:spacing w:before="100" w:beforeAutospacing="1" w:after="100" w:afterAutospacing="1"/>
      <w:ind w:right="0"/>
      <w:jc w:val="left"/>
    </w:pPr>
    <w:rPr>
      <w:sz w:val="24"/>
      <w:szCs w:val="24"/>
      <w:lang w:eastAsia="ru-RU"/>
    </w:rPr>
  </w:style>
  <w:style w:type="paragraph" w:customStyle="1" w:styleId="xl144">
    <w:name w:val="xl144"/>
    <w:basedOn w:val="a5"/>
    <w:rsid w:val="007F32B5"/>
    <w:pPr>
      <w:pBdr>
        <w:left w:val="single" w:sz="4" w:space="0" w:color="auto"/>
        <w:bottom w:val="single" w:sz="8" w:space="0" w:color="auto"/>
      </w:pBdr>
      <w:shd w:val="clear" w:color="000000" w:fill="FFFF00"/>
      <w:spacing w:before="100" w:beforeAutospacing="1" w:after="100" w:afterAutospacing="1"/>
      <w:ind w:right="0"/>
    </w:pPr>
    <w:rPr>
      <w:sz w:val="24"/>
      <w:szCs w:val="24"/>
      <w:lang w:eastAsia="ru-RU"/>
    </w:rPr>
  </w:style>
  <w:style w:type="paragraph" w:customStyle="1" w:styleId="xl145">
    <w:name w:val="xl145"/>
    <w:basedOn w:val="a5"/>
    <w:rsid w:val="007F32B5"/>
    <w:pPr>
      <w:pBdr>
        <w:top w:val="single" w:sz="4" w:space="0" w:color="auto"/>
        <w:left w:val="single" w:sz="4" w:space="0" w:color="auto"/>
        <w:bottom w:val="single" w:sz="8" w:space="0" w:color="auto"/>
        <w:right w:val="single" w:sz="4" w:space="0" w:color="auto"/>
      </w:pBdr>
      <w:shd w:val="clear" w:color="000000" w:fill="FFFF00"/>
      <w:spacing w:before="100" w:beforeAutospacing="1" w:after="100" w:afterAutospacing="1"/>
      <w:ind w:right="0"/>
    </w:pPr>
    <w:rPr>
      <w:sz w:val="24"/>
      <w:szCs w:val="24"/>
      <w:lang w:eastAsia="ru-RU"/>
    </w:rPr>
  </w:style>
  <w:style w:type="paragraph" w:customStyle="1" w:styleId="xl146">
    <w:name w:val="xl146"/>
    <w:basedOn w:val="a5"/>
    <w:rsid w:val="007F32B5"/>
    <w:pPr>
      <w:pBdr>
        <w:left w:val="single" w:sz="4" w:space="0" w:color="auto"/>
        <w:bottom w:val="single" w:sz="4" w:space="0" w:color="auto"/>
        <w:right w:val="single" w:sz="4" w:space="0" w:color="auto"/>
      </w:pBdr>
      <w:spacing w:before="100" w:beforeAutospacing="1" w:after="100" w:afterAutospacing="1"/>
      <w:ind w:right="0"/>
    </w:pPr>
    <w:rPr>
      <w:sz w:val="24"/>
      <w:szCs w:val="24"/>
      <w:lang w:eastAsia="ru-RU"/>
    </w:rPr>
  </w:style>
  <w:style w:type="paragraph" w:customStyle="1" w:styleId="xl147">
    <w:name w:val="xl147"/>
    <w:basedOn w:val="a5"/>
    <w:rsid w:val="007F32B5"/>
    <w:pPr>
      <w:pBdr>
        <w:top w:val="single" w:sz="8" w:space="0" w:color="auto"/>
        <w:left w:val="single" w:sz="4" w:space="0" w:color="auto"/>
        <w:right w:val="single" w:sz="4" w:space="0" w:color="auto"/>
      </w:pBdr>
      <w:spacing w:before="100" w:beforeAutospacing="1" w:after="100" w:afterAutospacing="1"/>
      <w:ind w:right="0"/>
    </w:pPr>
    <w:rPr>
      <w:sz w:val="24"/>
      <w:szCs w:val="24"/>
      <w:lang w:eastAsia="ru-RU"/>
    </w:rPr>
  </w:style>
  <w:style w:type="paragraph" w:customStyle="1" w:styleId="xl148">
    <w:name w:val="xl148"/>
    <w:basedOn w:val="a5"/>
    <w:rsid w:val="007F32B5"/>
    <w:pPr>
      <w:pBdr>
        <w:left w:val="single" w:sz="4" w:space="0" w:color="auto"/>
        <w:bottom w:val="single" w:sz="8" w:space="0" w:color="auto"/>
        <w:right w:val="single" w:sz="4" w:space="0" w:color="auto"/>
      </w:pBdr>
      <w:spacing w:before="100" w:beforeAutospacing="1" w:after="100" w:afterAutospacing="1"/>
      <w:ind w:right="0"/>
    </w:pPr>
    <w:rPr>
      <w:sz w:val="24"/>
      <w:szCs w:val="24"/>
      <w:lang w:eastAsia="ru-RU"/>
    </w:rPr>
  </w:style>
  <w:style w:type="paragraph" w:customStyle="1" w:styleId="xl149">
    <w:name w:val="xl149"/>
    <w:basedOn w:val="a5"/>
    <w:rsid w:val="007F32B5"/>
    <w:pPr>
      <w:pBdr>
        <w:top w:val="single" w:sz="8" w:space="0" w:color="auto"/>
        <w:left w:val="single" w:sz="4" w:space="0" w:color="auto"/>
        <w:bottom w:val="single" w:sz="4" w:space="0" w:color="auto"/>
        <w:right w:val="single" w:sz="4" w:space="0" w:color="auto"/>
      </w:pBdr>
      <w:shd w:val="clear" w:color="000000" w:fill="FFFF00"/>
      <w:spacing w:before="100" w:beforeAutospacing="1" w:after="100" w:afterAutospacing="1"/>
      <w:ind w:right="0"/>
      <w:jc w:val="left"/>
    </w:pPr>
    <w:rPr>
      <w:sz w:val="24"/>
      <w:szCs w:val="24"/>
      <w:lang w:eastAsia="ru-RU"/>
    </w:rPr>
  </w:style>
  <w:style w:type="paragraph" w:customStyle="1" w:styleId="xl150">
    <w:name w:val="xl150"/>
    <w:basedOn w:val="a5"/>
    <w:rsid w:val="007F32B5"/>
    <w:pPr>
      <w:pBdr>
        <w:top w:val="single" w:sz="8" w:space="0" w:color="auto"/>
        <w:left w:val="single" w:sz="4" w:space="0" w:color="auto"/>
        <w:bottom w:val="single" w:sz="4" w:space="0" w:color="auto"/>
      </w:pBdr>
      <w:shd w:val="clear" w:color="000000" w:fill="FFFF00"/>
      <w:spacing w:before="100" w:beforeAutospacing="1" w:after="100" w:afterAutospacing="1"/>
      <w:ind w:right="0"/>
    </w:pPr>
    <w:rPr>
      <w:sz w:val="24"/>
      <w:szCs w:val="24"/>
      <w:lang w:eastAsia="ru-RU"/>
    </w:rPr>
  </w:style>
  <w:style w:type="paragraph" w:customStyle="1" w:styleId="xl151">
    <w:name w:val="xl151"/>
    <w:basedOn w:val="a5"/>
    <w:rsid w:val="007F32B5"/>
    <w:pPr>
      <w:pBdr>
        <w:left w:val="single" w:sz="4" w:space="0" w:color="auto"/>
      </w:pBdr>
      <w:shd w:val="clear" w:color="000000" w:fill="FFFF00"/>
      <w:spacing w:before="100" w:beforeAutospacing="1" w:after="100" w:afterAutospacing="1"/>
      <w:ind w:right="0"/>
    </w:pPr>
    <w:rPr>
      <w:sz w:val="24"/>
      <w:szCs w:val="24"/>
      <w:lang w:eastAsia="ru-RU"/>
    </w:rPr>
  </w:style>
  <w:style w:type="paragraph" w:customStyle="1" w:styleId="xl152">
    <w:name w:val="xl152"/>
    <w:basedOn w:val="a5"/>
    <w:rsid w:val="007F32B5"/>
    <w:pPr>
      <w:pBdr>
        <w:top w:val="single" w:sz="4" w:space="0" w:color="auto"/>
        <w:bottom w:val="single" w:sz="4" w:space="0" w:color="auto"/>
        <w:right w:val="single" w:sz="4" w:space="0" w:color="auto"/>
      </w:pBdr>
      <w:spacing w:before="100" w:beforeAutospacing="1" w:after="100" w:afterAutospacing="1"/>
      <w:ind w:right="0"/>
      <w:jc w:val="left"/>
    </w:pPr>
    <w:rPr>
      <w:sz w:val="24"/>
      <w:szCs w:val="24"/>
      <w:lang w:eastAsia="ru-RU"/>
    </w:rPr>
  </w:style>
  <w:style w:type="paragraph" w:customStyle="1" w:styleId="xl153">
    <w:name w:val="xl153"/>
    <w:basedOn w:val="a5"/>
    <w:rsid w:val="007F32B5"/>
    <w:pPr>
      <w:pBdr>
        <w:top w:val="single" w:sz="8" w:space="0" w:color="auto"/>
        <w:left w:val="single" w:sz="8" w:space="0" w:color="auto"/>
        <w:right w:val="single" w:sz="4" w:space="0" w:color="auto"/>
      </w:pBdr>
      <w:spacing w:before="100" w:beforeAutospacing="1" w:after="100" w:afterAutospacing="1"/>
      <w:ind w:right="0"/>
      <w:textAlignment w:val="center"/>
    </w:pPr>
    <w:rPr>
      <w:sz w:val="24"/>
      <w:szCs w:val="24"/>
      <w:lang w:eastAsia="ru-RU"/>
    </w:rPr>
  </w:style>
  <w:style w:type="paragraph" w:customStyle="1" w:styleId="xl154">
    <w:name w:val="xl154"/>
    <w:basedOn w:val="a5"/>
    <w:rsid w:val="007F32B5"/>
    <w:pPr>
      <w:pBdr>
        <w:top w:val="single" w:sz="8" w:space="0" w:color="auto"/>
        <w:left w:val="single" w:sz="4" w:space="0" w:color="auto"/>
        <w:right w:val="single" w:sz="4" w:space="0" w:color="auto"/>
      </w:pBdr>
      <w:spacing w:before="100" w:beforeAutospacing="1" w:after="100" w:afterAutospacing="1"/>
      <w:ind w:right="0"/>
      <w:textAlignment w:val="center"/>
    </w:pPr>
    <w:rPr>
      <w:sz w:val="24"/>
      <w:szCs w:val="24"/>
      <w:lang w:eastAsia="ru-RU"/>
    </w:rPr>
  </w:style>
  <w:style w:type="paragraph" w:customStyle="1" w:styleId="xl155">
    <w:name w:val="xl155"/>
    <w:basedOn w:val="a5"/>
    <w:rsid w:val="007F32B5"/>
    <w:pPr>
      <w:pBdr>
        <w:top w:val="single" w:sz="8" w:space="0" w:color="auto"/>
        <w:left w:val="single" w:sz="4" w:space="0" w:color="auto"/>
        <w:right w:val="single" w:sz="4" w:space="0" w:color="auto"/>
      </w:pBdr>
      <w:spacing w:before="100" w:beforeAutospacing="1" w:after="100" w:afterAutospacing="1"/>
      <w:ind w:right="0"/>
      <w:jc w:val="left"/>
      <w:textAlignment w:val="center"/>
    </w:pPr>
    <w:rPr>
      <w:sz w:val="24"/>
      <w:szCs w:val="24"/>
      <w:lang w:eastAsia="ru-RU"/>
    </w:rPr>
  </w:style>
  <w:style w:type="paragraph" w:customStyle="1" w:styleId="xl156">
    <w:name w:val="xl156"/>
    <w:basedOn w:val="a5"/>
    <w:rsid w:val="007F32B5"/>
    <w:pPr>
      <w:pBdr>
        <w:top w:val="single" w:sz="8" w:space="0" w:color="auto"/>
        <w:left w:val="single" w:sz="4" w:space="0" w:color="auto"/>
      </w:pBdr>
      <w:spacing w:before="100" w:beforeAutospacing="1" w:after="100" w:afterAutospacing="1"/>
      <w:ind w:right="0"/>
      <w:textAlignment w:val="center"/>
    </w:pPr>
    <w:rPr>
      <w:sz w:val="24"/>
      <w:szCs w:val="24"/>
      <w:lang w:eastAsia="ru-RU"/>
    </w:rPr>
  </w:style>
  <w:style w:type="paragraph" w:customStyle="1" w:styleId="xl157">
    <w:name w:val="xl157"/>
    <w:basedOn w:val="a5"/>
    <w:rsid w:val="007F32B5"/>
    <w:pPr>
      <w:pBdr>
        <w:top w:val="single" w:sz="8" w:space="0" w:color="auto"/>
        <w:left w:val="single" w:sz="8" w:space="0" w:color="auto"/>
        <w:bottom w:val="single" w:sz="8" w:space="0" w:color="auto"/>
        <w:right w:val="single" w:sz="4" w:space="0" w:color="auto"/>
      </w:pBdr>
      <w:spacing w:before="100" w:beforeAutospacing="1" w:after="100" w:afterAutospacing="1"/>
      <w:ind w:right="0"/>
      <w:textAlignment w:val="center"/>
    </w:pPr>
    <w:rPr>
      <w:sz w:val="24"/>
      <w:szCs w:val="24"/>
      <w:lang w:eastAsia="ru-RU"/>
    </w:rPr>
  </w:style>
  <w:style w:type="paragraph" w:customStyle="1" w:styleId="xl158">
    <w:name w:val="xl158"/>
    <w:basedOn w:val="a5"/>
    <w:rsid w:val="007F32B5"/>
    <w:pPr>
      <w:pBdr>
        <w:top w:val="single" w:sz="8" w:space="0" w:color="auto"/>
        <w:left w:val="single" w:sz="4" w:space="0" w:color="auto"/>
        <w:bottom w:val="single" w:sz="8" w:space="0" w:color="auto"/>
        <w:right w:val="single" w:sz="4" w:space="0" w:color="auto"/>
      </w:pBdr>
      <w:spacing w:before="100" w:beforeAutospacing="1" w:after="100" w:afterAutospacing="1"/>
      <w:ind w:right="0"/>
      <w:textAlignment w:val="center"/>
    </w:pPr>
    <w:rPr>
      <w:sz w:val="24"/>
      <w:szCs w:val="24"/>
      <w:lang w:eastAsia="ru-RU"/>
    </w:rPr>
  </w:style>
  <w:style w:type="paragraph" w:customStyle="1" w:styleId="xl159">
    <w:name w:val="xl159"/>
    <w:basedOn w:val="a5"/>
    <w:rsid w:val="007F32B5"/>
    <w:pPr>
      <w:pBdr>
        <w:top w:val="single" w:sz="8" w:space="0" w:color="auto"/>
        <w:left w:val="single" w:sz="4" w:space="0" w:color="auto"/>
        <w:bottom w:val="single" w:sz="8" w:space="0" w:color="auto"/>
        <w:right w:val="single" w:sz="4" w:space="0" w:color="auto"/>
      </w:pBdr>
      <w:spacing w:before="100" w:beforeAutospacing="1" w:after="100" w:afterAutospacing="1"/>
      <w:ind w:right="0"/>
      <w:jc w:val="left"/>
      <w:textAlignment w:val="center"/>
    </w:pPr>
    <w:rPr>
      <w:sz w:val="24"/>
      <w:szCs w:val="24"/>
      <w:lang w:eastAsia="ru-RU"/>
    </w:rPr>
  </w:style>
  <w:style w:type="paragraph" w:customStyle="1" w:styleId="xl160">
    <w:name w:val="xl160"/>
    <w:basedOn w:val="a5"/>
    <w:rsid w:val="007F32B5"/>
    <w:pPr>
      <w:pBdr>
        <w:top w:val="single" w:sz="8" w:space="0" w:color="auto"/>
        <w:left w:val="single" w:sz="4" w:space="0" w:color="auto"/>
        <w:bottom w:val="single" w:sz="8" w:space="0" w:color="auto"/>
      </w:pBdr>
      <w:spacing w:before="100" w:beforeAutospacing="1" w:after="100" w:afterAutospacing="1"/>
      <w:ind w:right="0"/>
      <w:textAlignment w:val="center"/>
    </w:pPr>
    <w:rPr>
      <w:sz w:val="24"/>
      <w:szCs w:val="24"/>
      <w:lang w:eastAsia="ru-RU"/>
    </w:rPr>
  </w:style>
  <w:style w:type="paragraph" w:customStyle="1" w:styleId="xl161">
    <w:name w:val="xl161"/>
    <w:basedOn w:val="a5"/>
    <w:rsid w:val="007F32B5"/>
    <w:pPr>
      <w:pBdr>
        <w:left w:val="single" w:sz="4" w:space="0" w:color="auto"/>
        <w:bottom w:val="single" w:sz="8" w:space="0" w:color="auto"/>
        <w:right w:val="single" w:sz="4" w:space="0" w:color="auto"/>
      </w:pBdr>
      <w:spacing w:before="100" w:beforeAutospacing="1" w:after="100" w:afterAutospacing="1"/>
      <w:ind w:right="0"/>
      <w:jc w:val="left"/>
      <w:textAlignment w:val="center"/>
    </w:pPr>
    <w:rPr>
      <w:sz w:val="24"/>
      <w:szCs w:val="24"/>
      <w:lang w:eastAsia="ru-RU"/>
    </w:rPr>
  </w:style>
  <w:style w:type="paragraph" w:customStyle="1" w:styleId="xl162">
    <w:name w:val="xl162"/>
    <w:basedOn w:val="a5"/>
    <w:rsid w:val="007F32B5"/>
    <w:pPr>
      <w:pBdr>
        <w:top w:val="single" w:sz="8" w:space="0" w:color="auto"/>
        <w:left w:val="single" w:sz="4" w:space="0" w:color="auto"/>
        <w:bottom w:val="single" w:sz="4" w:space="0" w:color="auto"/>
      </w:pBdr>
      <w:spacing w:before="100" w:beforeAutospacing="1" w:after="100" w:afterAutospacing="1"/>
      <w:ind w:right="0"/>
      <w:textAlignment w:val="center"/>
    </w:pPr>
    <w:rPr>
      <w:color w:val="FF0000"/>
      <w:sz w:val="24"/>
      <w:szCs w:val="24"/>
      <w:lang w:eastAsia="ru-RU"/>
    </w:rPr>
  </w:style>
  <w:style w:type="paragraph" w:customStyle="1" w:styleId="xl163">
    <w:name w:val="xl163"/>
    <w:basedOn w:val="a5"/>
    <w:rsid w:val="007F32B5"/>
    <w:pPr>
      <w:pBdr>
        <w:top w:val="single" w:sz="4" w:space="0" w:color="auto"/>
        <w:left w:val="single" w:sz="4" w:space="0" w:color="auto"/>
        <w:bottom w:val="single" w:sz="8" w:space="0" w:color="auto"/>
      </w:pBdr>
      <w:spacing w:before="100" w:beforeAutospacing="1" w:after="100" w:afterAutospacing="1"/>
      <w:ind w:right="0"/>
      <w:textAlignment w:val="center"/>
    </w:pPr>
    <w:rPr>
      <w:color w:val="FF0000"/>
      <w:sz w:val="24"/>
      <w:szCs w:val="24"/>
      <w:lang w:eastAsia="ru-RU"/>
    </w:rPr>
  </w:style>
  <w:style w:type="paragraph" w:customStyle="1" w:styleId="xl164">
    <w:name w:val="xl164"/>
    <w:basedOn w:val="a5"/>
    <w:rsid w:val="007F32B5"/>
    <w:pPr>
      <w:pBdr>
        <w:top w:val="single" w:sz="8" w:space="0" w:color="auto"/>
        <w:left w:val="single" w:sz="8" w:space="0" w:color="auto"/>
      </w:pBdr>
      <w:spacing w:before="100" w:beforeAutospacing="1" w:after="100" w:afterAutospacing="1"/>
      <w:ind w:right="0"/>
      <w:textAlignment w:val="center"/>
    </w:pPr>
    <w:rPr>
      <w:sz w:val="24"/>
      <w:szCs w:val="24"/>
      <w:lang w:eastAsia="ru-RU"/>
    </w:rPr>
  </w:style>
  <w:style w:type="paragraph" w:customStyle="1" w:styleId="xl165">
    <w:name w:val="xl165"/>
    <w:basedOn w:val="a5"/>
    <w:rsid w:val="007F32B5"/>
    <w:pPr>
      <w:pBdr>
        <w:left w:val="single" w:sz="8" w:space="0" w:color="auto"/>
      </w:pBdr>
      <w:spacing w:before="100" w:beforeAutospacing="1" w:after="100" w:afterAutospacing="1"/>
      <w:ind w:right="0"/>
      <w:textAlignment w:val="center"/>
    </w:pPr>
    <w:rPr>
      <w:sz w:val="24"/>
      <w:szCs w:val="24"/>
      <w:lang w:eastAsia="ru-RU"/>
    </w:rPr>
  </w:style>
  <w:style w:type="paragraph" w:customStyle="1" w:styleId="xl166">
    <w:name w:val="xl166"/>
    <w:basedOn w:val="a5"/>
    <w:rsid w:val="007F32B5"/>
    <w:pPr>
      <w:spacing w:before="100" w:beforeAutospacing="1" w:after="100" w:afterAutospacing="1"/>
      <w:ind w:right="0"/>
      <w:jc w:val="left"/>
    </w:pPr>
    <w:rPr>
      <w:sz w:val="24"/>
      <w:szCs w:val="24"/>
      <w:lang w:eastAsia="ru-RU"/>
    </w:rPr>
  </w:style>
  <w:style w:type="paragraph" w:customStyle="1" w:styleId="xl167">
    <w:name w:val="xl167"/>
    <w:basedOn w:val="a5"/>
    <w:rsid w:val="007F32B5"/>
    <w:pPr>
      <w:pBdr>
        <w:left w:val="single" w:sz="8" w:space="0" w:color="auto"/>
        <w:bottom w:val="single" w:sz="8" w:space="0" w:color="auto"/>
      </w:pBdr>
      <w:spacing w:before="100" w:beforeAutospacing="1" w:after="100" w:afterAutospacing="1"/>
      <w:ind w:right="0"/>
      <w:textAlignment w:val="center"/>
    </w:pPr>
    <w:rPr>
      <w:sz w:val="24"/>
      <w:szCs w:val="24"/>
      <w:lang w:eastAsia="ru-RU"/>
    </w:rPr>
  </w:style>
  <w:style w:type="paragraph" w:customStyle="1" w:styleId="xl168">
    <w:name w:val="xl168"/>
    <w:basedOn w:val="a5"/>
    <w:rsid w:val="007F32B5"/>
    <w:pPr>
      <w:pBdr>
        <w:top w:val="single" w:sz="4" w:space="0" w:color="auto"/>
        <w:bottom w:val="single" w:sz="8" w:space="0" w:color="auto"/>
      </w:pBdr>
      <w:spacing w:before="100" w:beforeAutospacing="1" w:after="100" w:afterAutospacing="1"/>
      <w:ind w:right="0"/>
      <w:textAlignment w:val="center"/>
    </w:pPr>
    <w:rPr>
      <w:sz w:val="24"/>
      <w:szCs w:val="24"/>
      <w:lang w:eastAsia="ru-RU"/>
    </w:rPr>
  </w:style>
  <w:style w:type="paragraph" w:customStyle="1" w:styleId="xl169">
    <w:name w:val="xl169"/>
    <w:basedOn w:val="a5"/>
    <w:rsid w:val="007F32B5"/>
    <w:pPr>
      <w:pBdr>
        <w:right w:val="single" w:sz="4" w:space="0" w:color="auto"/>
      </w:pBdr>
      <w:spacing w:before="100" w:beforeAutospacing="1" w:after="100" w:afterAutospacing="1"/>
      <w:ind w:right="0"/>
      <w:jc w:val="left"/>
      <w:textAlignment w:val="center"/>
    </w:pPr>
    <w:rPr>
      <w:sz w:val="24"/>
      <w:szCs w:val="24"/>
      <w:lang w:eastAsia="ru-RU"/>
    </w:rPr>
  </w:style>
  <w:style w:type="paragraph" w:customStyle="1" w:styleId="xl170">
    <w:name w:val="xl170"/>
    <w:basedOn w:val="a5"/>
    <w:rsid w:val="007F32B5"/>
    <w:pPr>
      <w:pBdr>
        <w:bottom w:val="single" w:sz="4" w:space="0" w:color="auto"/>
      </w:pBdr>
      <w:spacing w:before="100" w:beforeAutospacing="1" w:after="100" w:afterAutospacing="1"/>
      <w:ind w:right="0"/>
      <w:textAlignment w:val="center"/>
    </w:pPr>
    <w:rPr>
      <w:sz w:val="24"/>
      <w:szCs w:val="24"/>
      <w:lang w:eastAsia="ru-RU"/>
    </w:rPr>
  </w:style>
  <w:style w:type="paragraph" w:customStyle="1" w:styleId="xl171">
    <w:name w:val="xl171"/>
    <w:basedOn w:val="a5"/>
    <w:rsid w:val="007F32B5"/>
    <w:pPr>
      <w:pBdr>
        <w:top w:val="single" w:sz="4" w:space="0" w:color="auto"/>
        <w:right w:val="single" w:sz="4" w:space="0" w:color="auto"/>
      </w:pBdr>
      <w:spacing w:before="100" w:beforeAutospacing="1" w:after="100" w:afterAutospacing="1"/>
      <w:ind w:right="0"/>
      <w:jc w:val="left"/>
      <w:textAlignment w:val="center"/>
    </w:pPr>
    <w:rPr>
      <w:sz w:val="24"/>
      <w:szCs w:val="24"/>
      <w:lang w:eastAsia="ru-RU"/>
    </w:rPr>
  </w:style>
  <w:style w:type="paragraph" w:customStyle="1" w:styleId="xl172">
    <w:name w:val="xl172"/>
    <w:basedOn w:val="a5"/>
    <w:rsid w:val="007F32B5"/>
    <w:pPr>
      <w:pBdr>
        <w:top w:val="single" w:sz="4" w:space="0" w:color="auto"/>
      </w:pBdr>
      <w:spacing w:before="100" w:beforeAutospacing="1" w:after="100" w:afterAutospacing="1"/>
      <w:ind w:right="0"/>
      <w:textAlignment w:val="center"/>
    </w:pPr>
    <w:rPr>
      <w:sz w:val="24"/>
      <w:szCs w:val="24"/>
      <w:lang w:eastAsia="ru-RU"/>
    </w:rPr>
  </w:style>
  <w:style w:type="paragraph" w:customStyle="1" w:styleId="xl173">
    <w:name w:val="xl173"/>
    <w:basedOn w:val="a5"/>
    <w:rsid w:val="007F32B5"/>
    <w:pPr>
      <w:pBdr>
        <w:top w:val="single" w:sz="8" w:space="0" w:color="auto"/>
        <w:bottom w:val="single" w:sz="4" w:space="0" w:color="auto"/>
        <w:right w:val="single" w:sz="4" w:space="0" w:color="auto"/>
      </w:pBdr>
      <w:spacing w:before="100" w:beforeAutospacing="1" w:after="100" w:afterAutospacing="1"/>
      <w:ind w:right="0"/>
      <w:jc w:val="left"/>
      <w:textAlignment w:val="center"/>
    </w:pPr>
    <w:rPr>
      <w:sz w:val="24"/>
      <w:szCs w:val="24"/>
      <w:lang w:eastAsia="ru-RU"/>
    </w:rPr>
  </w:style>
  <w:style w:type="paragraph" w:customStyle="1" w:styleId="xl174">
    <w:name w:val="xl174"/>
    <w:basedOn w:val="a5"/>
    <w:rsid w:val="007F32B5"/>
    <w:pPr>
      <w:pBdr>
        <w:top w:val="single" w:sz="8" w:space="0" w:color="auto"/>
      </w:pBdr>
      <w:spacing w:before="100" w:beforeAutospacing="1" w:after="100" w:afterAutospacing="1"/>
      <w:ind w:right="0"/>
      <w:jc w:val="left"/>
      <w:textAlignment w:val="center"/>
    </w:pPr>
    <w:rPr>
      <w:sz w:val="24"/>
      <w:szCs w:val="24"/>
      <w:lang w:eastAsia="ru-RU"/>
    </w:rPr>
  </w:style>
  <w:style w:type="paragraph" w:customStyle="1" w:styleId="xl175">
    <w:name w:val="xl175"/>
    <w:basedOn w:val="a5"/>
    <w:rsid w:val="007F32B5"/>
    <w:pPr>
      <w:pBdr>
        <w:top w:val="single" w:sz="8" w:space="0" w:color="auto"/>
      </w:pBdr>
      <w:spacing w:before="100" w:beforeAutospacing="1" w:after="100" w:afterAutospacing="1"/>
      <w:ind w:right="0"/>
      <w:textAlignment w:val="center"/>
    </w:pPr>
    <w:rPr>
      <w:sz w:val="24"/>
      <w:szCs w:val="24"/>
      <w:lang w:eastAsia="ru-RU"/>
    </w:rPr>
  </w:style>
  <w:style w:type="paragraph" w:customStyle="1" w:styleId="xl176">
    <w:name w:val="xl176"/>
    <w:basedOn w:val="a5"/>
    <w:rsid w:val="007F32B5"/>
    <w:pPr>
      <w:pBdr>
        <w:top w:val="single" w:sz="8" w:space="0" w:color="auto"/>
        <w:left w:val="single" w:sz="4" w:space="0" w:color="auto"/>
        <w:bottom w:val="single" w:sz="4" w:space="0" w:color="auto"/>
        <w:right w:val="single" w:sz="4" w:space="0" w:color="auto"/>
      </w:pBdr>
      <w:spacing w:before="100" w:beforeAutospacing="1" w:after="100" w:afterAutospacing="1"/>
      <w:ind w:right="0"/>
      <w:jc w:val="left"/>
      <w:textAlignment w:val="center"/>
    </w:pPr>
    <w:rPr>
      <w:sz w:val="24"/>
      <w:szCs w:val="24"/>
      <w:lang w:eastAsia="ru-RU"/>
    </w:rPr>
  </w:style>
  <w:style w:type="paragraph" w:customStyle="1" w:styleId="xl177">
    <w:name w:val="xl177"/>
    <w:basedOn w:val="a5"/>
    <w:rsid w:val="007F32B5"/>
    <w:pPr>
      <w:pBdr>
        <w:top w:val="single" w:sz="4" w:space="0" w:color="auto"/>
        <w:left w:val="single" w:sz="4" w:space="0" w:color="auto"/>
        <w:bottom w:val="single" w:sz="4" w:space="0" w:color="auto"/>
      </w:pBdr>
      <w:spacing w:before="100" w:beforeAutospacing="1" w:after="100" w:afterAutospacing="1"/>
      <w:ind w:right="0"/>
      <w:jc w:val="left"/>
      <w:textAlignment w:val="center"/>
    </w:pPr>
    <w:rPr>
      <w:sz w:val="24"/>
      <w:szCs w:val="24"/>
      <w:lang w:eastAsia="ru-RU"/>
    </w:rPr>
  </w:style>
  <w:style w:type="paragraph" w:customStyle="1" w:styleId="xl178">
    <w:name w:val="xl178"/>
    <w:basedOn w:val="a5"/>
    <w:rsid w:val="007F32B5"/>
    <w:pPr>
      <w:pBdr>
        <w:top w:val="single" w:sz="4" w:space="0" w:color="auto"/>
        <w:left w:val="single" w:sz="4" w:space="0" w:color="auto"/>
      </w:pBdr>
      <w:spacing w:before="100" w:beforeAutospacing="1" w:after="100" w:afterAutospacing="1"/>
      <w:ind w:right="0"/>
      <w:jc w:val="left"/>
      <w:textAlignment w:val="center"/>
    </w:pPr>
    <w:rPr>
      <w:sz w:val="24"/>
      <w:szCs w:val="24"/>
      <w:lang w:eastAsia="ru-RU"/>
    </w:rPr>
  </w:style>
  <w:style w:type="paragraph" w:customStyle="1" w:styleId="xl179">
    <w:name w:val="xl179"/>
    <w:basedOn w:val="a5"/>
    <w:rsid w:val="007F32B5"/>
    <w:pPr>
      <w:pBdr>
        <w:top w:val="single" w:sz="4" w:space="0" w:color="auto"/>
        <w:left w:val="single" w:sz="4" w:space="0" w:color="auto"/>
        <w:right w:val="single" w:sz="4" w:space="0" w:color="auto"/>
      </w:pBdr>
      <w:spacing w:before="100" w:beforeAutospacing="1" w:after="100" w:afterAutospacing="1"/>
      <w:ind w:right="0"/>
      <w:jc w:val="left"/>
      <w:textAlignment w:val="center"/>
    </w:pPr>
    <w:rPr>
      <w:sz w:val="24"/>
      <w:szCs w:val="24"/>
      <w:lang w:eastAsia="ru-RU"/>
    </w:rPr>
  </w:style>
  <w:style w:type="paragraph" w:customStyle="1" w:styleId="xl180">
    <w:name w:val="xl180"/>
    <w:basedOn w:val="a5"/>
    <w:rsid w:val="007F32B5"/>
    <w:pPr>
      <w:pBdr>
        <w:top w:val="single" w:sz="8" w:space="0" w:color="auto"/>
        <w:left w:val="single" w:sz="4" w:space="0" w:color="auto"/>
        <w:bottom w:val="single" w:sz="4" w:space="0" w:color="auto"/>
      </w:pBdr>
      <w:spacing w:before="100" w:beforeAutospacing="1" w:after="100" w:afterAutospacing="1"/>
      <w:ind w:right="0"/>
      <w:jc w:val="left"/>
      <w:textAlignment w:val="center"/>
    </w:pPr>
    <w:rPr>
      <w:sz w:val="24"/>
      <w:szCs w:val="24"/>
      <w:lang w:eastAsia="ru-RU"/>
    </w:rPr>
  </w:style>
  <w:style w:type="paragraph" w:customStyle="1" w:styleId="xl181">
    <w:name w:val="xl181"/>
    <w:basedOn w:val="a5"/>
    <w:rsid w:val="007F32B5"/>
    <w:pPr>
      <w:pBdr>
        <w:top w:val="single" w:sz="4" w:space="0" w:color="auto"/>
        <w:left w:val="single" w:sz="4" w:space="0" w:color="auto"/>
        <w:bottom w:val="single" w:sz="8" w:space="0" w:color="auto"/>
      </w:pBdr>
      <w:spacing w:before="100" w:beforeAutospacing="1" w:after="100" w:afterAutospacing="1"/>
      <w:ind w:right="0"/>
      <w:jc w:val="left"/>
      <w:textAlignment w:val="center"/>
    </w:pPr>
    <w:rPr>
      <w:sz w:val="24"/>
      <w:szCs w:val="24"/>
      <w:lang w:eastAsia="ru-RU"/>
    </w:rPr>
  </w:style>
  <w:style w:type="paragraph" w:customStyle="1" w:styleId="xl182">
    <w:name w:val="xl182"/>
    <w:basedOn w:val="a5"/>
    <w:rsid w:val="007F32B5"/>
    <w:pPr>
      <w:pBdr>
        <w:top w:val="single" w:sz="4" w:space="0" w:color="auto"/>
        <w:left w:val="single" w:sz="4" w:space="0" w:color="auto"/>
        <w:bottom w:val="single" w:sz="8" w:space="0" w:color="auto"/>
        <w:right w:val="single" w:sz="4" w:space="0" w:color="auto"/>
      </w:pBdr>
      <w:spacing w:before="100" w:beforeAutospacing="1" w:after="100" w:afterAutospacing="1"/>
      <w:ind w:right="0"/>
      <w:jc w:val="left"/>
      <w:textAlignment w:val="center"/>
    </w:pPr>
    <w:rPr>
      <w:sz w:val="24"/>
      <w:szCs w:val="24"/>
      <w:lang w:eastAsia="ru-RU"/>
    </w:rPr>
  </w:style>
  <w:style w:type="paragraph" w:customStyle="1" w:styleId="xl183">
    <w:name w:val="xl183"/>
    <w:basedOn w:val="a5"/>
    <w:rsid w:val="007F32B5"/>
    <w:pPr>
      <w:pBdr>
        <w:top w:val="single" w:sz="4" w:space="0" w:color="auto"/>
        <w:left w:val="single" w:sz="4" w:space="0" w:color="auto"/>
        <w:bottom w:val="single" w:sz="8" w:space="0" w:color="auto"/>
      </w:pBdr>
      <w:shd w:val="clear" w:color="000000" w:fill="FFFF00"/>
      <w:spacing w:before="100" w:beforeAutospacing="1" w:after="100" w:afterAutospacing="1"/>
      <w:ind w:right="0"/>
    </w:pPr>
    <w:rPr>
      <w:sz w:val="24"/>
      <w:szCs w:val="24"/>
      <w:lang w:eastAsia="ru-RU"/>
    </w:rPr>
  </w:style>
  <w:style w:type="paragraph" w:customStyle="1" w:styleId="xl184">
    <w:name w:val="xl184"/>
    <w:basedOn w:val="a5"/>
    <w:rsid w:val="007F32B5"/>
    <w:pPr>
      <w:pBdr>
        <w:top w:val="single" w:sz="8" w:space="0" w:color="auto"/>
        <w:bottom w:val="single" w:sz="4" w:space="0" w:color="auto"/>
        <w:right w:val="single" w:sz="4" w:space="0" w:color="auto"/>
      </w:pBdr>
      <w:spacing w:before="100" w:beforeAutospacing="1" w:after="100" w:afterAutospacing="1"/>
      <w:ind w:right="0"/>
      <w:jc w:val="left"/>
      <w:textAlignment w:val="top"/>
    </w:pPr>
    <w:rPr>
      <w:sz w:val="24"/>
      <w:szCs w:val="24"/>
      <w:lang w:eastAsia="ru-RU"/>
    </w:rPr>
  </w:style>
  <w:style w:type="paragraph" w:customStyle="1" w:styleId="xl185">
    <w:name w:val="xl185"/>
    <w:basedOn w:val="a5"/>
    <w:rsid w:val="007F32B5"/>
    <w:pPr>
      <w:pBdr>
        <w:right w:val="single" w:sz="4" w:space="0" w:color="auto"/>
      </w:pBdr>
      <w:shd w:val="clear" w:color="000000" w:fill="FFFF00"/>
      <w:spacing w:before="100" w:beforeAutospacing="1" w:after="100" w:afterAutospacing="1"/>
      <w:ind w:right="0"/>
    </w:pPr>
    <w:rPr>
      <w:sz w:val="24"/>
      <w:szCs w:val="24"/>
      <w:lang w:eastAsia="ru-RU"/>
    </w:rPr>
  </w:style>
  <w:style w:type="paragraph" w:customStyle="1" w:styleId="xl186">
    <w:name w:val="xl186"/>
    <w:basedOn w:val="a5"/>
    <w:rsid w:val="007F32B5"/>
    <w:pPr>
      <w:pBdr>
        <w:right w:val="single" w:sz="4" w:space="0" w:color="auto"/>
      </w:pBdr>
      <w:shd w:val="clear" w:color="000000" w:fill="FFFF00"/>
      <w:spacing w:before="100" w:beforeAutospacing="1" w:after="100" w:afterAutospacing="1"/>
      <w:ind w:right="0"/>
      <w:jc w:val="left"/>
    </w:pPr>
    <w:rPr>
      <w:sz w:val="24"/>
      <w:szCs w:val="24"/>
      <w:lang w:eastAsia="ru-RU"/>
    </w:rPr>
  </w:style>
  <w:style w:type="paragraph" w:customStyle="1" w:styleId="xl187">
    <w:name w:val="xl187"/>
    <w:basedOn w:val="a5"/>
    <w:rsid w:val="007F32B5"/>
    <w:pPr>
      <w:shd w:val="clear" w:color="000000" w:fill="FFFF00"/>
      <w:spacing w:before="100" w:beforeAutospacing="1" w:after="100" w:afterAutospacing="1"/>
      <w:ind w:right="0"/>
      <w:jc w:val="left"/>
    </w:pPr>
    <w:rPr>
      <w:sz w:val="24"/>
      <w:szCs w:val="24"/>
      <w:lang w:eastAsia="ru-RU"/>
    </w:rPr>
  </w:style>
  <w:style w:type="paragraph" w:customStyle="1" w:styleId="xl188">
    <w:name w:val="xl188"/>
    <w:basedOn w:val="a5"/>
    <w:rsid w:val="007F32B5"/>
    <w:pPr>
      <w:pBdr>
        <w:top w:val="single" w:sz="8" w:space="0" w:color="auto"/>
        <w:left w:val="single" w:sz="8" w:space="0" w:color="auto"/>
        <w:bottom w:val="single" w:sz="8" w:space="0" w:color="auto"/>
        <w:right w:val="single" w:sz="4" w:space="0" w:color="auto"/>
      </w:pBdr>
      <w:spacing w:before="100" w:beforeAutospacing="1" w:after="100" w:afterAutospacing="1"/>
      <w:ind w:right="0"/>
    </w:pPr>
    <w:rPr>
      <w:sz w:val="24"/>
      <w:szCs w:val="24"/>
      <w:lang w:eastAsia="ru-RU"/>
    </w:rPr>
  </w:style>
  <w:style w:type="paragraph" w:customStyle="1" w:styleId="xl189">
    <w:name w:val="xl189"/>
    <w:basedOn w:val="a5"/>
    <w:rsid w:val="007F32B5"/>
    <w:pPr>
      <w:pBdr>
        <w:top w:val="single" w:sz="8" w:space="0" w:color="auto"/>
        <w:left w:val="single" w:sz="8" w:space="0" w:color="auto"/>
        <w:right w:val="single" w:sz="4" w:space="0" w:color="auto"/>
      </w:pBdr>
      <w:spacing w:before="100" w:beforeAutospacing="1" w:after="100" w:afterAutospacing="1"/>
      <w:ind w:right="0"/>
      <w:jc w:val="left"/>
    </w:pPr>
    <w:rPr>
      <w:sz w:val="24"/>
      <w:szCs w:val="24"/>
      <w:lang w:eastAsia="ru-RU"/>
    </w:rPr>
  </w:style>
  <w:style w:type="paragraph" w:customStyle="1" w:styleId="xl190">
    <w:name w:val="xl190"/>
    <w:basedOn w:val="a5"/>
    <w:rsid w:val="007F32B5"/>
    <w:pPr>
      <w:pBdr>
        <w:left w:val="single" w:sz="8" w:space="0" w:color="auto"/>
        <w:right w:val="single" w:sz="4" w:space="0" w:color="auto"/>
      </w:pBdr>
      <w:spacing w:before="100" w:beforeAutospacing="1" w:after="100" w:afterAutospacing="1"/>
      <w:ind w:right="0"/>
      <w:jc w:val="left"/>
    </w:pPr>
    <w:rPr>
      <w:sz w:val="24"/>
      <w:szCs w:val="24"/>
      <w:lang w:eastAsia="ru-RU"/>
    </w:rPr>
  </w:style>
  <w:style w:type="paragraph" w:customStyle="1" w:styleId="xl191">
    <w:name w:val="xl191"/>
    <w:basedOn w:val="a5"/>
    <w:rsid w:val="007F32B5"/>
    <w:pPr>
      <w:pBdr>
        <w:left w:val="single" w:sz="8" w:space="0" w:color="auto"/>
        <w:bottom w:val="single" w:sz="8" w:space="0" w:color="auto"/>
        <w:right w:val="single" w:sz="4" w:space="0" w:color="auto"/>
      </w:pBdr>
      <w:shd w:val="clear" w:color="000000" w:fill="FFFF00"/>
      <w:spacing w:before="100" w:beforeAutospacing="1" w:after="100" w:afterAutospacing="1"/>
      <w:ind w:right="0"/>
      <w:jc w:val="left"/>
    </w:pPr>
    <w:rPr>
      <w:sz w:val="24"/>
      <w:szCs w:val="24"/>
      <w:lang w:eastAsia="ru-RU"/>
    </w:rPr>
  </w:style>
  <w:style w:type="paragraph" w:customStyle="1" w:styleId="xl192">
    <w:name w:val="xl192"/>
    <w:basedOn w:val="a5"/>
    <w:rsid w:val="007F32B5"/>
    <w:pPr>
      <w:pBdr>
        <w:top w:val="single" w:sz="4" w:space="0" w:color="auto"/>
        <w:left w:val="single" w:sz="4" w:space="0" w:color="auto"/>
        <w:bottom w:val="single" w:sz="8" w:space="0" w:color="auto"/>
        <w:right w:val="single" w:sz="4" w:space="0" w:color="auto"/>
      </w:pBdr>
      <w:shd w:val="clear" w:color="000000" w:fill="FFFF00"/>
      <w:spacing w:before="100" w:beforeAutospacing="1" w:after="100" w:afterAutospacing="1"/>
      <w:ind w:right="0"/>
      <w:jc w:val="left"/>
      <w:textAlignment w:val="center"/>
    </w:pPr>
    <w:rPr>
      <w:sz w:val="24"/>
      <w:szCs w:val="24"/>
      <w:lang w:eastAsia="ru-RU"/>
    </w:rPr>
  </w:style>
  <w:style w:type="paragraph" w:customStyle="1" w:styleId="xl193">
    <w:name w:val="xl193"/>
    <w:basedOn w:val="a5"/>
    <w:rsid w:val="007F32B5"/>
    <w:pPr>
      <w:pBdr>
        <w:top w:val="single" w:sz="4" w:space="0" w:color="auto"/>
        <w:left w:val="single" w:sz="4" w:space="0" w:color="auto"/>
        <w:bottom w:val="single" w:sz="8" w:space="0" w:color="auto"/>
        <w:right w:val="single" w:sz="4" w:space="0" w:color="auto"/>
      </w:pBdr>
      <w:shd w:val="clear" w:color="000000" w:fill="FFFF00"/>
      <w:spacing w:before="100" w:beforeAutospacing="1" w:after="100" w:afterAutospacing="1"/>
      <w:ind w:right="0"/>
      <w:jc w:val="left"/>
      <w:textAlignment w:val="center"/>
    </w:pPr>
    <w:rPr>
      <w:sz w:val="24"/>
      <w:szCs w:val="24"/>
      <w:lang w:eastAsia="ru-RU"/>
    </w:rPr>
  </w:style>
  <w:style w:type="paragraph" w:customStyle="1" w:styleId="xl194">
    <w:name w:val="xl194"/>
    <w:basedOn w:val="a5"/>
    <w:rsid w:val="007F32B5"/>
    <w:pPr>
      <w:pBdr>
        <w:top w:val="single" w:sz="4" w:space="0" w:color="auto"/>
        <w:left w:val="single" w:sz="4" w:space="0" w:color="auto"/>
        <w:bottom w:val="single" w:sz="8" w:space="0" w:color="auto"/>
      </w:pBdr>
      <w:shd w:val="clear" w:color="000000" w:fill="FFFF00"/>
      <w:spacing w:before="100" w:beforeAutospacing="1" w:after="100" w:afterAutospacing="1"/>
      <w:ind w:right="0"/>
      <w:textAlignment w:val="center"/>
    </w:pPr>
    <w:rPr>
      <w:sz w:val="24"/>
      <w:szCs w:val="24"/>
      <w:lang w:eastAsia="ru-RU"/>
    </w:rPr>
  </w:style>
  <w:style w:type="paragraph" w:customStyle="1" w:styleId="xl195">
    <w:name w:val="xl195"/>
    <w:basedOn w:val="a5"/>
    <w:rsid w:val="007F32B5"/>
    <w:pPr>
      <w:pBdr>
        <w:left w:val="single" w:sz="8" w:space="0" w:color="auto"/>
        <w:bottom w:val="single" w:sz="8" w:space="0" w:color="auto"/>
        <w:right w:val="single" w:sz="4" w:space="0" w:color="auto"/>
      </w:pBdr>
      <w:spacing w:before="100" w:beforeAutospacing="1" w:after="100" w:afterAutospacing="1"/>
      <w:ind w:right="0"/>
      <w:jc w:val="left"/>
    </w:pPr>
    <w:rPr>
      <w:sz w:val="24"/>
      <w:szCs w:val="24"/>
      <w:lang w:eastAsia="ru-RU"/>
    </w:rPr>
  </w:style>
  <w:style w:type="paragraph" w:customStyle="1" w:styleId="xl196">
    <w:name w:val="xl196"/>
    <w:basedOn w:val="a5"/>
    <w:rsid w:val="007F32B5"/>
    <w:pPr>
      <w:pBdr>
        <w:top w:val="single" w:sz="8" w:space="0" w:color="auto"/>
        <w:left w:val="single" w:sz="4" w:space="0" w:color="auto"/>
        <w:right w:val="single" w:sz="4" w:space="0" w:color="auto"/>
      </w:pBdr>
      <w:spacing w:before="100" w:beforeAutospacing="1" w:after="100" w:afterAutospacing="1"/>
      <w:ind w:right="0"/>
      <w:jc w:val="left"/>
    </w:pPr>
    <w:rPr>
      <w:sz w:val="24"/>
      <w:szCs w:val="24"/>
      <w:lang w:eastAsia="ru-RU"/>
    </w:rPr>
  </w:style>
  <w:style w:type="paragraph" w:customStyle="1" w:styleId="xl197">
    <w:name w:val="xl197"/>
    <w:basedOn w:val="a5"/>
    <w:rsid w:val="007F32B5"/>
    <w:pPr>
      <w:pBdr>
        <w:left w:val="single" w:sz="4" w:space="0" w:color="auto"/>
        <w:bottom w:val="single" w:sz="4" w:space="0" w:color="auto"/>
        <w:right w:val="single" w:sz="4" w:space="0" w:color="auto"/>
      </w:pBdr>
      <w:spacing w:before="100" w:beforeAutospacing="1" w:after="100" w:afterAutospacing="1"/>
      <w:ind w:right="0"/>
      <w:jc w:val="left"/>
    </w:pPr>
    <w:rPr>
      <w:sz w:val="24"/>
      <w:szCs w:val="24"/>
      <w:lang w:eastAsia="ru-RU"/>
    </w:rPr>
  </w:style>
  <w:style w:type="paragraph" w:customStyle="1" w:styleId="xl198">
    <w:name w:val="xl198"/>
    <w:basedOn w:val="a5"/>
    <w:rsid w:val="007F32B5"/>
    <w:pPr>
      <w:pBdr>
        <w:top w:val="single" w:sz="8" w:space="0" w:color="auto"/>
        <w:left w:val="single" w:sz="4" w:space="0" w:color="auto"/>
        <w:bottom w:val="single" w:sz="8" w:space="0" w:color="auto"/>
        <w:right w:val="single" w:sz="4" w:space="0" w:color="auto"/>
      </w:pBdr>
      <w:spacing w:before="100" w:beforeAutospacing="1" w:after="100" w:afterAutospacing="1"/>
      <w:ind w:right="0"/>
    </w:pPr>
    <w:rPr>
      <w:sz w:val="24"/>
      <w:szCs w:val="24"/>
      <w:lang w:eastAsia="ru-RU"/>
    </w:rPr>
  </w:style>
  <w:style w:type="paragraph" w:customStyle="1" w:styleId="xl199">
    <w:name w:val="xl199"/>
    <w:basedOn w:val="a5"/>
    <w:rsid w:val="007F32B5"/>
    <w:pPr>
      <w:pBdr>
        <w:top w:val="single" w:sz="8" w:space="0" w:color="auto"/>
        <w:left w:val="single" w:sz="4" w:space="0" w:color="auto"/>
        <w:bottom w:val="single" w:sz="8" w:space="0" w:color="auto"/>
      </w:pBdr>
      <w:spacing w:before="100" w:beforeAutospacing="1" w:after="100" w:afterAutospacing="1"/>
      <w:ind w:right="0"/>
      <w:jc w:val="left"/>
      <w:textAlignment w:val="center"/>
    </w:pPr>
    <w:rPr>
      <w:sz w:val="24"/>
      <w:szCs w:val="24"/>
      <w:lang w:eastAsia="ru-RU"/>
    </w:rPr>
  </w:style>
  <w:style w:type="paragraph" w:customStyle="1" w:styleId="xl200">
    <w:name w:val="xl200"/>
    <w:basedOn w:val="a5"/>
    <w:rsid w:val="007F32B5"/>
    <w:pPr>
      <w:pBdr>
        <w:top w:val="single" w:sz="8" w:space="0" w:color="auto"/>
      </w:pBdr>
      <w:spacing w:before="100" w:beforeAutospacing="1" w:after="100" w:afterAutospacing="1"/>
      <w:ind w:right="0"/>
      <w:jc w:val="left"/>
    </w:pPr>
    <w:rPr>
      <w:sz w:val="24"/>
      <w:szCs w:val="24"/>
      <w:lang w:eastAsia="ru-RU"/>
    </w:rPr>
  </w:style>
  <w:style w:type="paragraph" w:customStyle="1" w:styleId="xl201">
    <w:name w:val="xl201"/>
    <w:basedOn w:val="a5"/>
    <w:rsid w:val="007F32B5"/>
    <w:pPr>
      <w:pBdr>
        <w:top w:val="single" w:sz="8" w:space="0" w:color="auto"/>
        <w:left w:val="single" w:sz="4" w:space="0" w:color="auto"/>
        <w:right w:val="single" w:sz="4" w:space="0" w:color="auto"/>
      </w:pBdr>
      <w:spacing w:before="100" w:beforeAutospacing="1" w:after="100" w:afterAutospacing="1"/>
      <w:ind w:right="0"/>
    </w:pPr>
    <w:rPr>
      <w:sz w:val="24"/>
      <w:szCs w:val="24"/>
      <w:lang w:eastAsia="ru-RU"/>
    </w:rPr>
  </w:style>
  <w:style w:type="paragraph" w:customStyle="1" w:styleId="xl202">
    <w:name w:val="xl202"/>
    <w:basedOn w:val="a5"/>
    <w:rsid w:val="007F32B5"/>
    <w:pPr>
      <w:spacing w:before="100" w:beforeAutospacing="1" w:after="100" w:afterAutospacing="1"/>
      <w:ind w:right="0"/>
      <w:jc w:val="left"/>
    </w:pPr>
    <w:rPr>
      <w:sz w:val="24"/>
      <w:szCs w:val="24"/>
      <w:lang w:eastAsia="ru-RU"/>
    </w:rPr>
  </w:style>
  <w:style w:type="paragraph" w:customStyle="1" w:styleId="xl203">
    <w:name w:val="xl203"/>
    <w:basedOn w:val="a5"/>
    <w:rsid w:val="007F32B5"/>
    <w:pPr>
      <w:pBdr>
        <w:left w:val="single" w:sz="4" w:space="0" w:color="auto"/>
        <w:right w:val="single" w:sz="4" w:space="0" w:color="auto"/>
      </w:pBdr>
      <w:spacing w:before="100" w:beforeAutospacing="1" w:after="100" w:afterAutospacing="1"/>
      <w:ind w:right="0"/>
    </w:pPr>
    <w:rPr>
      <w:sz w:val="24"/>
      <w:szCs w:val="24"/>
      <w:lang w:eastAsia="ru-RU"/>
    </w:rPr>
  </w:style>
  <w:style w:type="paragraph" w:customStyle="1" w:styleId="xl204">
    <w:name w:val="xl204"/>
    <w:basedOn w:val="a5"/>
    <w:rsid w:val="007F32B5"/>
    <w:pPr>
      <w:pBdr>
        <w:bottom w:val="single" w:sz="8" w:space="0" w:color="auto"/>
      </w:pBdr>
      <w:spacing w:before="100" w:beforeAutospacing="1" w:after="100" w:afterAutospacing="1"/>
      <w:ind w:right="0"/>
      <w:jc w:val="left"/>
    </w:pPr>
    <w:rPr>
      <w:sz w:val="24"/>
      <w:szCs w:val="24"/>
      <w:lang w:eastAsia="ru-RU"/>
    </w:rPr>
  </w:style>
  <w:style w:type="paragraph" w:customStyle="1" w:styleId="xl205">
    <w:name w:val="xl205"/>
    <w:basedOn w:val="a5"/>
    <w:rsid w:val="007F32B5"/>
    <w:pPr>
      <w:pBdr>
        <w:left w:val="single" w:sz="4" w:space="0" w:color="auto"/>
        <w:bottom w:val="single" w:sz="8" w:space="0" w:color="auto"/>
        <w:right w:val="single" w:sz="4" w:space="0" w:color="auto"/>
      </w:pBdr>
      <w:spacing w:before="100" w:beforeAutospacing="1" w:after="100" w:afterAutospacing="1"/>
      <w:ind w:right="0"/>
    </w:pPr>
    <w:rPr>
      <w:sz w:val="24"/>
      <w:szCs w:val="24"/>
      <w:lang w:eastAsia="ru-RU"/>
    </w:rPr>
  </w:style>
  <w:style w:type="paragraph" w:customStyle="1" w:styleId="xl206">
    <w:name w:val="xl206"/>
    <w:basedOn w:val="a5"/>
    <w:rsid w:val="007F32B5"/>
    <w:pPr>
      <w:pBdr>
        <w:left w:val="single" w:sz="8" w:space="0" w:color="auto"/>
        <w:bottom w:val="single" w:sz="8" w:space="0" w:color="auto"/>
        <w:right w:val="single" w:sz="4" w:space="0" w:color="auto"/>
      </w:pBdr>
      <w:spacing w:before="100" w:beforeAutospacing="1" w:after="100" w:afterAutospacing="1"/>
      <w:ind w:right="0"/>
      <w:textAlignment w:val="center"/>
    </w:pPr>
    <w:rPr>
      <w:sz w:val="24"/>
      <w:szCs w:val="24"/>
      <w:lang w:eastAsia="ru-RU"/>
    </w:rPr>
  </w:style>
  <w:style w:type="paragraph" w:customStyle="1" w:styleId="xl207">
    <w:name w:val="xl207"/>
    <w:basedOn w:val="a5"/>
    <w:rsid w:val="007F32B5"/>
    <w:pPr>
      <w:pBdr>
        <w:left w:val="single" w:sz="8" w:space="0" w:color="auto"/>
        <w:right w:val="single" w:sz="4" w:space="0" w:color="auto"/>
      </w:pBdr>
      <w:spacing w:before="100" w:beforeAutospacing="1" w:after="100" w:afterAutospacing="1"/>
      <w:ind w:right="0"/>
      <w:textAlignment w:val="center"/>
    </w:pPr>
    <w:rPr>
      <w:sz w:val="24"/>
      <w:szCs w:val="24"/>
      <w:lang w:eastAsia="ru-RU"/>
    </w:rPr>
  </w:style>
  <w:style w:type="paragraph" w:customStyle="1" w:styleId="xl208">
    <w:name w:val="xl208"/>
    <w:basedOn w:val="a5"/>
    <w:rsid w:val="007F32B5"/>
    <w:pPr>
      <w:pBdr>
        <w:top w:val="single" w:sz="8" w:space="0" w:color="auto"/>
        <w:left w:val="single" w:sz="8" w:space="0" w:color="auto"/>
        <w:right w:val="single" w:sz="8" w:space="0" w:color="auto"/>
      </w:pBdr>
      <w:shd w:val="clear" w:color="000000" w:fill="FFFF00"/>
      <w:spacing w:before="100" w:beforeAutospacing="1" w:after="100" w:afterAutospacing="1"/>
      <w:ind w:right="0"/>
      <w:textAlignment w:val="center"/>
    </w:pPr>
    <w:rPr>
      <w:sz w:val="24"/>
      <w:szCs w:val="24"/>
      <w:lang w:eastAsia="ru-RU"/>
    </w:rPr>
  </w:style>
  <w:style w:type="paragraph" w:customStyle="1" w:styleId="xl209">
    <w:name w:val="xl209"/>
    <w:basedOn w:val="a5"/>
    <w:rsid w:val="007F32B5"/>
    <w:pPr>
      <w:pBdr>
        <w:left w:val="single" w:sz="8" w:space="0" w:color="auto"/>
        <w:right w:val="single" w:sz="8" w:space="0" w:color="auto"/>
      </w:pBdr>
      <w:shd w:val="clear" w:color="000000" w:fill="FFFF00"/>
      <w:spacing w:before="100" w:beforeAutospacing="1" w:after="100" w:afterAutospacing="1"/>
      <w:ind w:right="0"/>
      <w:textAlignment w:val="center"/>
    </w:pPr>
    <w:rPr>
      <w:sz w:val="24"/>
      <w:szCs w:val="24"/>
      <w:lang w:eastAsia="ru-RU"/>
    </w:rPr>
  </w:style>
  <w:style w:type="paragraph" w:customStyle="1" w:styleId="xl210">
    <w:name w:val="xl210"/>
    <w:basedOn w:val="a5"/>
    <w:rsid w:val="007F32B5"/>
    <w:pPr>
      <w:pBdr>
        <w:top w:val="single" w:sz="8" w:space="0" w:color="auto"/>
        <w:left w:val="single" w:sz="8" w:space="0" w:color="auto"/>
        <w:bottom w:val="single" w:sz="4" w:space="0" w:color="auto"/>
        <w:right w:val="single" w:sz="4" w:space="0" w:color="auto"/>
      </w:pBdr>
      <w:spacing w:before="100" w:beforeAutospacing="1" w:after="100" w:afterAutospacing="1"/>
      <w:ind w:right="0"/>
      <w:textAlignment w:val="center"/>
    </w:pPr>
    <w:rPr>
      <w:sz w:val="24"/>
      <w:szCs w:val="24"/>
      <w:lang w:eastAsia="ru-RU"/>
    </w:rPr>
  </w:style>
  <w:style w:type="paragraph" w:customStyle="1" w:styleId="xl211">
    <w:name w:val="xl211"/>
    <w:basedOn w:val="a5"/>
    <w:rsid w:val="007F32B5"/>
    <w:pPr>
      <w:pBdr>
        <w:top w:val="single" w:sz="4" w:space="0" w:color="auto"/>
        <w:left w:val="single" w:sz="8" w:space="0" w:color="auto"/>
        <w:bottom w:val="single" w:sz="8" w:space="0" w:color="auto"/>
        <w:right w:val="single" w:sz="4" w:space="0" w:color="auto"/>
      </w:pBdr>
      <w:spacing w:before="100" w:beforeAutospacing="1" w:after="100" w:afterAutospacing="1"/>
      <w:ind w:right="0"/>
      <w:textAlignment w:val="center"/>
    </w:pPr>
    <w:rPr>
      <w:sz w:val="24"/>
      <w:szCs w:val="24"/>
      <w:lang w:eastAsia="ru-RU"/>
    </w:rPr>
  </w:style>
  <w:style w:type="paragraph" w:customStyle="1" w:styleId="xl212">
    <w:name w:val="xl212"/>
    <w:basedOn w:val="a5"/>
    <w:rsid w:val="007F32B5"/>
    <w:pPr>
      <w:pBdr>
        <w:left w:val="single" w:sz="8" w:space="0" w:color="auto"/>
        <w:right w:val="single" w:sz="4" w:space="0" w:color="auto"/>
      </w:pBdr>
      <w:shd w:val="clear" w:color="000000" w:fill="FFFF00"/>
      <w:spacing w:before="100" w:beforeAutospacing="1" w:after="100" w:afterAutospacing="1"/>
      <w:ind w:right="0"/>
      <w:textAlignment w:val="center"/>
    </w:pPr>
    <w:rPr>
      <w:sz w:val="24"/>
      <w:szCs w:val="24"/>
      <w:lang w:eastAsia="ru-RU"/>
    </w:rPr>
  </w:style>
  <w:style w:type="paragraph" w:customStyle="1" w:styleId="xl213">
    <w:name w:val="xl213"/>
    <w:basedOn w:val="a5"/>
    <w:rsid w:val="007F32B5"/>
    <w:pPr>
      <w:pBdr>
        <w:left w:val="single" w:sz="8" w:space="0" w:color="auto"/>
        <w:right w:val="single" w:sz="4" w:space="0" w:color="auto"/>
      </w:pBdr>
      <w:shd w:val="clear" w:color="000000" w:fill="FFFF00"/>
      <w:spacing w:before="100" w:beforeAutospacing="1" w:after="100" w:afterAutospacing="1"/>
      <w:ind w:right="0"/>
      <w:textAlignment w:val="center"/>
    </w:pPr>
    <w:rPr>
      <w:sz w:val="24"/>
      <w:szCs w:val="24"/>
      <w:lang w:eastAsia="ru-RU"/>
    </w:rPr>
  </w:style>
  <w:style w:type="paragraph" w:customStyle="1" w:styleId="xl214">
    <w:name w:val="xl214"/>
    <w:basedOn w:val="a5"/>
    <w:rsid w:val="007F32B5"/>
    <w:pPr>
      <w:pBdr>
        <w:left w:val="single" w:sz="8" w:space="0" w:color="auto"/>
        <w:bottom w:val="single" w:sz="8" w:space="0" w:color="auto"/>
      </w:pBdr>
      <w:spacing w:before="100" w:beforeAutospacing="1" w:after="100" w:afterAutospacing="1"/>
      <w:ind w:right="0"/>
      <w:textAlignment w:val="center"/>
    </w:pPr>
    <w:rPr>
      <w:sz w:val="24"/>
      <w:szCs w:val="24"/>
      <w:lang w:eastAsia="ru-RU"/>
    </w:rPr>
  </w:style>
  <w:style w:type="paragraph" w:customStyle="1" w:styleId="xl215">
    <w:name w:val="xl215"/>
    <w:basedOn w:val="a5"/>
    <w:rsid w:val="007F32B5"/>
    <w:pPr>
      <w:pBdr>
        <w:top w:val="single" w:sz="8" w:space="0" w:color="auto"/>
      </w:pBdr>
      <w:spacing w:before="100" w:beforeAutospacing="1" w:after="100" w:afterAutospacing="1"/>
      <w:ind w:right="0"/>
      <w:jc w:val="left"/>
    </w:pPr>
    <w:rPr>
      <w:sz w:val="24"/>
      <w:szCs w:val="24"/>
      <w:lang w:eastAsia="ru-RU"/>
    </w:rPr>
  </w:style>
  <w:style w:type="paragraph" w:customStyle="1" w:styleId="xl216">
    <w:name w:val="xl216"/>
    <w:basedOn w:val="a5"/>
    <w:rsid w:val="007F32B5"/>
    <w:pPr>
      <w:pBdr>
        <w:top w:val="single" w:sz="8" w:space="0" w:color="auto"/>
        <w:left w:val="single" w:sz="4" w:space="0" w:color="auto"/>
        <w:right w:val="single" w:sz="4" w:space="0" w:color="auto"/>
      </w:pBdr>
      <w:spacing w:before="100" w:beforeAutospacing="1" w:after="100" w:afterAutospacing="1"/>
      <w:ind w:right="0"/>
    </w:pPr>
    <w:rPr>
      <w:sz w:val="24"/>
      <w:szCs w:val="24"/>
      <w:lang w:eastAsia="ru-RU"/>
    </w:rPr>
  </w:style>
  <w:style w:type="paragraph" w:customStyle="1" w:styleId="xl217">
    <w:name w:val="xl217"/>
    <w:basedOn w:val="a5"/>
    <w:rsid w:val="007F32B5"/>
    <w:pPr>
      <w:spacing w:before="100" w:beforeAutospacing="1" w:after="100" w:afterAutospacing="1"/>
      <w:ind w:right="0"/>
      <w:jc w:val="left"/>
    </w:pPr>
    <w:rPr>
      <w:sz w:val="24"/>
      <w:szCs w:val="24"/>
      <w:lang w:eastAsia="ru-RU"/>
    </w:rPr>
  </w:style>
  <w:style w:type="paragraph" w:customStyle="1" w:styleId="xl218">
    <w:name w:val="xl218"/>
    <w:basedOn w:val="a5"/>
    <w:rsid w:val="007F32B5"/>
    <w:pPr>
      <w:pBdr>
        <w:left w:val="single" w:sz="4" w:space="0" w:color="auto"/>
        <w:right w:val="single" w:sz="4" w:space="0" w:color="auto"/>
      </w:pBdr>
      <w:spacing w:before="100" w:beforeAutospacing="1" w:after="100" w:afterAutospacing="1"/>
      <w:ind w:right="0"/>
    </w:pPr>
    <w:rPr>
      <w:sz w:val="24"/>
      <w:szCs w:val="24"/>
      <w:lang w:eastAsia="ru-RU"/>
    </w:rPr>
  </w:style>
  <w:style w:type="paragraph" w:customStyle="1" w:styleId="xl219">
    <w:name w:val="xl219"/>
    <w:basedOn w:val="a5"/>
    <w:rsid w:val="007F32B5"/>
    <w:pPr>
      <w:pBdr>
        <w:bottom w:val="single" w:sz="8" w:space="0" w:color="auto"/>
      </w:pBdr>
      <w:spacing w:before="100" w:beforeAutospacing="1" w:after="100" w:afterAutospacing="1"/>
      <w:ind w:right="0"/>
      <w:jc w:val="left"/>
    </w:pPr>
    <w:rPr>
      <w:sz w:val="24"/>
      <w:szCs w:val="24"/>
      <w:lang w:eastAsia="ru-RU"/>
    </w:rPr>
  </w:style>
  <w:style w:type="paragraph" w:customStyle="1" w:styleId="xl220">
    <w:name w:val="xl220"/>
    <w:basedOn w:val="a5"/>
    <w:rsid w:val="007F32B5"/>
    <w:pPr>
      <w:pBdr>
        <w:left w:val="single" w:sz="4" w:space="0" w:color="auto"/>
        <w:bottom w:val="single" w:sz="8" w:space="0" w:color="auto"/>
        <w:right w:val="single" w:sz="4" w:space="0" w:color="auto"/>
      </w:pBdr>
      <w:spacing w:before="100" w:beforeAutospacing="1" w:after="100" w:afterAutospacing="1"/>
      <w:ind w:right="0"/>
    </w:pPr>
    <w:rPr>
      <w:sz w:val="24"/>
      <w:szCs w:val="24"/>
      <w:lang w:eastAsia="ru-RU"/>
    </w:rPr>
  </w:style>
  <w:style w:type="paragraph" w:customStyle="1" w:styleId="xl221">
    <w:name w:val="xl221"/>
    <w:basedOn w:val="a5"/>
    <w:rsid w:val="007F32B5"/>
    <w:pPr>
      <w:pBdr>
        <w:left w:val="single" w:sz="4" w:space="0" w:color="auto"/>
        <w:bottom w:val="single" w:sz="4" w:space="0" w:color="auto"/>
        <w:right w:val="single" w:sz="4" w:space="0" w:color="auto"/>
      </w:pBdr>
      <w:spacing w:before="100" w:beforeAutospacing="1" w:after="100" w:afterAutospacing="1"/>
      <w:ind w:right="0"/>
      <w:textAlignment w:val="center"/>
    </w:pPr>
    <w:rPr>
      <w:sz w:val="24"/>
      <w:szCs w:val="24"/>
      <w:lang w:eastAsia="ru-RU"/>
    </w:rPr>
  </w:style>
  <w:style w:type="paragraph" w:customStyle="1" w:styleId="xl222">
    <w:name w:val="xl222"/>
    <w:basedOn w:val="a5"/>
    <w:rsid w:val="007F32B5"/>
    <w:pPr>
      <w:pBdr>
        <w:top w:val="single" w:sz="4" w:space="0" w:color="auto"/>
        <w:left w:val="single" w:sz="4" w:space="0" w:color="auto"/>
        <w:right w:val="single" w:sz="4" w:space="0" w:color="auto"/>
      </w:pBdr>
      <w:spacing w:before="100" w:beforeAutospacing="1" w:after="100" w:afterAutospacing="1"/>
      <w:ind w:right="0"/>
      <w:textAlignment w:val="center"/>
    </w:pPr>
    <w:rPr>
      <w:sz w:val="24"/>
      <w:szCs w:val="24"/>
      <w:lang w:eastAsia="ru-RU"/>
    </w:rPr>
  </w:style>
  <w:style w:type="paragraph" w:customStyle="1" w:styleId="xl223">
    <w:name w:val="xl223"/>
    <w:basedOn w:val="a5"/>
    <w:rsid w:val="007F32B5"/>
    <w:pPr>
      <w:pBdr>
        <w:bottom w:val="single" w:sz="4" w:space="0" w:color="auto"/>
        <w:right w:val="single" w:sz="4" w:space="0" w:color="auto"/>
      </w:pBdr>
      <w:spacing w:before="100" w:beforeAutospacing="1" w:after="100" w:afterAutospacing="1"/>
      <w:ind w:right="0"/>
    </w:pPr>
    <w:rPr>
      <w:sz w:val="24"/>
      <w:szCs w:val="24"/>
      <w:lang w:eastAsia="ru-RU"/>
    </w:rPr>
  </w:style>
  <w:style w:type="paragraph" w:customStyle="1" w:styleId="xl224">
    <w:name w:val="xl224"/>
    <w:basedOn w:val="a5"/>
    <w:rsid w:val="007F32B5"/>
    <w:pPr>
      <w:pBdr>
        <w:left w:val="single" w:sz="8" w:space="0" w:color="auto"/>
        <w:bottom w:val="single" w:sz="8" w:space="0" w:color="auto"/>
        <w:right w:val="single" w:sz="4" w:space="0" w:color="auto"/>
      </w:pBdr>
      <w:spacing w:before="100" w:beforeAutospacing="1" w:after="100" w:afterAutospacing="1"/>
      <w:ind w:right="0"/>
      <w:textAlignment w:val="center"/>
    </w:pPr>
    <w:rPr>
      <w:sz w:val="24"/>
      <w:szCs w:val="24"/>
      <w:lang w:eastAsia="ru-RU"/>
    </w:rPr>
  </w:style>
  <w:style w:type="paragraph" w:customStyle="1" w:styleId="xl225">
    <w:name w:val="xl225"/>
    <w:basedOn w:val="a5"/>
    <w:rsid w:val="007F32B5"/>
    <w:pPr>
      <w:pBdr>
        <w:top w:val="single" w:sz="8" w:space="0" w:color="auto"/>
        <w:left w:val="single" w:sz="4" w:space="0" w:color="auto"/>
        <w:right w:val="single" w:sz="4" w:space="0" w:color="auto"/>
      </w:pBdr>
      <w:spacing w:before="100" w:beforeAutospacing="1" w:after="100" w:afterAutospacing="1"/>
      <w:ind w:right="0"/>
      <w:textAlignment w:val="center"/>
    </w:pPr>
    <w:rPr>
      <w:b/>
      <w:bCs/>
      <w:i/>
      <w:iCs/>
      <w:sz w:val="24"/>
      <w:szCs w:val="24"/>
      <w:lang w:eastAsia="ru-RU"/>
    </w:rPr>
  </w:style>
  <w:style w:type="paragraph" w:customStyle="1" w:styleId="xl226">
    <w:name w:val="xl226"/>
    <w:basedOn w:val="a5"/>
    <w:rsid w:val="007F32B5"/>
    <w:pPr>
      <w:pBdr>
        <w:left w:val="single" w:sz="4" w:space="0" w:color="auto"/>
        <w:bottom w:val="single" w:sz="4" w:space="0" w:color="auto"/>
        <w:right w:val="single" w:sz="4" w:space="0" w:color="auto"/>
      </w:pBdr>
      <w:spacing w:before="100" w:beforeAutospacing="1" w:after="100" w:afterAutospacing="1"/>
      <w:ind w:right="0"/>
      <w:textAlignment w:val="center"/>
    </w:pPr>
    <w:rPr>
      <w:b/>
      <w:bCs/>
      <w:i/>
      <w:iCs/>
      <w:sz w:val="24"/>
      <w:szCs w:val="24"/>
      <w:lang w:eastAsia="ru-RU"/>
    </w:rPr>
  </w:style>
  <w:style w:type="paragraph" w:customStyle="1" w:styleId="xl227">
    <w:name w:val="xl227"/>
    <w:basedOn w:val="a5"/>
    <w:rsid w:val="007F32B5"/>
    <w:pPr>
      <w:pBdr>
        <w:left w:val="single" w:sz="8" w:space="0" w:color="auto"/>
        <w:right w:val="single" w:sz="4" w:space="0" w:color="auto"/>
      </w:pBdr>
      <w:spacing w:before="100" w:beforeAutospacing="1" w:after="100" w:afterAutospacing="1"/>
      <w:ind w:right="0"/>
      <w:textAlignment w:val="center"/>
    </w:pPr>
    <w:rPr>
      <w:sz w:val="24"/>
      <w:szCs w:val="24"/>
      <w:lang w:eastAsia="ru-RU"/>
    </w:rPr>
  </w:style>
  <w:style w:type="paragraph" w:customStyle="1" w:styleId="xl228">
    <w:name w:val="xl228"/>
    <w:basedOn w:val="a5"/>
    <w:rsid w:val="007F32B5"/>
    <w:pPr>
      <w:pBdr>
        <w:top w:val="single" w:sz="8" w:space="0" w:color="auto"/>
        <w:left w:val="single" w:sz="8" w:space="0" w:color="auto"/>
      </w:pBdr>
      <w:spacing w:before="100" w:beforeAutospacing="1" w:after="100" w:afterAutospacing="1"/>
      <w:ind w:right="0"/>
      <w:textAlignment w:val="center"/>
    </w:pPr>
    <w:rPr>
      <w:sz w:val="24"/>
      <w:szCs w:val="24"/>
      <w:lang w:eastAsia="ru-RU"/>
    </w:rPr>
  </w:style>
  <w:style w:type="paragraph" w:customStyle="1" w:styleId="xl229">
    <w:name w:val="xl229"/>
    <w:basedOn w:val="a5"/>
    <w:rsid w:val="007F32B5"/>
    <w:pPr>
      <w:pBdr>
        <w:left w:val="single" w:sz="8" w:space="0" w:color="auto"/>
        <w:bottom w:val="single" w:sz="4" w:space="0" w:color="auto"/>
      </w:pBdr>
      <w:spacing w:before="100" w:beforeAutospacing="1" w:after="100" w:afterAutospacing="1"/>
      <w:ind w:right="0"/>
      <w:textAlignment w:val="center"/>
    </w:pPr>
    <w:rPr>
      <w:sz w:val="24"/>
      <w:szCs w:val="24"/>
      <w:lang w:eastAsia="ru-RU"/>
    </w:rPr>
  </w:style>
  <w:style w:type="paragraph" w:customStyle="1" w:styleId="xl230">
    <w:name w:val="xl230"/>
    <w:basedOn w:val="a5"/>
    <w:rsid w:val="007F32B5"/>
    <w:pPr>
      <w:pBdr>
        <w:top w:val="single" w:sz="8" w:space="0" w:color="auto"/>
        <w:left w:val="single" w:sz="4" w:space="0" w:color="auto"/>
        <w:right w:val="single" w:sz="4" w:space="0" w:color="auto"/>
      </w:pBdr>
      <w:spacing w:before="100" w:beforeAutospacing="1" w:after="100" w:afterAutospacing="1"/>
      <w:ind w:right="0"/>
      <w:jc w:val="left"/>
      <w:textAlignment w:val="center"/>
    </w:pPr>
    <w:rPr>
      <w:sz w:val="24"/>
      <w:szCs w:val="24"/>
      <w:lang w:eastAsia="ru-RU"/>
    </w:rPr>
  </w:style>
  <w:style w:type="paragraph" w:customStyle="1" w:styleId="xl231">
    <w:name w:val="xl231"/>
    <w:basedOn w:val="a5"/>
    <w:rsid w:val="007F32B5"/>
    <w:pPr>
      <w:pBdr>
        <w:left w:val="single" w:sz="4" w:space="0" w:color="auto"/>
        <w:bottom w:val="single" w:sz="4" w:space="0" w:color="auto"/>
        <w:right w:val="single" w:sz="4" w:space="0" w:color="auto"/>
      </w:pBdr>
      <w:spacing w:before="100" w:beforeAutospacing="1" w:after="100" w:afterAutospacing="1"/>
      <w:ind w:right="0"/>
      <w:jc w:val="left"/>
      <w:textAlignment w:val="center"/>
    </w:pPr>
    <w:rPr>
      <w:sz w:val="24"/>
      <w:szCs w:val="24"/>
      <w:lang w:eastAsia="ru-RU"/>
    </w:rPr>
  </w:style>
  <w:style w:type="paragraph" w:customStyle="1" w:styleId="xl232">
    <w:name w:val="xl232"/>
    <w:basedOn w:val="a5"/>
    <w:rsid w:val="007F32B5"/>
    <w:pPr>
      <w:pBdr>
        <w:top w:val="single" w:sz="8" w:space="0" w:color="auto"/>
      </w:pBdr>
      <w:spacing w:before="100" w:beforeAutospacing="1" w:after="100" w:afterAutospacing="1"/>
      <w:ind w:right="0"/>
      <w:jc w:val="left"/>
      <w:textAlignment w:val="center"/>
    </w:pPr>
    <w:rPr>
      <w:sz w:val="24"/>
      <w:szCs w:val="24"/>
      <w:lang w:eastAsia="ru-RU"/>
    </w:rPr>
  </w:style>
  <w:style w:type="paragraph" w:customStyle="1" w:styleId="xl233">
    <w:name w:val="xl233"/>
    <w:basedOn w:val="a5"/>
    <w:rsid w:val="007F32B5"/>
    <w:pPr>
      <w:pBdr>
        <w:bottom w:val="single" w:sz="4" w:space="0" w:color="auto"/>
      </w:pBdr>
      <w:spacing w:before="100" w:beforeAutospacing="1" w:after="100" w:afterAutospacing="1"/>
      <w:ind w:right="0"/>
      <w:jc w:val="left"/>
      <w:textAlignment w:val="center"/>
    </w:pPr>
    <w:rPr>
      <w:sz w:val="24"/>
      <w:szCs w:val="24"/>
      <w:lang w:eastAsia="ru-RU"/>
    </w:rPr>
  </w:style>
  <w:style w:type="paragraph" w:customStyle="1" w:styleId="xl234">
    <w:name w:val="xl234"/>
    <w:basedOn w:val="a5"/>
    <w:rsid w:val="007F32B5"/>
    <w:pPr>
      <w:pBdr>
        <w:top w:val="single" w:sz="8" w:space="0" w:color="auto"/>
        <w:left w:val="single" w:sz="4" w:space="0" w:color="auto"/>
        <w:right w:val="single" w:sz="4" w:space="0" w:color="auto"/>
      </w:pBdr>
      <w:spacing w:before="100" w:beforeAutospacing="1" w:after="100" w:afterAutospacing="1"/>
      <w:ind w:right="0"/>
      <w:textAlignment w:val="center"/>
    </w:pPr>
    <w:rPr>
      <w:sz w:val="24"/>
      <w:szCs w:val="24"/>
      <w:lang w:eastAsia="ru-RU"/>
    </w:rPr>
  </w:style>
  <w:style w:type="paragraph" w:customStyle="1" w:styleId="xl235">
    <w:name w:val="xl235"/>
    <w:basedOn w:val="a5"/>
    <w:rsid w:val="007F32B5"/>
    <w:pPr>
      <w:pBdr>
        <w:left w:val="single" w:sz="4" w:space="0" w:color="auto"/>
        <w:bottom w:val="single" w:sz="4" w:space="0" w:color="auto"/>
        <w:right w:val="single" w:sz="4" w:space="0" w:color="auto"/>
      </w:pBdr>
      <w:spacing w:before="100" w:beforeAutospacing="1" w:after="100" w:afterAutospacing="1"/>
      <w:ind w:right="0"/>
      <w:textAlignment w:val="center"/>
    </w:pPr>
    <w:rPr>
      <w:sz w:val="24"/>
      <w:szCs w:val="24"/>
      <w:lang w:eastAsia="ru-RU"/>
    </w:rPr>
  </w:style>
  <w:style w:type="paragraph" w:customStyle="1" w:styleId="xl236">
    <w:name w:val="xl236"/>
    <w:basedOn w:val="a5"/>
    <w:rsid w:val="007F32B5"/>
    <w:pPr>
      <w:pBdr>
        <w:top w:val="single" w:sz="8" w:space="0" w:color="auto"/>
        <w:left w:val="single" w:sz="8" w:space="0" w:color="auto"/>
        <w:right w:val="single" w:sz="8" w:space="0" w:color="auto"/>
      </w:pBdr>
      <w:shd w:val="clear" w:color="000000" w:fill="FFFF00"/>
      <w:spacing w:before="100" w:beforeAutospacing="1" w:after="100" w:afterAutospacing="1"/>
      <w:ind w:right="0"/>
      <w:textAlignment w:val="center"/>
    </w:pPr>
    <w:rPr>
      <w:sz w:val="24"/>
      <w:szCs w:val="24"/>
      <w:lang w:eastAsia="ru-RU"/>
    </w:rPr>
  </w:style>
  <w:style w:type="paragraph" w:customStyle="1" w:styleId="xl237">
    <w:name w:val="xl237"/>
    <w:basedOn w:val="a5"/>
    <w:rsid w:val="007F32B5"/>
    <w:pPr>
      <w:pBdr>
        <w:left w:val="single" w:sz="8" w:space="0" w:color="auto"/>
        <w:right w:val="single" w:sz="8" w:space="0" w:color="auto"/>
      </w:pBdr>
      <w:shd w:val="clear" w:color="000000" w:fill="FFFF00"/>
      <w:spacing w:before="100" w:beforeAutospacing="1" w:after="100" w:afterAutospacing="1"/>
      <w:ind w:right="0"/>
      <w:textAlignment w:val="center"/>
    </w:pPr>
    <w:rPr>
      <w:sz w:val="24"/>
      <w:szCs w:val="24"/>
      <w:lang w:eastAsia="ru-RU"/>
    </w:rPr>
  </w:style>
  <w:style w:type="paragraph" w:customStyle="1" w:styleId="xl238">
    <w:name w:val="xl238"/>
    <w:basedOn w:val="a5"/>
    <w:rsid w:val="007F32B5"/>
    <w:pPr>
      <w:pBdr>
        <w:top w:val="single" w:sz="8" w:space="0" w:color="auto"/>
        <w:left w:val="single" w:sz="8" w:space="0" w:color="auto"/>
        <w:bottom w:val="single" w:sz="4" w:space="0" w:color="auto"/>
        <w:right w:val="single" w:sz="4" w:space="0" w:color="auto"/>
      </w:pBdr>
      <w:spacing w:before="100" w:beforeAutospacing="1" w:after="100" w:afterAutospacing="1"/>
      <w:ind w:right="0"/>
      <w:textAlignment w:val="center"/>
    </w:pPr>
    <w:rPr>
      <w:sz w:val="24"/>
      <w:szCs w:val="24"/>
      <w:lang w:eastAsia="ru-RU"/>
    </w:rPr>
  </w:style>
  <w:style w:type="paragraph" w:customStyle="1" w:styleId="xl239">
    <w:name w:val="xl239"/>
    <w:basedOn w:val="a5"/>
    <w:rsid w:val="007F32B5"/>
    <w:pPr>
      <w:pBdr>
        <w:top w:val="single" w:sz="4" w:space="0" w:color="auto"/>
        <w:left w:val="single" w:sz="8" w:space="0" w:color="auto"/>
        <w:bottom w:val="single" w:sz="8" w:space="0" w:color="auto"/>
        <w:right w:val="single" w:sz="4" w:space="0" w:color="auto"/>
      </w:pBdr>
      <w:spacing w:before="100" w:beforeAutospacing="1" w:after="100" w:afterAutospacing="1"/>
      <w:ind w:right="0"/>
      <w:textAlignment w:val="center"/>
    </w:pPr>
    <w:rPr>
      <w:sz w:val="24"/>
      <w:szCs w:val="24"/>
      <w:lang w:eastAsia="ru-RU"/>
    </w:rPr>
  </w:style>
  <w:style w:type="paragraph" w:customStyle="1" w:styleId="xl240">
    <w:name w:val="xl240"/>
    <w:basedOn w:val="a5"/>
    <w:rsid w:val="007F32B5"/>
    <w:pPr>
      <w:pBdr>
        <w:left w:val="single" w:sz="8" w:space="0" w:color="auto"/>
        <w:right w:val="single" w:sz="4" w:space="0" w:color="auto"/>
      </w:pBdr>
      <w:shd w:val="clear" w:color="000000" w:fill="FFFF00"/>
      <w:spacing w:before="100" w:beforeAutospacing="1" w:after="100" w:afterAutospacing="1"/>
      <w:ind w:right="0"/>
      <w:textAlignment w:val="center"/>
    </w:pPr>
    <w:rPr>
      <w:sz w:val="24"/>
      <w:szCs w:val="24"/>
      <w:lang w:eastAsia="ru-RU"/>
    </w:rPr>
  </w:style>
  <w:style w:type="paragraph" w:customStyle="1" w:styleId="xl241">
    <w:name w:val="xl241"/>
    <w:basedOn w:val="a5"/>
    <w:rsid w:val="007F32B5"/>
    <w:pPr>
      <w:pBdr>
        <w:left w:val="single" w:sz="8" w:space="0" w:color="auto"/>
        <w:right w:val="single" w:sz="4" w:space="0" w:color="auto"/>
      </w:pBdr>
      <w:shd w:val="clear" w:color="000000" w:fill="FFFF00"/>
      <w:spacing w:before="100" w:beforeAutospacing="1" w:after="100" w:afterAutospacing="1"/>
      <w:ind w:right="0"/>
      <w:textAlignment w:val="center"/>
    </w:pPr>
    <w:rPr>
      <w:sz w:val="24"/>
      <w:szCs w:val="24"/>
      <w:lang w:eastAsia="ru-RU"/>
    </w:rPr>
  </w:style>
  <w:style w:type="paragraph" w:customStyle="1" w:styleId="xl242">
    <w:name w:val="xl242"/>
    <w:basedOn w:val="a5"/>
    <w:rsid w:val="007F32B5"/>
    <w:pPr>
      <w:pBdr>
        <w:left w:val="single" w:sz="8" w:space="0" w:color="auto"/>
        <w:bottom w:val="single" w:sz="8" w:space="0" w:color="auto"/>
      </w:pBdr>
      <w:spacing w:before="100" w:beforeAutospacing="1" w:after="100" w:afterAutospacing="1"/>
      <w:ind w:right="0"/>
      <w:textAlignment w:val="center"/>
    </w:pPr>
    <w:rPr>
      <w:sz w:val="24"/>
      <w:szCs w:val="24"/>
      <w:lang w:eastAsia="ru-RU"/>
    </w:rPr>
  </w:style>
  <w:style w:type="numbering" w:customStyle="1" w:styleId="3f3">
    <w:name w:val="Нет списка3"/>
    <w:next w:val="a8"/>
    <w:semiHidden/>
    <w:rsid w:val="009439A1"/>
  </w:style>
  <w:style w:type="character" w:customStyle="1" w:styleId="afffffff1">
    <w:name w:val="Абзац списка Знак"/>
    <w:aliases w:val="3_Абзац списка Знак,Введение Знак,СПИСКИ Знак"/>
    <w:basedOn w:val="a6"/>
    <w:link w:val="afffffff0"/>
    <w:uiPriority w:val="34"/>
    <w:rsid w:val="00D267F9"/>
    <w:rPr>
      <w:rFonts w:eastAsia="Calibri"/>
      <w:spacing w:val="37"/>
      <w:sz w:val="28"/>
      <w:szCs w:val="28"/>
    </w:rPr>
  </w:style>
  <w:style w:type="paragraph" w:customStyle="1" w:styleId="font9">
    <w:name w:val="font9"/>
    <w:basedOn w:val="a5"/>
    <w:rsid w:val="00535183"/>
    <w:pPr>
      <w:spacing w:before="100" w:beforeAutospacing="1" w:after="100" w:afterAutospacing="1"/>
      <w:ind w:right="0"/>
      <w:jc w:val="left"/>
    </w:pPr>
    <w:rPr>
      <w:i/>
      <w:iCs/>
      <w:color w:val="000000"/>
      <w:sz w:val="20"/>
      <w:lang w:eastAsia="ru-RU"/>
    </w:rPr>
  </w:style>
  <w:style w:type="numbering" w:customStyle="1" w:styleId="48">
    <w:name w:val="Нет списка4"/>
    <w:next w:val="a8"/>
    <w:uiPriority w:val="99"/>
    <w:semiHidden/>
    <w:unhideWhenUsed/>
    <w:rsid w:val="00721E80"/>
  </w:style>
  <w:style w:type="numbering" w:customStyle="1" w:styleId="116">
    <w:name w:val="Нет списка11"/>
    <w:next w:val="a8"/>
    <w:uiPriority w:val="99"/>
    <w:semiHidden/>
    <w:rsid w:val="00721E80"/>
  </w:style>
  <w:style w:type="numbering" w:customStyle="1" w:styleId="213">
    <w:name w:val="Нет списка21"/>
    <w:next w:val="a8"/>
    <w:uiPriority w:val="99"/>
    <w:semiHidden/>
    <w:rsid w:val="00721E80"/>
  </w:style>
  <w:style w:type="numbering" w:customStyle="1" w:styleId="310">
    <w:name w:val="Нет списка31"/>
    <w:next w:val="a8"/>
    <w:semiHidden/>
    <w:rsid w:val="00721E80"/>
  </w:style>
  <w:style w:type="table" w:customStyle="1" w:styleId="1ff2">
    <w:name w:val="Сетка таблицы1"/>
    <w:basedOn w:val="a7"/>
    <w:next w:val="afffffff3"/>
    <w:uiPriority w:val="59"/>
    <w:rsid w:val="00A812E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
    <w:name w:val="мой текст жирный"/>
    <w:basedOn w:val="affffffff6"/>
    <w:link w:val="afffffffff0"/>
    <w:qFormat/>
    <w:rsid w:val="006B7F77"/>
    <w:rPr>
      <w:b/>
      <w:sz w:val="22"/>
      <w:szCs w:val="22"/>
    </w:rPr>
  </w:style>
  <w:style w:type="character" w:customStyle="1" w:styleId="afffffffff0">
    <w:name w:val="мой текст жирный Знак"/>
    <w:basedOn w:val="affffffff7"/>
    <w:link w:val="afffffffff"/>
    <w:rsid w:val="006B7F77"/>
    <w:rPr>
      <w:rFonts w:eastAsia="Calibri"/>
      <w:b/>
      <w:sz w:val="22"/>
      <w:szCs w:val="22"/>
      <w:lang w:eastAsia="en-US"/>
    </w:rPr>
  </w:style>
  <w:style w:type="paragraph" w:customStyle="1" w:styleId="70">
    <w:name w:val="Стиль7"/>
    <w:basedOn w:val="affffffff6"/>
    <w:link w:val="74"/>
    <w:qFormat/>
    <w:rsid w:val="00401744"/>
    <w:pPr>
      <w:numPr>
        <w:numId w:val="17"/>
      </w:numPr>
      <w:tabs>
        <w:tab w:val="left" w:pos="1211"/>
      </w:tabs>
    </w:pPr>
  </w:style>
  <w:style w:type="character" w:customStyle="1" w:styleId="74">
    <w:name w:val="Стиль7 Знак"/>
    <w:basedOn w:val="affffffff7"/>
    <w:link w:val="70"/>
    <w:rsid w:val="00401744"/>
    <w:rPr>
      <w:rFonts w:eastAsia="Calibri"/>
      <w:sz w:val="24"/>
      <w:szCs w:val="28"/>
      <w:lang w:eastAsia="en-US"/>
    </w:rPr>
  </w:style>
  <w:style w:type="paragraph" w:customStyle="1" w:styleId="83">
    <w:name w:val="Стиль8"/>
    <w:basedOn w:val="affffffff6"/>
    <w:link w:val="84"/>
    <w:qFormat/>
    <w:rsid w:val="00980444"/>
    <w:pPr>
      <w:shd w:val="clear" w:color="auto" w:fill="D9D9D9" w:themeFill="background1" w:themeFillShade="D9"/>
    </w:pPr>
    <w:rPr>
      <w:b/>
      <w:i/>
      <w:sz w:val="22"/>
    </w:rPr>
  </w:style>
  <w:style w:type="character" w:customStyle="1" w:styleId="84">
    <w:name w:val="Стиль8 Знак"/>
    <w:basedOn w:val="affffffff7"/>
    <w:link w:val="83"/>
    <w:rsid w:val="00980444"/>
    <w:rPr>
      <w:rFonts w:eastAsia="Calibri"/>
      <w:b/>
      <w:i/>
      <w:sz w:val="22"/>
      <w:szCs w:val="28"/>
      <w:shd w:val="clear" w:color="auto" w:fill="D9D9D9" w:themeFill="background1" w:themeFillShade="D9"/>
      <w:lang w:eastAsia="en-US"/>
    </w:rPr>
  </w:style>
  <w:style w:type="table" w:styleId="-1c">
    <w:name w:val="Light Grid Accent 1"/>
    <w:basedOn w:val="a7"/>
    <w:uiPriority w:val="62"/>
    <w:rsid w:val="002A2C4E"/>
    <w:rPr>
      <w:rFonts w:asciiTheme="minorHAnsi" w:eastAsiaTheme="minorHAnsi" w:hAnsiTheme="minorHAnsi" w:cstheme="minorBidi"/>
      <w:sz w:val="22"/>
      <w:szCs w:val="22"/>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paragraph" w:customStyle="1" w:styleId="ChapterSubtitle">
    <w:name w:val="Chapter Subtitle"/>
    <w:basedOn w:val="ad"/>
    <w:rsid w:val="00C916B2"/>
    <w:pPr>
      <w:keepNext/>
      <w:keepLines/>
      <w:spacing w:before="60"/>
      <w:ind w:right="0"/>
      <w:jc w:val="left"/>
    </w:pPr>
    <w:rPr>
      <w:rFonts w:ascii="Arial" w:hAnsi="Arial"/>
      <w:spacing w:val="-16"/>
      <w:kern w:val="28"/>
      <w:sz w:val="32"/>
      <w:szCs w:val="28"/>
    </w:rPr>
  </w:style>
  <w:style w:type="character" w:customStyle="1" w:styleId="ArialUnicodeMS">
    <w:name w:val="Основной текст + Arial Unicode MS"/>
    <w:aliases w:val="11.5 pt"/>
    <w:basedOn w:val="a6"/>
    <w:rsid w:val="005C7162"/>
    <w:rPr>
      <w:rFonts w:ascii="Arial Unicode MS" w:eastAsia="Arial Unicode MS" w:hAnsi="Arial Unicode MS" w:cs="Arial Unicode MS" w:hint="eastAsia"/>
      <w:b w:val="0"/>
      <w:bCs w:val="0"/>
      <w:i w:val="0"/>
      <w:iCs w:val="0"/>
      <w:smallCaps w:val="0"/>
      <w:strike w:val="0"/>
      <w:dstrike w:val="0"/>
      <w:color w:val="000000"/>
      <w:spacing w:val="0"/>
      <w:w w:val="100"/>
      <w:position w:val="0"/>
      <w:sz w:val="23"/>
      <w:szCs w:val="23"/>
      <w:u w:val="none"/>
      <w:effect w:val="none"/>
      <w:shd w:val="clear" w:color="auto" w:fill="FFFFFF"/>
      <w:lang w:val="ru-RU"/>
    </w:rPr>
  </w:style>
  <w:style w:type="table" w:customStyle="1" w:styleId="TableGridReport6">
    <w:name w:val="Table Grid Report6"/>
    <w:basedOn w:val="a7"/>
    <w:next w:val="afffffff3"/>
    <w:rsid w:val="00D01AF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174259"/>
    <w:pPr>
      <w:autoSpaceDE w:val="0"/>
      <w:autoSpaceDN w:val="0"/>
      <w:adjustRightInd w:val="0"/>
    </w:pPr>
    <w:rPr>
      <w:color w:val="000000"/>
      <w:sz w:val="24"/>
      <w:szCs w:val="24"/>
    </w:rPr>
  </w:style>
  <w:style w:type="paragraph" w:customStyle="1" w:styleId="xl47859">
    <w:name w:val="xl47859"/>
    <w:basedOn w:val="a5"/>
    <w:rsid w:val="00BC6E77"/>
    <w:pPr>
      <w:spacing w:before="100" w:beforeAutospacing="1" w:after="100" w:afterAutospacing="1"/>
      <w:ind w:right="0"/>
      <w:jc w:val="left"/>
      <w:textAlignment w:val="center"/>
    </w:pPr>
    <w:rPr>
      <w:sz w:val="20"/>
      <w:lang w:eastAsia="ru-RU"/>
    </w:rPr>
  </w:style>
  <w:style w:type="paragraph" w:customStyle="1" w:styleId="xl47860">
    <w:name w:val="xl47860"/>
    <w:basedOn w:val="a5"/>
    <w:rsid w:val="00BC6E77"/>
    <w:pPr>
      <w:shd w:val="clear" w:color="000000" w:fill="FFFFFF"/>
      <w:spacing w:before="100" w:beforeAutospacing="1" w:after="100" w:afterAutospacing="1"/>
      <w:ind w:right="0"/>
      <w:textAlignment w:val="center"/>
    </w:pPr>
    <w:rPr>
      <w:b/>
      <w:bCs/>
      <w:sz w:val="20"/>
      <w:lang w:eastAsia="ru-RU"/>
    </w:rPr>
  </w:style>
  <w:style w:type="paragraph" w:customStyle="1" w:styleId="xl47861">
    <w:name w:val="xl47861"/>
    <w:basedOn w:val="a5"/>
    <w:rsid w:val="00BC6E77"/>
    <w:pPr>
      <w:shd w:val="clear" w:color="000000" w:fill="A6A6A6"/>
      <w:spacing w:before="100" w:beforeAutospacing="1" w:after="100" w:afterAutospacing="1"/>
      <w:ind w:right="0"/>
      <w:textAlignment w:val="center"/>
    </w:pPr>
    <w:rPr>
      <w:b/>
      <w:bCs/>
      <w:sz w:val="20"/>
      <w:lang w:eastAsia="ru-RU"/>
    </w:rPr>
  </w:style>
  <w:style w:type="paragraph" w:customStyle="1" w:styleId="xl47862">
    <w:name w:val="xl47862"/>
    <w:basedOn w:val="a5"/>
    <w:rsid w:val="00BC6E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right="0"/>
      <w:textAlignment w:val="center"/>
    </w:pPr>
    <w:rPr>
      <w:color w:val="000000"/>
      <w:sz w:val="20"/>
      <w:lang w:eastAsia="ru-RU"/>
    </w:rPr>
  </w:style>
  <w:style w:type="paragraph" w:customStyle="1" w:styleId="xl47863">
    <w:name w:val="xl47863"/>
    <w:basedOn w:val="a5"/>
    <w:rsid w:val="00BC6E77"/>
    <w:pPr>
      <w:shd w:val="clear" w:color="000000" w:fill="FFFF00"/>
      <w:spacing w:before="100" w:beforeAutospacing="1" w:after="100" w:afterAutospacing="1"/>
      <w:ind w:right="0"/>
      <w:textAlignment w:val="center"/>
    </w:pPr>
    <w:rPr>
      <w:sz w:val="20"/>
      <w:lang w:eastAsia="ru-RU"/>
    </w:rPr>
  </w:style>
  <w:style w:type="paragraph" w:customStyle="1" w:styleId="xl47864">
    <w:name w:val="xl47864"/>
    <w:basedOn w:val="a5"/>
    <w:rsid w:val="00BC6E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right="0"/>
      <w:jc w:val="left"/>
      <w:textAlignment w:val="center"/>
    </w:pPr>
    <w:rPr>
      <w:sz w:val="20"/>
      <w:lang w:eastAsia="ru-RU"/>
    </w:rPr>
  </w:style>
  <w:style w:type="paragraph" w:customStyle="1" w:styleId="xl47865">
    <w:name w:val="xl47865"/>
    <w:basedOn w:val="a5"/>
    <w:rsid w:val="00BC6E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right="0"/>
      <w:textAlignment w:val="center"/>
    </w:pPr>
    <w:rPr>
      <w:sz w:val="20"/>
      <w:lang w:eastAsia="ru-RU"/>
    </w:rPr>
  </w:style>
  <w:style w:type="paragraph" w:customStyle="1" w:styleId="xl47866">
    <w:name w:val="xl47866"/>
    <w:basedOn w:val="a5"/>
    <w:rsid w:val="00BC6E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right="0"/>
      <w:textAlignment w:val="center"/>
    </w:pPr>
    <w:rPr>
      <w:sz w:val="20"/>
      <w:lang w:eastAsia="ru-RU"/>
    </w:rPr>
  </w:style>
  <w:style w:type="paragraph" w:customStyle="1" w:styleId="xl47867">
    <w:name w:val="xl47867"/>
    <w:basedOn w:val="a5"/>
    <w:rsid w:val="00BC6E77"/>
    <w:pPr>
      <w:spacing w:before="100" w:beforeAutospacing="1" w:after="100" w:afterAutospacing="1"/>
      <w:ind w:right="0"/>
      <w:textAlignment w:val="center"/>
    </w:pPr>
    <w:rPr>
      <w:sz w:val="20"/>
      <w:lang w:eastAsia="ru-RU"/>
    </w:rPr>
  </w:style>
  <w:style w:type="paragraph" w:customStyle="1" w:styleId="xl47868">
    <w:name w:val="xl47868"/>
    <w:basedOn w:val="a5"/>
    <w:rsid w:val="00BC6E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right="0"/>
      <w:textAlignment w:val="center"/>
    </w:pPr>
    <w:rPr>
      <w:color w:val="000000"/>
      <w:sz w:val="20"/>
      <w:lang w:eastAsia="ru-RU"/>
    </w:rPr>
  </w:style>
  <w:style w:type="paragraph" w:customStyle="1" w:styleId="xl47869">
    <w:name w:val="xl47869"/>
    <w:basedOn w:val="a5"/>
    <w:rsid w:val="00BC6E77"/>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right="0"/>
      <w:textAlignment w:val="center"/>
    </w:pPr>
    <w:rPr>
      <w:sz w:val="20"/>
      <w:lang w:eastAsia="ru-RU"/>
    </w:rPr>
  </w:style>
  <w:style w:type="paragraph" w:customStyle="1" w:styleId="xl47870">
    <w:name w:val="xl47870"/>
    <w:basedOn w:val="a5"/>
    <w:rsid w:val="00BC6E77"/>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ind w:right="0"/>
      <w:textAlignment w:val="center"/>
    </w:pPr>
    <w:rPr>
      <w:sz w:val="20"/>
      <w:lang w:eastAsia="ru-RU"/>
    </w:rPr>
  </w:style>
  <w:style w:type="paragraph" w:customStyle="1" w:styleId="xl47871">
    <w:name w:val="xl47871"/>
    <w:basedOn w:val="a5"/>
    <w:rsid w:val="00BC6E77"/>
    <w:pPr>
      <w:pBdr>
        <w:top w:val="single" w:sz="4" w:space="0" w:color="auto"/>
        <w:bottom w:val="single" w:sz="4" w:space="0" w:color="auto"/>
        <w:right w:val="single" w:sz="4" w:space="0" w:color="auto"/>
      </w:pBdr>
      <w:shd w:val="clear" w:color="000000" w:fill="FFFFFF"/>
      <w:spacing w:before="100" w:beforeAutospacing="1" w:after="100" w:afterAutospacing="1"/>
      <w:ind w:right="0"/>
      <w:textAlignment w:val="center"/>
    </w:pPr>
    <w:rPr>
      <w:b/>
      <w:bCs/>
      <w:sz w:val="20"/>
      <w:lang w:eastAsia="ru-RU"/>
    </w:rPr>
  </w:style>
  <w:style w:type="paragraph" w:customStyle="1" w:styleId="xl47872">
    <w:name w:val="xl47872"/>
    <w:basedOn w:val="a5"/>
    <w:rsid w:val="00BC6E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right="0"/>
      <w:textAlignment w:val="center"/>
    </w:pPr>
    <w:rPr>
      <w:b/>
      <w:bCs/>
      <w:sz w:val="20"/>
      <w:lang w:eastAsia="ru-RU"/>
    </w:rPr>
  </w:style>
  <w:style w:type="paragraph" w:customStyle="1" w:styleId="xl47873">
    <w:name w:val="xl47873"/>
    <w:basedOn w:val="a5"/>
    <w:rsid w:val="00BC6E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right="0"/>
      <w:textAlignment w:val="center"/>
    </w:pPr>
    <w:rPr>
      <w:sz w:val="20"/>
      <w:lang w:eastAsia="ru-RU"/>
    </w:rPr>
  </w:style>
  <w:style w:type="paragraph" w:customStyle="1" w:styleId="xl47874">
    <w:name w:val="xl47874"/>
    <w:basedOn w:val="a5"/>
    <w:rsid w:val="00BC6E77"/>
    <w:pPr>
      <w:pBdr>
        <w:top w:val="single" w:sz="4" w:space="0" w:color="auto"/>
        <w:left w:val="single" w:sz="4" w:space="0" w:color="auto"/>
        <w:bottom w:val="single" w:sz="4" w:space="0" w:color="auto"/>
      </w:pBdr>
      <w:shd w:val="clear" w:color="000000" w:fill="FFFFFF"/>
      <w:spacing w:before="100" w:beforeAutospacing="1" w:after="100" w:afterAutospacing="1"/>
      <w:ind w:right="0"/>
      <w:textAlignment w:val="center"/>
    </w:pPr>
    <w:rPr>
      <w:b/>
      <w:bCs/>
      <w:sz w:val="20"/>
      <w:lang w:eastAsia="ru-RU"/>
    </w:rPr>
  </w:style>
  <w:style w:type="paragraph" w:customStyle="1" w:styleId="xl47875">
    <w:name w:val="xl47875"/>
    <w:basedOn w:val="a5"/>
    <w:rsid w:val="00BC6E77"/>
    <w:pPr>
      <w:pBdr>
        <w:top w:val="single" w:sz="4" w:space="0" w:color="auto"/>
        <w:left w:val="single" w:sz="4" w:space="0" w:color="auto"/>
        <w:bottom w:val="single" w:sz="4" w:space="0" w:color="auto"/>
        <w:right w:val="single" w:sz="4" w:space="0" w:color="auto"/>
      </w:pBdr>
      <w:spacing w:before="100" w:beforeAutospacing="1" w:after="100" w:afterAutospacing="1"/>
      <w:ind w:right="0"/>
      <w:textAlignment w:val="center"/>
    </w:pPr>
    <w:rPr>
      <w:b/>
      <w:bCs/>
      <w:sz w:val="20"/>
      <w:lang w:eastAsia="ru-RU"/>
    </w:rPr>
  </w:style>
  <w:style w:type="paragraph" w:customStyle="1" w:styleId="xl47876">
    <w:name w:val="xl47876"/>
    <w:basedOn w:val="a5"/>
    <w:rsid w:val="00BC6E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right="0"/>
      <w:textAlignment w:val="center"/>
    </w:pPr>
    <w:rPr>
      <w:sz w:val="20"/>
      <w:lang w:eastAsia="ru-RU"/>
    </w:rPr>
  </w:style>
  <w:style w:type="paragraph" w:customStyle="1" w:styleId="xl47877">
    <w:name w:val="xl47877"/>
    <w:basedOn w:val="a5"/>
    <w:rsid w:val="00BC6E77"/>
    <w:pPr>
      <w:pBdr>
        <w:top w:val="single" w:sz="4" w:space="0" w:color="auto"/>
        <w:bottom w:val="single" w:sz="4" w:space="0" w:color="auto"/>
      </w:pBdr>
      <w:shd w:val="clear" w:color="000000" w:fill="FFFFFF"/>
      <w:spacing w:before="100" w:beforeAutospacing="1" w:after="100" w:afterAutospacing="1"/>
      <w:ind w:right="0"/>
      <w:textAlignment w:val="center"/>
    </w:pPr>
    <w:rPr>
      <w:b/>
      <w:bCs/>
      <w:sz w:val="20"/>
      <w:lang w:eastAsia="ru-RU"/>
    </w:rPr>
  </w:style>
  <w:style w:type="paragraph" w:customStyle="1" w:styleId="xl47878">
    <w:name w:val="xl47878"/>
    <w:basedOn w:val="a5"/>
    <w:rsid w:val="00BC6E77"/>
    <w:pPr>
      <w:pBdr>
        <w:left w:val="single" w:sz="4" w:space="0" w:color="auto"/>
        <w:bottom w:val="single" w:sz="4" w:space="0" w:color="auto"/>
        <w:right w:val="single" w:sz="4" w:space="0" w:color="auto"/>
      </w:pBdr>
      <w:shd w:val="clear" w:color="000000" w:fill="FFFFFF"/>
      <w:spacing w:before="100" w:beforeAutospacing="1" w:after="100" w:afterAutospacing="1"/>
      <w:ind w:right="0"/>
      <w:textAlignment w:val="center"/>
    </w:pPr>
    <w:rPr>
      <w:sz w:val="20"/>
      <w:lang w:eastAsia="ru-RU"/>
    </w:rPr>
  </w:style>
  <w:style w:type="paragraph" w:customStyle="1" w:styleId="xl47879">
    <w:name w:val="xl47879"/>
    <w:basedOn w:val="a5"/>
    <w:rsid w:val="00BC6E77"/>
    <w:pPr>
      <w:pBdr>
        <w:left w:val="single" w:sz="4" w:space="0" w:color="auto"/>
        <w:bottom w:val="single" w:sz="4" w:space="0" w:color="auto"/>
        <w:right w:val="single" w:sz="4" w:space="0" w:color="auto"/>
      </w:pBdr>
      <w:shd w:val="clear" w:color="000000" w:fill="FFFFFF"/>
      <w:spacing w:before="100" w:beforeAutospacing="1" w:after="100" w:afterAutospacing="1"/>
      <w:ind w:right="0"/>
      <w:textAlignment w:val="center"/>
    </w:pPr>
    <w:rPr>
      <w:sz w:val="20"/>
      <w:lang w:eastAsia="ru-RU"/>
    </w:rPr>
  </w:style>
  <w:style w:type="paragraph" w:customStyle="1" w:styleId="xl47880">
    <w:name w:val="xl47880"/>
    <w:basedOn w:val="a5"/>
    <w:rsid w:val="00BC6E77"/>
    <w:pPr>
      <w:pBdr>
        <w:left w:val="single" w:sz="4" w:space="0" w:color="auto"/>
        <w:bottom w:val="single" w:sz="4" w:space="0" w:color="auto"/>
        <w:right w:val="single" w:sz="4" w:space="0" w:color="auto"/>
      </w:pBdr>
      <w:shd w:val="clear" w:color="000000" w:fill="FFFFFF"/>
      <w:spacing w:before="100" w:beforeAutospacing="1" w:after="100" w:afterAutospacing="1"/>
      <w:ind w:right="0"/>
      <w:textAlignment w:val="center"/>
    </w:pPr>
    <w:rPr>
      <w:sz w:val="20"/>
      <w:lang w:eastAsia="ru-RU"/>
    </w:rPr>
  </w:style>
  <w:style w:type="paragraph" w:customStyle="1" w:styleId="xl47881">
    <w:name w:val="xl47881"/>
    <w:basedOn w:val="a5"/>
    <w:rsid w:val="00BC6E77"/>
    <w:pPr>
      <w:pBdr>
        <w:top w:val="single" w:sz="4" w:space="0" w:color="auto"/>
        <w:right w:val="single" w:sz="4" w:space="0" w:color="auto"/>
      </w:pBdr>
      <w:shd w:val="clear" w:color="000000" w:fill="FFFFFF"/>
      <w:spacing w:before="100" w:beforeAutospacing="1" w:after="100" w:afterAutospacing="1"/>
      <w:ind w:right="0"/>
      <w:textAlignment w:val="center"/>
    </w:pPr>
    <w:rPr>
      <w:b/>
      <w:bCs/>
      <w:sz w:val="20"/>
      <w:lang w:eastAsia="ru-RU"/>
    </w:rPr>
  </w:style>
  <w:style w:type="paragraph" w:customStyle="1" w:styleId="xl47882">
    <w:name w:val="xl47882"/>
    <w:basedOn w:val="a5"/>
    <w:rsid w:val="00BC6E77"/>
    <w:pPr>
      <w:pBdr>
        <w:bottom w:val="single" w:sz="4" w:space="0" w:color="auto"/>
        <w:right w:val="single" w:sz="4" w:space="0" w:color="auto"/>
      </w:pBdr>
      <w:shd w:val="clear" w:color="000000" w:fill="FFFFFF"/>
      <w:spacing w:before="100" w:beforeAutospacing="1" w:after="100" w:afterAutospacing="1"/>
      <w:ind w:right="0"/>
      <w:textAlignment w:val="center"/>
    </w:pPr>
    <w:rPr>
      <w:b/>
      <w:bCs/>
      <w:sz w:val="20"/>
      <w:lang w:eastAsia="ru-RU"/>
    </w:rPr>
  </w:style>
  <w:style w:type="paragraph" w:customStyle="1" w:styleId="xl47883">
    <w:name w:val="xl47883"/>
    <w:basedOn w:val="a5"/>
    <w:rsid w:val="00BC6E77"/>
    <w:pPr>
      <w:pBdr>
        <w:left w:val="single" w:sz="4" w:space="0" w:color="auto"/>
        <w:bottom w:val="single" w:sz="4" w:space="0" w:color="auto"/>
        <w:right w:val="single" w:sz="4" w:space="0" w:color="auto"/>
      </w:pBdr>
      <w:shd w:val="clear" w:color="000000" w:fill="FFC000"/>
      <w:spacing w:before="100" w:beforeAutospacing="1" w:after="100" w:afterAutospacing="1"/>
      <w:ind w:right="0"/>
      <w:textAlignment w:val="center"/>
    </w:pPr>
    <w:rPr>
      <w:sz w:val="20"/>
      <w:lang w:eastAsia="ru-RU"/>
    </w:rPr>
  </w:style>
  <w:style w:type="paragraph" w:customStyle="1" w:styleId="xl47884">
    <w:name w:val="xl47884"/>
    <w:basedOn w:val="a5"/>
    <w:rsid w:val="00BC6E77"/>
    <w:pPr>
      <w:pBdr>
        <w:left w:val="single" w:sz="4" w:space="0" w:color="auto"/>
        <w:bottom w:val="single" w:sz="4" w:space="0" w:color="auto"/>
        <w:right w:val="single" w:sz="4" w:space="0" w:color="auto"/>
      </w:pBdr>
      <w:shd w:val="clear" w:color="000000" w:fill="FF0000"/>
      <w:spacing w:before="100" w:beforeAutospacing="1" w:after="100" w:afterAutospacing="1"/>
      <w:ind w:right="0"/>
      <w:textAlignment w:val="center"/>
    </w:pPr>
    <w:rPr>
      <w:sz w:val="20"/>
      <w:lang w:eastAsia="ru-RU"/>
    </w:rPr>
  </w:style>
  <w:style w:type="paragraph" w:customStyle="1" w:styleId="xl47857">
    <w:name w:val="xl47857"/>
    <w:basedOn w:val="a5"/>
    <w:rsid w:val="0045684C"/>
    <w:pPr>
      <w:spacing w:before="100" w:beforeAutospacing="1" w:after="100" w:afterAutospacing="1"/>
      <w:ind w:right="0"/>
      <w:jc w:val="left"/>
      <w:textAlignment w:val="center"/>
    </w:pPr>
    <w:rPr>
      <w:sz w:val="20"/>
      <w:lang w:eastAsia="ru-RU"/>
    </w:rPr>
  </w:style>
  <w:style w:type="paragraph" w:customStyle="1" w:styleId="xl47858">
    <w:name w:val="xl47858"/>
    <w:basedOn w:val="a5"/>
    <w:rsid w:val="0045684C"/>
    <w:pPr>
      <w:shd w:val="clear" w:color="000000" w:fill="FFFFFF"/>
      <w:spacing w:before="100" w:beforeAutospacing="1" w:after="100" w:afterAutospacing="1"/>
      <w:ind w:right="0"/>
      <w:textAlignment w:val="center"/>
    </w:pPr>
    <w:rPr>
      <w:b/>
      <w:bCs/>
      <w:sz w:val="20"/>
      <w:lang w:eastAsia="ru-RU"/>
    </w:rPr>
  </w:style>
  <w:style w:type="paragraph" w:customStyle="1" w:styleId="xl47885">
    <w:name w:val="xl47885"/>
    <w:basedOn w:val="a5"/>
    <w:rsid w:val="0045684C"/>
    <w:pPr>
      <w:pBdr>
        <w:bottom w:val="single" w:sz="4" w:space="0" w:color="auto"/>
        <w:right w:val="single" w:sz="4" w:space="0" w:color="auto"/>
      </w:pBdr>
      <w:shd w:val="clear" w:color="000000" w:fill="FFFFFF"/>
      <w:spacing w:before="100" w:beforeAutospacing="1" w:after="100" w:afterAutospacing="1"/>
      <w:ind w:right="0"/>
      <w:textAlignment w:val="center"/>
    </w:pPr>
    <w:rPr>
      <w:b/>
      <w:bCs/>
      <w:sz w:val="20"/>
      <w:lang w:eastAsia="ru-RU"/>
    </w:rPr>
  </w:style>
  <w:style w:type="paragraph" w:customStyle="1" w:styleId="xl47886">
    <w:name w:val="xl47886"/>
    <w:basedOn w:val="a5"/>
    <w:rsid w:val="0045684C"/>
    <w:pPr>
      <w:pBdr>
        <w:top w:val="single" w:sz="4" w:space="0" w:color="auto"/>
        <w:right w:val="single" w:sz="4" w:space="0" w:color="auto"/>
      </w:pBdr>
      <w:shd w:val="clear" w:color="000000" w:fill="FFFFFF"/>
      <w:spacing w:before="100" w:beforeAutospacing="1" w:after="100" w:afterAutospacing="1"/>
      <w:ind w:right="0"/>
      <w:textAlignment w:val="center"/>
    </w:pPr>
    <w:rPr>
      <w:b/>
      <w:bCs/>
      <w:sz w:val="20"/>
      <w:lang w:eastAsia="ru-RU"/>
    </w:rPr>
  </w:style>
  <w:style w:type="paragraph" w:customStyle="1" w:styleId="xl47887">
    <w:name w:val="xl47887"/>
    <w:basedOn w:val="a5"/>
    <w:rsid w:val="0045684C"/>
    <w:pPr>
      <w:pBdr>
        <w:bottom w:val="single" w:sz="4" w:space="0" w:color="auto"/>
        <w:right w:val="single" w:sz="4" w:space="0" w:color="auto"/>
      </w:pBdr>
      <w:shd w:val="clear" w:color="000000" w:fill="FFFFFF"/>
      <w:spacing w:before="100" w:beforeAutospacing="1" w:after="100" w:afterAutospacing="1"/>
      <w:ind w:right="0"/>
      <w:textAlignment w:val="center"/>
    </w:pPr>
    <w:rPr>
      <w:b/>
      <w:bCs/>
      <w:sz w:val="20"/>
      <w:lang w:eastAsia="ru-RU"/>
    </w:rPr>
  </w:style>
  <w:style w:type="paragraph" w:customStyle="1" w:styleId="xl47888">
    <w:name w:val="xl47888"/>
    <w:basedOn w:val="a5"/>
    <w:rsid w:val="0045684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right="0"/>
      <w:textAlignment w:val="center"/>
    </w:pPr>
    <w:rPr>
      <w:sz w:val="16"/>
      <w:szCs w:val="16"/>
      <w:lang w:eastAsia="ru-RU"/>
    </w:rPr>
  </w:style>
  <w:style w:type="paragraph" w:customStyle="1" w:styleId="xl47889">
    <w:name w:val="xl47889"/>
    <w:basedOn w:val="a5"/>
    <w:rsid w:val="0045684C"/>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ind w:right="0"/>
      <w:jc w:val="left"/>
      <w:textAlignment w:val="center"/>
    </w:pPr>
    <w:rPr>
      <w:sz w:val="16"/>
      <w:szCs w:val="16"/>
      <w:lang w:eastAsia="ru-RU"/>
    </w:rPr>
  </w:style>
  <w:style w:type="paragraph" w:customStyle="1" w:styleId="xl47890">
    <w:name w:val="xl47890"/>
    <w:basedOn w:val="a5"/>
    <w:rsid w:val="0045684C"/>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ind w:right="0"/>
      <w:textAlignment w:val="center"/>
    </w:pPr>
    <w:rPr>
      <w:sz w:val="16"/>
      <w:szCs w:val="16"/>
      <w:lang w:eastAsia="ru-RU"/>
    </w:rPr>
  </w:style>
  <w:style w:type="paragraph" w:customStyle="1" w:styleId="xl47891">
    <w:name w:val="xl47891"/>
    <w:basedOn w:val="a5"/>
    <w:rsid w:val="0045684C"/>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ind w:right="0"/>
      <w:textAlignment w:val="center"/>
    </w:pPr>
    <w:rPr>
      <w:sz w:val="16"/>
      <w:szCs w:val="16"/>
      <w:lang w:eastAsia="ru-RU"/>
    </w:rPr>
  </w:style>
  <w:style w:type="paragraph" w:customStyle="1" w:styleId="xl47892">
    <w:name w:val="xl47892"/>
    <w:basedOn w:val="a5"/>
    <w:rsid w:val="0045684C"/>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ind w:right="0"/>
      <w:textAlignment w:val="center"/>
    </w:pPr>
    <w:rPr>
      <w:sz w:val="16"/>
      <w:szCs w:val="16"/>
      <w:lang w:eastAsia="ru-RU"/>
    </w:rPr>
  </w:style>
  <w:style w:type="paragraph" w:customStyle="1" w:styleId="xl47495">
    <w:name w:val="xl47495"/>
    <w:basedOn w:val="a5"/>
    <w:uiPriority w:val="99"/>
    <w:rsid w:val="001012F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right="0"/>
      <w:jc w:val="left"/>
    </w:pPr>
    <w:rPr>
      <w:rFonts w:ascii="Arial" w:hAnsi="Arial" w:cs="Arial"/>
      <w:sz w:val="20"/>
      <w:lang w:val="en-US" w:eastAsia="ru-RU" w:bidi="en-US"/>
    </w:rPr>
  </w:style>
  <w:style w:type="paragraph" w:customStyle="1" w:styleId="xl1676">
    <w:name w:val="xl1676"/>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677">
    <w:name w:val="xl1677"/>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678">
    <w:name w:val="xl1678"/>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679">
    <w:name w:val="xl1679"/>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textAlignment w:val="center"/>
    </w:pPr>
    <w:rPr>
      <w:sz w:val="20"/>
      <w:lang w:eastAsia="ru-RU"/>
    </w:rPr>
  </w:style>
  <w:style w:type="paragraph" w:customStyle="1" w:styleId="xl1680">
    <w:name w:val="xl1680"/>
    <w:basedOn w:val="a5"/>
    <w:rsid w:val="00D95BAA"/>
    <w:pPr>
      <w:spacing w:before="100" w:beforeAutospacing="1" w:after="100" w:afterAutospacing="1"/>
      <w:ind w:right="0"/>
      <w:jc w:val="left"/>
      <w:textAlignment w:val="center"/>
    </w:pPr>
    <w:rPr>
      <w:sz w:val="24"/>
      <w:szCs w:val="24"/>
      <w:lang w:eastAsia="ru-RU"/>
    </w:rPr>
  </w:style>
  <w:style w:type="paragraph" w:customStyle="1" w:styleId="xl1681">
    <w:name w:val="xl1681"/>
    <w:basedOn w:val="a5"/>
    <w:rsid w:val="00D95B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right="0"/>
      <w:jc w:val="left"/>
      <w:textAlignment w:val="center"/>
    </w:pPr>
    <w:rPr>
      <w:sz w:val="20"/>
      <w:lang w:eastAsia="ru-RU"/>
    </w:rPr>
  </w:style>
  <w:style w:type="paragraph" w:customStyle="1" w:styleId="xl1682">
    <w:name w:val="xl1682"/>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textAlignment w:val="center"/>
    </w:pPr>
    <w:rPr>
      <w:sz w:val="20"/>
      <w:lang w:eastAsia="ru-RU"/>
    </w:rPr>
  </w:style>
  <w:style w:type="paragraph" w:customStyle="1" w:styleId="xl1683">
    <w:name w:val="xl1683"/>
    <w:basedOn w:val="a5"/>
    <w:rsid w:val="00D95BAA"/>
    <w:pPr>
      <w:pBdr>
        <w:left w:val="single" w:sz="4" w:space="0" w:color="auto"/>
        <w:bottom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684">
    <w:name w:val="xl1684"/>
    <w:basedOn w:val="a5"/>
    <w:rsid w:val="00D95BAA"/>
    <w:pPr>
      <w:pBdr>
        <w:left w:val="single" w:sz="4" w:space="0" w:color="auto"/>
        <w:bottom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685">
    <w:name w:val="xl1685"/>
    <w:basedOn w:val="a5"/>
    <w:rsid w:val="00D95BAA"/>
    <w:pPr>
      <w:pBdr>
        <w:left w:val="single" w:sz="4" w:space="0" w:color="auto"/>
        <w:bottom w:val="single" w:sz="4" w:space="0" w:color="auto"/>
        <w:right w:val="single" w:sz="4" w:space="0" w:color="auto"/>
      </w:pBdr>
      <w:spacing w:before="100" w:beforeAutospacing="1" w:after="100" w:afterAutospacing="1"/>
      <w:ind w:right="0"/>
      <w:jc w:val="left"/>
      <w:textAlignment w:val="center"/>
    </w:pPr>
    <w:rPr>
      <w:sz w:val="20"/>
      <w:lang w:eastAsia="ru-RU"/>
    </w:rPr>
  </w:style>
  <w:style w:type="paragraph" w:customStyle="1" w:styleId="xl1686">
    <w:name w:val="xl1686"/>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687">
    <w:name w:val="xl1687"/>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688">
    <w:name w:val="xl1688"/>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textAlignment w:val="center"/>
    </w:pPr>
    <w:rPr>
      <w:sz w:val="20"/>
      <w:lang w:eastAsia="ru-RU"/>
    </w:rPr>
  </w:style>
  <w:style w:type="paragraph" w:customStyle="1" w:styleId="xl1689">
    <w:name w:val="xl1689"/>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690">
    <w:name w:val="xl1690"/>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textAlignment w:val="center"/>
    </w:pPr>
    <w:rPr>
      <w:sz w:val="20"/>
      <w:lang w:eastAsia="ru-RU"/>
    </w:rPr>
  </w:style>
  <w:style w:type="paragraph" w:customStyle="1" w:styleId="xl1691">
    <w:name w:val="xl1691"/>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textAlignment w:val="center"/>
    </w:pPr>
    <w:rPr>
      <w:sz w:val="20"/>
      <w:lang w:eastAsia="ru-RU"/>
    </w:rPr>
  </w:style>
  <w:style w:type="paragraph" w:customStyle="1" w:styleId="xl1692">
    <w:name w:val="xl1692"/>
    <w:basedOn w:val="a5"/>
    <w:rsid w:val="00D95BAA"/>
    <w:pPr>
      <w:pBdr>
        <w:top w:val="single" w:sz="4" w:space="0" w:color="auto"/>
        <w:left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693">
    <w:name w:val="xl1693"/>
    <w:basedOn w:val="a5"/>
    <w:rsid w:val="00D95BAA"/>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ind w:right="0"/>
      <w:textAlignment w:val="center"/>
    </w:pPr>
    <w:rPr>
      <w:b/>
      <w:bCs/>
      <w:sz w:val="24"/>
      <w:szCs w:val="24"/>
      <w:lang w:eastAsia="ru-RU"/>
    </w:rPr>
  </w:style>
  <w:style w:type="paragraph" w:customStyle="1" w:styleId="xl1694">
    <w:name w:val="xl1694"/>
    <w:basedOn w:val="a5"/>
    <w:rsid w:val="00D95B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right="0"/>
      <w:textAlignment w:val="center"/>
    </w:pPr>
    <w:rPr>
      <w:b/>
      <w:bCs/>
      <w:sz w:val="20"/>
      <w:lang w:eastAsia="ru-RU"/>
    </w:rPr>
  </w:style>
  <w:style w:type="paragraph" w:customStyle="1" w:styleId="xl1695">
    <w:name w:val="xl1695"/>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696">
    <w:name w:val="xl1696"/>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697">
    <w:name w:val="xl1697"/>
    <w:basedOn w:val="a5"/>
    <w:rsid w:val="00D95BAA"/>
    <w:pPr>
      <w:pBdr>
        <w:top w:val="single" w:sz="4" w:space="0" w:color="auto"/>
        <w:left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698">
    <w:name w:val="xl1698"/>
    <w:basedOn w:val="a5"/>
    <w:rsid w:val="00D95BAA"/>
    <w:pPr>
      <w:pBdr>
        <w:left w:val="single" w:sz="4" w:space="0" w:color="auto"/>
        <w:bottom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699">
    <w:name w:val="xl1699"/>
    <w:basedOn w:val="a5"/>
    <w:rsid w:val="00D95BAA"/>
    <w:pPr>
      <w:pBdr>
        <w:top w:val="single" w:sz="4" w:space="0" w:color="auto"/>
        <w:left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700">
    <w:name w:val="xl1700"/>
    <w:basedOn w:val="a5"/>
    <w:rsid w:val="00D95BAA"/>
    <w:pPr>
      <w:pBdr>
        <w:top w:val="single" w:sz="4" w:space="0" w:color="auto"/>
        <w:left w:val="single" w:sz="4" w:space="0" w:color="auto"/>
        <w:right w:val="single" w:sz="4" w:space="0" w:color="auto"/>
      </w:pBdr>
      <w:spacing w:before="100" w:beforeAutospacing="1" w:after="100" w:afterAutospacing="1"/>
      <w:ind w:right="0"/>
      <w:jc w:val="left"/>
      <w:textAlignment w:val="center"/>
    </w:pPr>
    <w:rPr>
      <w:sz w:val="20"/>
      <w:lang w:eastAsia="ru-RU"/>
    </w:rPr>
  </w:style>
  <w:style w:type="paragraph" w:customStyle="1" w:styleId="xl1701">
    <w:name w:val="xl1701"/>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ind w:right="0"/>
      <w:textAlignment w:val="center"/>
    </w:pPr>
    <w:rPr>
      <w:b/>
      <w:bCs/>
      <w:sz w:val="20"/>
      <w:lang w:eastAsia="ru-RU"/>
    </w:rPr>
  </w:style>
  <w:style w:type="paragraph" w:customStyle="1" w:styleId="xl1702">
    <w:name w:val="xl1702"/>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703">
    <w:name w:val="xl1703"/>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ind w:right="0"/>
      <w:textAlignment w:val="center"/>
    </w:pPr>
    <w:rPr>
      <w:b/>
      <w:bCs/>
      <w:sz w:val="20"/>
      <w:lang w:eastAsia="ru-RU"/>
    </w:rPr>
  </w:style>
  <w:style w:type="paragraph" w:customStyle="1" w:styleId="xl1704">
    <w:name w:val="xl1704"/>
    <w:basedOn w:val="a5"/>
    <w:rsid w:val="00D95BAA"/>
    <w:pPr>
      <w:spacing w:before="100" w:beforeAutospacing="1" w:after="100" w:afterAutospacing="1"/>
      <w:ind w:right="0"/>
      <w:jc w:val="left"/>
      <w:textAlignment w:val="center"/>
    </w:pPr>
    <w:rPr>
      <w:sz w:val="24"/>
      <w:szCs w:val="24"/>
      <w:lang w:eastAsia="ru-RU"/>
    </w:rPr>
  </w:style>
  <w:style w:type="paragraph" w:customStyle="1" w:styleId="xl1705">
    <w:name w:val="xl1705"/>
    <w:basedOn w:val="a5"/>
    <w:rsid w:val="00D95BAA"/>
    <w:pPr>
      <w:spacing w:before="100" w:beforeAutospacing="1" w:after="100" w:afterAutospacing="1"/>
      <w:ind w:right="0"/>
      <w:jc w:val="left"/>
      <w:textAlignment w:val="center"/>
    </w:pPr>
    <w:rPr>
      <w:sz w:val="24"/>
      <w:szCs w:val="24"/>
      <w:lang w:eastAsia="ru-RU"/>
    </w:rPr>
  </w:style>
  <w:style w:type="paragraph" w:customStyle="1" w:styleId="xl1706">
    <w:name w:val="xl1706"/>
    <w:basedOn w:val="a5"/>
    <w:rsid w:val="00D95BAA"/>
    <w:pPr>
      <w:pBdr>
        <w:top w:val="single" w:sz="4" w:space="0" w:color="auto"/>
        <w:left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707">
    <w:name w:val="xl1707"/>
    <w:basedOn w:val="a5"/>
    <w:rsid w:val="00D95BAA"/>
    <w:pPr>
      <w:pBdr>
        <w:left w:val="single" w:sz="4" w:space="0" w:color="auto"/>
        <w:bottom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708">
    <w:name w:val="xl1708"/>
    <w:basedOn w:val="a5"/>
    <w:rsid w:val="00D95BAA"/>
    <w:pPr>
      <w:pBdr>
        <w:left w:val="single" w:sz="4" w:space="0" w:color="auto"/>
        <w:bottom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709">
    <w:name w:val="xl1709"/>
    <w:basedOn w:val="a5"/>
    <w:rsid w:val="00D95BAA"/>
    <w:pPr>
      <w:pBdr>
        <w:top w:val="single" w:sz="4" w:space="0" w:color="auto"/>
        <w:left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710">
    <w:name w:val="xl1710"/>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ind w:right="0"/>
      <w:textAlignment w:val="center"/>
    </w:pPr>
    <w:rPr>
      <w:b/>
      <w:bCs/>
      <w:color w:val="000000"/>
      <w:sz w:val="20"/>
      <w:lang w:eastAsia="ru-RU"/>
    </w:rPr>
  </w:style>
  <w:style w:type="paragraph" w:customStyle="1" w:styleId="xl1711">
    <w:name w:val="xl1711"/>
    <w:basedOn w:val="a5"/>
    <w:rsid w:val="00D95BAA"/>
    <w:pPr>
      <w:spacing w:before="100" w:beforeAutospacing="1" w:after="100" w:afterAutospacing="1"/>
      <w:ind w:right="0"/>
      <w:textAlignment w:val="center"/>
    </w:pPr>
    <w:rPr>
      <w:sz w:val="20"/>
      <w:lang w:eastAsia="ru-RU"/>
    </w:rPr>
  </w:style>
  <w:style w:type="paragraph" w:customStyle="1" w:styleId="xl1712">
    <w:name w:val="xl1712"/>
    <w:basedOn w:val="a5"/>
    <w:rsid w:val="00D95BAA"/>
    <w:pPr>
      <w:spacing w:before="100" w:beforeAutospacing="1" w:after="100" w:afterAutospacing="1"/>
      <w:ind w:right="0"/>
      <w:jc w:val="left"/>
      <w:textAlignment w:val="center"/>
    </w:pPr>
    <w:rPr>
      <w:sz w:val="20"/>
      <w:lang w:eastAsia="ru-RU"/>
    </w:rPr>
  </w:style>
  <w:style w:type="paragraph" w:customStyle="1" w:styleId="xl1713">
    <w:name w:val="xl1713"/>
    <w:basedOn w:val="a5"/>
    <w:rsid w:val="00D95BAA"/>
    <w:pPr>
      <w:spacing w:before="100" w:beforeAutospacing="1" w:after="100" w:afterAutospacing="1"/>
      <w:ind w:right="0"/>
      <w:textAlignment w:val="center"/>
    </w:pPr>
    <w:rPr>
      <w:sz w:val="20"/>
      <w:lang w:eastAsia="ru-RU"/>
    </w:rPr>
  </w:style>
  <w:style w:type="paragraph" w:customStyle="1" w:styleId="xl1714">
    <w:name w:val="xl1714"/>
    <w:basedOn w:val="a5"/>
    <w:rsid w:val="00D95BAA"/>
    <w:pPr>
      <w:spacing w:before="100" w:beforeAutospacing="1" w:after="100" w:afterAutospacing="1"/>
      <w:ind w:right="0"/>
      <w:jc w:val="left"/>
      <w:textAlignment w:val="center"/>
    </w:pPr>
    <w:rPr>
      <w:sz w:val="20"/>
      <w:lang w:eastAsia="ru-RU"/>
    </w:rPr>
  </w:style>
  <w:style w:type="numbering" w:customStyle="1" w:styleId="56">
    <w:name w:val="Нет списка5"/>
    <w:next w:val="a8"/>
    <w:uiPriority w:val="99"/>
    <w:semiHidden/>
    <w:unhideWhenUsed/>
    <w:rsid w:val="00691E3A"/>
  </w:style>
  <w:style w:type="paragraph" w:customStyle="1" w:styleId="xl1715">
    <w:name w:val="xl1715"/>
    <w:basedOn w:val="a5"/>
    <w:rsid w:val="00691E3A"/>
    <w:pPr>
      <w:pBdr>
        <w:top w:val="single" w:sz="4" w:space="0" w:color="auto"/>
        <w:left w:val="single" w:sz="4" w:space="0" w:color="auto"/>
        <w:right w:val="single" w:sz="4" w:space="0" w:color="auto"/>
      </w:pBdr>
      <w:spacing w:before="100" w:beforeAutospacing="1" w:after="100" w:afterAutospacing="1"/>
      <w:ind w:right="0"/>
      <w:jc w:val="left"/>
      <w:textAlignment w:val="center"/>
    </w:pPr>
    <w:rPr>
      <w:sz w:val="20"/>
      <w:lang w:eastAsia="ru-RU"/>
    </w:rPr>
  </w:style>
  <w:style w:type="paragraph" w:customStyle="1" w:styleId="xl1716">
    <w:name w:val="xl1716"/>
    <w:basedOn w:val="a5"/>
    <w:rsid w:val="00691E3A"/>
    <w:pPr>
      <w:pBdr>
        <w:left w:val="single" w:sz="4" w:space="0" w:color="auto"/>
        <w:bottom w:val="single" w:sz="4" w:space="0" w:color="auto"/>
        <w:right w:val="single" w:sz="4" w:space="0" w:color="auto"/>
      </w:pBdr>
      <w:spacing w:before="100" w:beforeAutospacing="1" w:after="100" w:afterAutospacing="1"/>
      <w:ind w:right="0"/>
      <w:jc w:val="left"/>
      <w:textAlignment w:val="center"/>
    </w:pPr>
    <w:rPr>
      <w:sz w:val="20"/>
      <w:lang w:eastAsia="ru-RU"/>
    </w:rPr>
  </w:style>
  <w:style w:type="paragraph" w:customStyle="1" w:styleId="xl1717">
    <w:name w:val="xl1717"/>
    <w:basedOn w:val="a5"/>
    <w:rsid w:val="00691E3A"/>
    <w:pPr>
      <w:pBdr>
        <w:top w:val="single" w:sz="4" w:space="0" w:color="auto"/>
        <w:left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718">
    <w:name w:val="xl1718"/>
    <w:basedOn w:val="a5"/>
    <w:rsid w:val="00691E3A"/>
    <w:pPr>
      <w:pBdr>
        <w:left w:val="single" w:sz="4" w:space="0" w:color="auto"/>
        <w:bottom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675">
    <w:name w:val="xl1675"/>
    <w:basedOn w:val="a5"/>
    <w:rsid w:val="00AF529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right="0"/>
      <w:textAlignment w:val="center"/>
    </w:pPr>
    <w:rPr>
      <w:sz w:val="20"/>
      <w:lang w:eastAsia="ru-RU"/>
    </w:rPr>
  </w:style>
  <w:style w:type="paragraph" w:customStyle="1" w:styleId="xl1719">
    <w:name w:val="xl1719"/>
    <w:basedOn w:val="a5"/>
    <w:rsid w:val="00AF529B"/>
    <w:pPr>
      <w:spacing w:before="100" w:beforeAutospacing="1" w:after="100" w:afterAutospacing="1"/>
      <w:ind w:right="0"/>
      <w:textAlignment w:val="center"/>
    </w:pPr>
    <w:rPr>
      <w:sz w:val="24"/>
      <w:szCs w:val="24"/>
      <w:lang w:eastAsia="ru-RU"/>
    </w:rPr>
  </w:style>
  <w:style w:type="paragraph" w:customStyle="1" w:styleId="xl1720">
    <w:name w:val="xl1720"/>
    <w:basedOn w:val="a5"/>
    <w:rsid w:val="00AF529B"/>
    <w:pPr>
      <w:pBdr>
        <w:top w:val="single" w:sz="4" w:space="0" w:color="auto"/>
        <w:left w:val="single" w:sz="4" w:space="0" w:color="auto"/>
        <w:bottom w:val="single" w:sz="4" w:space="0" w:color="auto"/>
        <w:right w:val="single" w:sz="4" w:space="0" w:color="auto"/>
      </w:pBdr>
      <w:shd w:val="clear" w:color="000000" w:fill="7030A0"/>
      <w:spacing w:before="100" w:beforeAutospacing="1" w:after="100" w:afterAutospacing="1"/>
      <w:ind w:right="0"/>
      <w:textAlignment w:val="center"/>
    </w:pPr>
    <w:rPr>
      <w:sz w:val="20"/>
      <w:lang w:eastAsia="ru-RU"/>
    </w:rPr>
  </w:style>
  <w:style w:type="paragraph" w:customStyle="1" w:styleId="xl1721">
    <w:name w:val="xl1721"/>
    <w:basedOn w:val="a5"/>
    <w:rsid w:val="00AF529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right="0"/>
      <w:textAlignment w:val="center"/>
    </w:pPr>
    <w:rPr>
      <w:sz w:val="20"/>
      <w:lang w:eastAsia="ru-RU"/>
    </w:rPr>
  </w:style>
  <w:style w:type="paragraph" w:customStyle="1" w:styleId="xl1722">
    <w:name w:val="xl1722"/>
    <w:basedOn w:val="a5"/>
    <w:rsid w:val="00AF529B"/>
    <w:pPr>
      <w:pBdr>
        <w:top w:val="single" w:sz="4" w:space="0" w:color="auto"/>
        <w:left w:val="single" w:sz="4" w:space="0" w:color="auto"/>
        <w:bottom w:val="single" w:sz="4" w:space="0" w:color="auto"/>
      </w:pBdr>
      <w:shd w:val="clear" w:color="000000" w:fill="FF0000"/>
      <w:spacing w:before="100" w:beforeAutospacing="1" w:after="100" w:afterAutospacing="1"/>
      <w:ind w:right="0"/>
      <w:jc w:val="left"/>
      <w:textAlignment w:val="center"/>
    </w:pPr>
    <w:rPr>
      <w:sz w:val="20"/>
      <w:lang w:eastAsia="ru-RU"/>
    </w:rPr>
  </w:style>
  <w:style w:type="paragraph" w:customStyle="1" w:styleId="xl1723">
    <w:name w:val="xl1723"/>
    <w:basedOn w:val="a5"/>
    <w:rsid w:val="00AF529B"/>
    <w:pPr>
      <w:pBdr>
        <w:top w:val="single" w:sz="4" w:space="0" w:color="auto"/>
      </w:pBdr>
      <w:spacing w:before="100" w:beforeAutospacing="1" w:after="100" w:afterAutospacing="1"/>
      <w:ind w:right="0"/>
      <w:jc w:val="left"/>
      <w:textAlignment w:val="center"/>
    </w:pPr>
    <w:rPr>
      <w:sz w:val="20"/>
      <w:lang w:eastAsia="ru-RU"/>
    </w:rPr>
  </w:style>
  <w:style w:type="paragraph" w:customStyle="1" w:styleId="xl1724">
    <w:name w:val="xl1724"/>
    <w:basedOn w:val="a5"/>
    <w:rsid w:val="00AF529B"/>
    <w:pPr>
      <w:spacing w:before="100" w:beforeAutospacing="1" w:after="100" w:afterAutospacing="1"/>
      <w:ind w:right="0"/>
      <w:jc w:val="left"/>
    </w:pPr>
    <w:rPr>
      <w:sz w:val="24"/>
      <w:szCs w:val="24"/>
      <w:lang w:eastAsia="ru-RU"/>
    </w:rPr>
  </w:style>
  <w:style w:type="paragraph" w:customStyle="1" w:styleId="xl1725">
    <w:name w:val="xl1725"/>
    <w:basedOn w:val="a5"/>
    <w:rsid w:val="00AF529B"/>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textAlignment w:val="center"/>
    </w:pPr>
    <w:rPr>
      <w:sz w:val="20"/>
      <w:lang w:eastAsia="ru-RU"/>
    </w:rPr>
  </w:style>
  <w:style w:type="paragraph" w:customStyle="1" w:styleId="xl1726">
    <w:name w:val="xl1726"/>
    <w:basedOn w:val="a5"/>
    <w:rsid w:val="00AF529B"/>
    <w:pPr>
      <w:pBdr>
        <w:top w:val="single" w:sz="4" w:space="0" w:color="auto"/>
        <w:left w:val="single" w:sz="4" w:space="0" w:color="auto"/>
        <w:right w:val="single" w:sz="4" w:space="0" w:color="auto"/>
      </w:pBdr>
      <w:spacing w:before="100" w:beforeAutospacing="1" w:after="100" w:afterAutospacing="1"/>
      <w:ind w:right="0"/>
      <w:jc w:val="left"/>
      <w:textAlignment w:val="center"/>
    </w:pPr>
    <w:rPr>
      <w:sz w:val="20"/>
      <w:lang w:eastAsia="ru-RU"/>
    </w:rPr>
  </w:style>
  <w:style w:type="paragraph" w:customStyle="1" w:styleId="xl1727">
    <w:name w:val="xl1727"/>
    <w:basedOn w:val="a5"/>
    <w:rsid w:val="00AF529B"/>
    <w:pPr>
      <w:pBdr>
        <w:left w:val="single" w:sz="4" w:space="0" w:color="auto"/>
        <w:bottom w:val="single" w:sz="4" w:space="0" w:color="auto"/>
        <w:right w:val="single" w:sz="4" w:space="0" w:color="auto"/>
      </w:pBdr>
      <w:spacing w:before="100" w:beforeAutospacing="1" w:after="100" w:afterAutospacing="1"/>
      <w:ind w:right="0"/>
      <w:jc w:val="left"/>
      <w:textAlignment w:val="center"/>
    </w:pPr>
    <w:rPr>
      <w:sz w:val="20"/>
      <w:lang w:eastAsia="ru-RU"/>
    </w:rPr>
  </w:style>
  <w:style w:type="paragraph" w:customStyle="1" w:styleId="xl1728">
    <w:name w:val="xl1728"/>
    <w:basedOn w:val="a5"/>
    <w:rsid w:val="00AF529B"/>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textAlignment w:val="center"/>
    </w:pPr>
    <w:rPr>
      <w:sz w:val="20"/>
      <w:lang w:eastAsia="ru-RU"/>
    </w:rPr>
  </w:style>
  <w:style w:type="paragraph" w:customStyle="1" w:styleId="xl1729">
    <w:name w:val="xl1729"/>
    <w:basedOn w:val="a5"/>
    <w:rsid w:val="00AF529B"/>
    <w:pPr>
      <w:pBdr>
        <w:top w:val="single" w:sz="4" w:space="0" w:color="auto"/>
        <w:left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730">
    <w:name w:val="xl1730"/>
    <w:basedOn w:val="a5"/>
    <w:rsid w:val="00AF529B"/>
    <w:pPr>
      <w:pBdr>
        <w:left w:val="single" w:sz="4" w:space="0" w:color="auto"/>
        <w:bottom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731">
    <w:name w:val="xl1731"/>
    <w:basedOn w:val="a5"/>
    <w:rsid w:val="00AF529B"/>
    <w:pPr>
      <w:pBdr>
        <w:left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732">
    <w:name w:val="xl1732"/>
    <w:basedOn w:val="a5"/>
    <w:rsid w:val="00AF529B"/>
    <w:pPr>
      <w:pBdr>
        <w:top w:val="single" w:sz="4" w:space="0" w:color="auto"/>
        <w:left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733">
    <w:name w:val="xl1733"/>
    <w:basedOn w:val="a5"/>
    <w:rsid w:val="00AF529B"/>
    <w:pPr>
      <w:pBdr>
        <w:left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734">
    <w:name w:val="xl1734"/>
    <w:basedOn w:val="a5"/>
    <w:rsid w:val="00AF529B"/>
    <w:pPr>
      <w:pBdr>
        <w:left w:val="single" w:sz="4" w:space="0" w:color="auto"/>
        <w:bottom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735">
    <w:name w:val="xl1735"/>
    <w:basedOn w:val="a5"/>
    <w:rsid w:val="00AF529B"/>
    <w:pPr>
      <w:pBdr>
        <w:top w:val="single" w:sz="4" w:space="0" w:color="auto"/>
        <w:left w:val="single" w:sz="4" w:space="0" w:color="auto"/>
        <w:right w:val="single" w:sz="4" w:space="0" w:color="auto"/>
      </w:pBdr>
      <w:shd w:val="clear" w:color="000000" w:fill="FF0000"/>
      <w:spacing w:before="100" w:beforeAutospacing="1" w:after="100" w:afterAutospacing="1"/>
      <w:ind w:right="0"/>
      <w:jc w:val="left"/>
      <w:textAlignment w:val="center"/>
    </w:pPr>
    <w:rPr>
      <w:sz w:val="20"/>
      <w:lang w:eastAsia="ru-RU"/>
    </w:rPr>
  </w:style>
  <w:style w:type="paragraph" w:customStyle="1" w:styleId="xl1736">
    <w:name w:val="xl1736"/>
    <w:basedOn w:val="a5"/>
    <w:rsid w:val="00AF529B"/>
    <w:pPr>
      <w:pBdr>
        <w:left w:val="single" w:sz="4" w:space="0" w:color="auto"/>
        <w:right w:val="single" w:sz="4" w:space="0" w:color="auto"/>
      </w:pBdr>
      <w:shd w:val="clear" w:color="000000" w:fill="FF0000"/>
      <w:spacing w:before="100" w:beforeAutospacing="1" w:after="100" w:afterAutospacing="1"/>
      <w:ind w:right="0"/>
      <w:jc w:val="left"/>
      <w:textAlignment w:val="center"/>
    </w:pPr>
    <w:rPr>
      <w:sz w:val="20"/>
      <w:lang w:eastAsia="ru-RU"/>
    </w:rPr>
  </w:style>
  <w:style w:type="paragraph" w:customStyle="1" w:styleId="xl1737">
    <w:name w:val="xl1737"/>
    <w:basedOn w:val="a5"/>
    <w:rsid w:val="00AF529B"/>
    <w:pPr>
      <w:pBdr>
        <w:left w:val="single" w:sz="4" w:space="0" w:color="auto"/>
        <w:bottom w:val="single" w:sz="4" w:space="0" w:color="auto"/>
        <w:right w:val="single" w:sz="4" w:space="0" w:color="auto"/>
      </w:pBdr>
      <w:shd w:val="clear" w:color="000000" w:fill="FF0000"/>
      <w:spacing w:before="100" w:beforeAutospacing="1" w:after="100" w:afterAutospacing="1"/>
      <w:ind w:right="0"/>
      <w:jc w:val="left"/>
      <w:textAlignment w:val="center"/>
    </w:pPr>
    <w:rPr>
      <w:sz w:val="20"/>
      <w:lang w:eastAsia="ru-RU"/>
    </w:rPr>
  </w:style>
  <w:style w:type="paragraph" w:customStyle="1" w:styleId="xl1738">
    <w:name w:val="xl1738"/>
    <w:basedOn w:val="a5"/>
    <w:rsid w:val="00AF529B"/>
    <w:pPr>
      <w:pBdr>
        <w:top w:val="single" w:sz="4" w:space="0" w:color="auto"/>
        <w:left w:val="single" w:sz="4" w:space="0" w:color="auto"/>
      </w:pBdr>
      <w:spacing w:before="100" w:beforeAutospacing="1" w:after="100" w:afterAutospacing="1"/>
      <w:ind w:right="0"/>
      <w:textAlignment w:val="center"/>
    </w:pPr>
    <w:rPr>
      <w:sz w:val="20"/>
      <w:lang w:eastAsia="ru-RU"/>
    </w:rPr>
  </w:style>
  <w:style w:type="paragraph" w:customStyle="1" w:styleId="xl1739">
    <w:name w:val="xl1739"/>
    <w:basedOn w:val="a5"/>
    <w:rsid w:val="00AF529B"/>
    <w:pPr>
      <w:pBdr>
        <w:left w:val="single" w:sz="4" w:space="0" w:color="auto"/>
        <w:bottom w:val="single" w:sz="4" w:space="0" w:color="auto"/>
      </w:pBdr>
      <w:spacing w:before="100" w:beforeAutospacing="1" w:after="100" w:afterAutospacing="1"/>
      <w:ind w:right="0"/>
      <w:textAlignment w:val="center"/>
    </w:pPr>
    <w:rPr>
      <w:sz w:val="20"/>
      <w:lang w:eastAsia="ru-RU"/>
    </w:rPr>
  </w:style>
  <w:style w:type="paragraph" w:customStyle="1" w:styleId="xl1740">
    <w:name w:val="xl1740"/>
    <w:basedOn w:val="a5"/>
    <w:rsid w:val="00AF529B"/>
    <w:pPr>
      <w:pBdr>
        <w:top w:val="single" w:sz="4" w:space="0" w:color="auto"/>
      </w:pBdr>
      <w:shd w:val="clear" w:color="000000" w:fill="FF0000"/>
      <w:spacing w:before="100" w:beforeAutospacing="1" w:after="100" w:afterAutospacing="1"/>
      <w:ind w:right="0"/>
      <w:jc w:val="left"/>
      <w:textAlignment w:val="center"/>
    </w:pPr>
    <w:rPr>
      <w:sz w:val="20"/>
      <w:lang w:eastAsia="ru-RU"/>
    </w:rPr>
  </w:style>
  <w:style w:type="paragraph" w:customStyle="1" w:styleId="xl1741">
    <w:name w:val="xl1741"/>
    <w:basedOn w:val="a5"/>
    <w:rsid w:val="00AF529B"/>
    <w:pPr>
      <w:pBdr>
        <w:bottom w:val="single" w:sz="4" w:space="0" w:color="auto"/>
      </w:pBdr>
      <w:shd w:val="clear" w:color="000000" w:fill="FF0000"/>
      <w:spacing w:before="100" w:beforeAutospacing="1" w:after="100" w:afterAutospacing="1"/>
      <w:ind w:right="0"/>
      <w:jc w:val="left"/>
      <w:textAlignment w:val="center"/>
    </w:pPr>
    <w:rPr>
      <w:sz w:val="20"/>
      <w:lang w:eastAsia="ru-RU"/>
    </w:rPr>
  </w:style>
  <w:style w:type="paragraph" w:customStyle="1" w:styleId="xl1742">
    <w:name w:val="xl1742"/>
    <w:basedOn w:val="a5"/>
    <w:rsid w:val="00AF529B"/>
    <w:pPr>
      <w:pBdr>
        <w:top w:val="single" w:sz="4" w:space="0" w:color="auto"/>
        <w:left w:val="single" w:sz="4" w:space="0" w:color="auto"/>
        <w:right w:val="single" w:sz="4" w:space="0" w:color="auto"/>
      </w:pBdr>
      <w:shd w:val="clear" w:color="000000" w:fill="FF0000"/>
      <w:spacing w:before="100" w:beforeAutospacing="1" w:after="100" w:afterAutospacing="1"/>
      <w:ind w:right="0"/>
      <w:textAlignment w:val="center"/>
    </w:pPr>
    <w:rPr>
      <w:sz w:val="20"/>
      <w:lang w:eastAsia="ru-RU"/>
    </w:rPr>
  </w:style>
  <w:style w:type="paragraph" w:customStyle="1" w:styleId="xl1743">
    <w:name w:val="xl1743"/>
    <w:basedOn w:val="a5"/>
    <w:rsid w:val="00AF529B"/>
    <w:pPr>
      <w:pBdr>
        <w:left w:val="single" w:sz="4" w:space="0" w:color="auto"/>
        <w:bottom w:val="single" w:sz="4" w:space="0" w:color="auto"/>
        <w:right w:val="single" w:sz="4" w:space="0" w:color="auto"/>
      </w:pBdr>
      <w:shd w:val="clear" w:color="000000" w:fill="FF0000"/>
      <w:spacing w:before="100" w:beforeAutospacing="1" w:after="100" w:afterAutospacing="1"/>
      <w:ind w:right="0"/>
      <w:textAlignment w:val="center"/>
    </w:pPr>
    <w:rPr>
      <w:sz w:val="20"/>
      <w:lang w:eastAsia="ru-RU"/>
    </w:rPr>
  </w:style>
  <w:style w:type="paragraph" w:customStyle="1" w:styleId="xl1744">
    <w:name w:val="xl1744"/>
    <w:basedOn w:val="a5"/>
    <w:rsid w:val="00AF529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right="0"/>
      <w:textAlignment w:val="center"/>
    </w:pPr>
    <w:rPr>
      <w:b/>
      <w:bCs/>
      <w:sz w:val="20"/>
      <w:lang w:eastAsia="ru-RU"/>
    </w:rPr>
  </w:style>
  <w:style w:type="paragraph" w:customStyle="1" w:styleId="xl1745">
    <w:name w:val="xl1745"/>
    <w:basedOn w:val="a5"/>
    <w:rsid w:val="00AF529B"/>
    <w:pPr>
      <w:pBdr>
        <w:top w:val="single" w:sz="4" w:space="0" w:color="auto"/>
        <w:left w:val="single" w:sz="4" w:space="0" w:color="auto"/>
        <w:bottom w:val="single" w:sz="4" w:space="0" w:color="auto"/>
        <w:right w:val="single" w:sz="4" w:space="0" w:color="auto"/>
      </w:pBdr>
      <w:spacing w:before="100" w:beforeAutospacing="1" w:after="100" w:afterAutospacing="1"/>
      <w:ind w:right="0"/>
      <w:textAlignment w:val="center"/>
    </w:pPr>
    <w:rPr>
      <w:b/>
      <w:bCs/>
      <w:sz w:val="20"/>
      <w:lang w:eastAsia="ru-RU"/>
    </w:rPr>
  </w:style>
  <w:style w:type="paragraph" w:customStyle="1" w:styleId="xl1746">
    <w:name w:val="xl1746"/>
    <w:basedOn w:val="a5"/>
    <w:rsid w:val="00AF529B"/>
    <w:pPr>
      <w:pBdr>
        <w:top w:val="single" w:sz="4" w:space="0" w:color="auto"/>
        <w:left w:val="single" w:sz="4" w:space="0" w:color="auto"/>
        <w:right w:val="single" w:sz="4" w:space="0" w:color="auto"/>
      </w:pBdr>
      <w:spacing w:before="100" w:beforeAutospacing="1" w:after="100" w:afterAutospacing="1"/>
      <w:ind w:right="0"/>
      <w:jc w:val="left"/>
      <w:textAlignment w:val="center"/>
    </w:pPr>
    <w:rPr>
      <w:sz w:val="20"/>
      <w:lang w:eastAsia="ru-RU"/>
    </w:rPr>
  </w:style>
  <w:style w:type="paragraph" w:customStyle="1" w:styleId="xl1747">
    <w:name w:val="xl1747"/>
    <w:basedOn w:val="a5"/>
    <w:rsid w:val="00AF529B"/>
    <w:pPr>
      <w:pBdr>
        <w:left w:val="single" w:sz="4" w:space="0" w:color="auto"/>
        <w:bottom w:val="single" w:sz="4" w:space="0" w:color="auto"/>
        <w:right w:val="single" w:sz="4" w:space="0" w:color="auto"/>
      </w:pBdr>
      <w:spacing w:before="100" w:beforeAutospacing="1" w:after="100" w:afterAutospacing="1"/>
      <w:ind w:right="0"/>
      <w:jc w:val="left"/>
      <w:textAlignment w:val="center"/>
    </w:pPr>
    <w:rPr>
      <w:sz w:val="20"/>
      <w:lang w:eastAsia="ru-RU"/>
    </w:rPr>
  </w:style>
  <w:style w:type="paragraph" w:customStyle="1" w:styleId="xl1748">
    <w:name w:val="xl1748"/>
    <w:basedOn w:val="a5"/>
    <w:rsid w:val="00AF529B"/>
    <w:pPr>
      <w:pBdr>
        <w:top w:val="single" w:sz="4" w:space="0" w:color="auto"/>
        <w:left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749">
    <w:name w:val="xl1749"/>
    <w:basedOn w:val="a5"/>
    <w:rsid w:val="00AF529B"/>
    <w:pPr>
      <w:pBdr>
        <w:left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750">
    <w:name w:val="xl1750"/>
    <w:basedOn w:val="a5"/>
    <w:rsid w:val="00AF529B"/>
    <w:pPr>
      <w:pBdr>
        <w:left w:val="single" w:sz="4" w:space="0" w:color="auto"/>
        <w:bottom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751">
    <w:name w:val="xl1751"/>
    <w:basedOn w:val="a5"/>
    <w:rsid w:val="00AF529B"/>
    <w:pPr>
      <w:pBdr>
        <w:top w:val="single" w:sz="4" w:space="0" w:color="auto"/>
        <w:left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752">
    <w:name w:val="xl1752"/>
    <w:basedOn w:val="a5"/>
    <w:rsid w:val="00AF529B"/>
    <w:pPr>
      <w:pBdr>
        <w:left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753">
    <w:name w:val="xl1753"/>
    <w:basedOn w:val="a5"/>
    <w:rsid w:val="00AF529B"/>
    <w:pPr>
      <w:pBdr>
        <w:left w:val="single" w:sz="4" w:space="0" w:color="auto"/>
        <w:bottom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754">
    <w:name w:val="xl1754"/>
    <w:basedOn w:val="a5"/>
    <w:rsid w:val="00AF529B"/>
    <w:pPr>
      <w:pBdr>
        <w:top w:val="single" w:sz="4" w:space="0" w:color="auto"/>
        <w:left w:val="single" w:sz="4" w:space="0" w:color="auto"/>
        <w:right w:val="single" w:sz="4" w:space="0" w:color="auto"/>
      </w:pBdr>
      <w:shd w:val="clear" w:color="000000" w:fill="FF0000"/>
      <w:spacing w:before="100" w:beforeAutospacing="1" w:after="100" w:afterAutospacing="1"/>
      <w:ind w:right="0"/>
      <w:textAlignment w:val="center"/>
    </w:pPr>
    <w:rPr>
      <w:sz w:val="20"/>
      <w:lang w:eastAsia="ru-RU"/>
    </w:rPr>
  </w:style>
  <w:style w:type="paragraph" w:customStyle="1" w:styleId="xl1755">
    <w:name w:val="xl1755"/>
    <w:basedOn w:val="a5"/>
    <w:rsid w:val="00AF529B"/>
    <w:pPr>
      <w:pBdr>
        <w:left w:val="single" w:sz="4" w:space="0" w:color="auto"/>
        <w:bottom w:val="single" w:sz="4" w:space="0" w:color="auto"/>
        <w:right w:val="single" w:sz="4" w:space="0" w:color="auto"/>
      </w:pBdr>
      <w:shd w:val="clear" w:color="000000" w:fill="FF0000"/>
      <w:spacing w:before="100" w:beforeAutospacing="1" w:after="100" w:afterAutospacing="1"/>
      <w:ind w:right="0"/>
      <w:textAlignment w:val="center"/>
    </w:pPr>
    <w:rPr>
      <w:sz w:val="20"/>
      <w:lang w:eastAsia="ru-RU"/>
    </w:rPr>
  </w:style>
  <w:style w:type="paragraph" w:customStyle="1" w:styleId="xl1756">
    <w:name w:val="xl1756"/>
    <w:basedOn w:val="a5"/>
    <w:rsid w:val="00AF529B"/>
    <w:pPr>
      <w:pBdr>
        <w:top w:val="single" w:sz="4" w:space="0" w:color="auto"/>
        <w:left w:val="single" w:sz="4" w:space="0" w:color="auto"/>
        <w:right w:val="single" w:sz="4" w:space="0" w:color="auto"/>
      </w:pBdr>
      <w:spacing w:before="100" w:beforeAutospacing="1" w:after="100" w:afterAutospacing="1"/>
      <w:ind w:right="0"/>
      <w:jc w:val="left"/>
      <w:textAlignment w:val="center"/>
    </w:pPr>
    <w:rPr>
      <w:sz w:val="20"/>
      <w:lang w:eastAsia="ru-RU"/>
    </w:rPr>
  </w:style>
  <w:style w:type="paragraph" w:customStyle="1" w:styleId="xl1757">
    <w:name w:val="xl1757"/>
    <w:basedOn w:val="a5"/>
    <w:rsid w:val="00AF529B"/>
    <w:pPr>
      <w:pBdr>
        <w:left w:val="single" w:sz="4" w:space="0" w:color="auto"/>
        <w:bottom w:val="single" w:sz="4" w:space="0" w:color="auto"/>
        <w:right w:val="single" w:sz="4" w:space="0" w:color="auto"/>
      </w:pBdr>
      <w:spacing w:before="100" w:beforeAutospacing="1" w:after="100" w:afterAutospacing="1"/>
      <w:ind w:right="0"/>
      <w:jc w:val="left"/>
      <w:textAlignment w:val="center"/>
    </w:pPr>
    <w:rPr>
      <w:sz w:val="20"/>
      <w:lang w:eastAsia="ru-RU"/>
    </w:rPr>
  </w:style>
  <w:style w:type="paragraph" w:customStyle="1" w:styleId="xl1758">
    <w:name w:val="xl1758"/>
    <w:basedOn w:val="a5"/>
    <w:rsid w:val="00AF529B"/>
    <w:pPr>
      <w:pBdr>
        <w:top w:val="single" w:sz="4" w:space="0" w:color="auto"/>
        <w:left w:val="single" w:sz="4" w:space="0" w:color="auto"/>
        <w:right w:val="single" w:sz="4" w:space="0" w:color="auto"/>
      </w:pBdr>
      <w:shd w:val="clear" w:color="000000" w:fill="FFFF00"/>
      <w:spacing w:before="100" w:beforeAutospacing="1" w:after="100" w:afterAutospacing="1"/>
      <w:ind w:right="0"/>
      <w:textAlignment w:val="center"/>
    </w:pPr>
    <w:rPr>
      <w:sz w:val="20"/>
      <w:lang w:eastAsia="ru-RU"/>
    </w:rPr>
  </w:style>
  <w:style w:type="paragraph" w:customStyle="1" w:styleId="xl1759">
    <w:name w:val="xl1759"/>
    <w:basedOn w:val="a5"/>
    <w:rsid w:val="00AF529B"/>
    <w:pPr>
      <w:pBdr>
        <w:left w:val="single" w:sz="4" w:space="0" w:color="auto"/>
        <w:bottom w:val="single" w:sz="4" w:space="0" w:color="auto"/>
        <w:right w:val="single" w:sz="4" w:space="0" w:color="auto"/>
      </w:pBdr>
      <w:shd w:val="clear" w:color="000000" w:fill="FFFF00"/>
      <w:spacing w:before="100" w:beforeAutospacing="1" w:after="100" w:afterAutospacing="1"/>
      <w:ind w:right="0"/>
      <w:textAlignment w:val="center"/>
    </w:pPr>
    <w:rPr>
      <w:sz w:val="20"/>
      <w:lang w:eastAsia="ru-RU"/>
    </w:rPr>
  </w:style>
  <w:style w:type="paragraph" w:customStyle="1" w:styleId="xl1760">
    <w:name w:val="xl1760"/>
    <w:basedOn w:val="a5"/>
    <w:rsid w:val="00AF529B"/>
    <w:pPr>
      <w:pBdr>
        <w:top w:val="single" w:sz="4" w:space="0" w:color="auto"/>
        <w:left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761">
    <w:name w:val="xl1761"/>
    <w:basedOn w:val="a5"/>
    <w:rsid w:val="00AF529B"/>
    <w:pPr>
      <w:pBdr>
        <w:left w:val="single" w:sz="4" w:space="0" w:color="auto"/>
        <w:bottom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762">
    <w:name w:val="xl1762"/>
    <w:basedOn w:val="a5"/>
    <w:rsid w:val="00AF529B"/>
    <w:pPr>
      <w:pBdr>
        <w:top w:val="single" w:sz="4" w:space="0" w:color="auto"/>
        <w:left w:val="single" w:sz="4" w:space="0" w:color="auto"/>
      </w:pBdr>
      <w:shd w:val="clear" w:color="000000" w:fill="BDD7EE"/>
      <w:spacing w:before="100" w:beforeAutospacing="1" w:after="100" w:afterAutospacing="1"/>
      <w:ind w:right="0"/>
      <w:textAlignment w:val="center"/>
    </w:pPr>
    <w:rPr>
      <w:b/>
      <w:bCs/>
      <w:sz w:val="24"/>
      <w:szCs w:val="24"/>
      <w:lang w:eastAsia="ru-RU"/>
    </w:rPr>
  </w:style>
  <w:style w:type="paragraph" w:customStyle="1" w:styleId="xl1763">
    <w:name w:val="xl1763"/>
    <w:basedOn w:val="a5"/>
    <w:rsid w:val="00AF529B"/>
    <w:pPr>
      <w:pBdr>
        <w:top w:val="single" w:sz="4" w:space="0" w:color="auto"/>
      </w:pBdr>
      <w:shd w:val="clear" w:color="000000" w:fill="BDD7EE"/>
      <w:spacing w:before="100" w:beforeAutospacing="1" w:after="100" w:afterAutospacing="1"/>
      <w:ind w:right="0"/>
      <w:textAlignment w:val="center"/>
    </w:pPr>
    <w:rPr>
      <w:b/>
      <w:bCs/>
      <w:sz w:val="24"/>
      <w:szCs w:val="24"/>
      <w:lang w:eastAsia="ru-RU"/>
    </w:rPr>
  </w:style>
  <w:style w:type="paragraph" w:customStyle="1" w:styleId="xl1764">
    <w:name w:val="xl1764"/>
    <w:basedOn w:val="a5"/>
    <w:rsid w:val="00AF529B"/>
    <w:pPr>
      <w:pBdr>
        <w:top w:val="single" w:sz="4" w:space="0" w:color="auto"/>
        <w:right w:val="single" w:sz="4" w:space="0" w:color="auto"/>
      </w:pBdr>
      <w:shd w:val="clear" w:color="000000" w:fill="BDD7EE"/>
      <w:spacing w:before="100" w:beforeAutospacing="1" w:after="100" w:afterAutospacing="1"/>
      <w:ind w:right="0"/>
      <w:textAlignment w:val="center"/>
    </w:pPr>
    <w:rPr>
      <w:b/>
      <w:bCs/>
      <w:sz w:val="24"/>
      <w:szCs w:val="24"/>
      <w:lang w:eastAsia="ru-RU"/>
    </w:rPr>
  </w:style>
  <w:style w:type="paragraph" w:customStyle="1" w:styleId="xl1765">
    <w:name w:val="xl1765"/>
    <w:basedOn w:val="a5"/>
    <w:rsid w:val="00AF529B"/>
    <w:pPr>
      <w:pBdr>
        <w:top w:val="single" w:sz="4" w:space="0" w:color="auto"/>
        <w:left w:val="single" w:sz="4" w:space="0" w:color="auto"/>
        <w:right w:val="single" w:sz="4" w:space="0" w:color="auto"/>
      </w:pBdr>
      <w:shd w:val="clear" w:color="000000" w:fill="FFFFFF"/>
      <w:spacing w:before="100" w:beforeAutospacing="1" w:after="100" w:afterAutospacing="1"/>
      <w:ind w:right="0"/>
      <w:jc w:val="left"/>
      <w:textAlignment w:val="center"/>
    </w:pPr>
    <w:rPr>
      <w:sz w:val="20"/>
      <w:lang w:eastAsia="ru-RU"/>
    </w:rPr>
  </w:style>
  <w:style w:type="paragraph" w:customStyle="1" w:styleId="xl1766">
    <w:name w:val="xl1766"/>
    <w:basedOn w:val="a5"/>
    <w:rsid w:val="00AF529B"/>
    <w:pPr>
      <w:pBdr>
        <w:left w:val="single" w:sz="4" w:space="0" w:color="auto"/>
        <w:bottom w:val="single" w:sz="4" w:space="0" w:color="auto"/>
        <w:right w:val="single" w:sz="4" w:space="0" w:color="auto"/>
      </w:pBdr>
      <w:shd w:val="clear" w:color="000000" w:fill="FFFFFF"/>
      <w:spacing w:before="100" w:beforeAutospacing="1" w:after="100" w:afterAutospacing="1"/>
      <w:ind w:right="0"/>
      <w:jc w:val="left"/>
      <w:textAlignment w:val="center"/>
    </w:pPr>
    <w:rPr>
      <w:sz w:val="20"/>
      <w:lang w:eastAsia="ru-RU"/>
    </w:rPr>
  </w:style>
  <w:style w:type="paragraph" w:customStyle="1" w:styleId="xl1767">
    <w:name w:val="xl1767"/>
    <w:basedOn w:val="a5"/>
    <w:rsid w:val="00AF529B"/>
    <w:pPr>
      <w:pBdr>
        <w:top w:val="single" w:sz="4" w:space="0" w:color="auto"/>
        <w:left w:val="single" w:sz="4" w:space="0" w:color="auto"/>
        <w:right w:val="single" w:sz="4" w:space="0" w:color="auto"/>
      </w:pBdr>
      <w:shd w:val="clear" w:color="000000" w:fill="FFFFFF"/>
      <w:spacing w:before="100" w:beforeAutospacing="1" w:after="100" w:afterAutospacing="1"/>
      <w:ind w:right="0"/>
      <w:textAlignment w:val="center"/>
    </w:pPr>
    <w:rPr>
      <w:b/>
      <w:bCs/>
      <w:sz w:val="20"/>
      <w:lang w:eastAsia="ru-RU"/>
    </w:rPr>
  </w:style>
  <w:style w:type="paragraph" w:customStyle="1" w:styleId="xl1768">
    <w:name w:val="xl1768"/>
    <w:basedOn w:val="a5"/>
    <w:rsid w:val="00AF529B"/>
    <w:pPr>
      <w:pBdr>
        <w:left w:val="single" w:sz="4" w:space="0" w:color="auto"/>
        <w:bottom w:val="single" w:sz="4" w:space="0" w:color="auto"/>
        <w:right w:val="single" w:sz="4" w:space="0" w:color="auto"/>
      </w:pBdr>
      <w:shd w:val="clear" w:color="000000" w:fill="FFFFFF"/>
      <w:spacing w:before="100" w:beforeAutospacing="1" w:after="100" w:afterAutospacing="1"/>
      <w:ind w:right="0"/>
      <w:textAlignment w:val="center"/>
    </w:pPr>
    <w:rPr>
      <w:b/>
      <w:bCs/>
      <w:sz w:val="20"/>
      <w:lang w:eastAsia="ru-RU"/>
    </w:rPr>
  </w:style>
  <w:style w:type="paragraph" w:customStyle="1" w:styleId="xl1769">
    <w:name w:val="xl1769"/>
    <w:basedOn w:val="a5"/>
    <w:rsid w:val="00AF529B"/>
    <w:pPr>
      <w:pBdr>
        <w:top w:val="single" w:sz="4" w:space="0" w:color="auto"/>
        <w:left w:val="single" w:sz="4" w:space="0" w:color="auto"/>
        <w:right w:val="single" w:sz="4" w:space="0" w:color="auto"/>
      </w:pBdr>
      <w:shd w:val="clear" w:color="000000" w:fill="FFFF00"/>
      <w:spacing w:before="100" w:beforeAutospacing="1" w:after="100" w:afterAutospacing="1"/>
      <w:ind w:right="0"/>
      <w:textAlignment w:val="center"/>
    </w:pPr>
    <w:rPr>
      <w:b/>
      <w:bCs/>
      <w:sz w:val="20"/>
      <w:lang w:eastAsia="ru-RU"/>
    </w:rPr>
  </w:style>
  <w:style w:type="paragraph" w:customStyle="1" w:styleId="xl1770">
    <w:name w:val="xl1770"/>
    <w:basedOn w:val="a5"/>
    <w:rsid w:val="00AF529B"/>
    <w:pPr>
      <w:pBdr>
        <w:left w:val="single" w:sz="4" w:space="0" w:color="auto"/>
        <w:bottom w:val="single" w:sz="4" w:space="0" w:color="auto"/>
        <w:right w:val="single" w:sz="4" w:space="0" w:color="auto"/>
      </w:pBdr>
      <w:shd w:val="clear" w:color="000000" w:fill="FFFF00"/>
      <w:spacing w:before="100" w:beforeAutospacing="1" w:after="100" w:afterAutospacing="1"/>
      <w:ind w:right="0"/>
      <w:textAlignment w:val="center"/>
    </w:pPr>
    <w:rPr>
      <w:b/>
      <w:bCs/>
      <w:sz w:val="20"/>
      <w:lang w:eastAsia="ru-RU"/>
    </w:rPr>
  </w:style>
  <w:style w:type="paragraph" w:customStyle="1" w:styleId="xl1771">
    <w:name w:val="xl1771"/>
    <w:basedOn w:val="a5"/>
    <w:rsid w:val="00AF529B"/>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textAlignment w:val="center"/>
    </w:pPr>
    <w:rPr>
      <w:b/>
      <w:bCs/>
      <w:sz w:val="20"/>
      <w:lang w:eastAsia="ru-RU"/>
    </w:rPr>
  </w:style>
  <w:style w:type="paragraph" w:customStyle="1" w:styleId="xl1772">
    <w:name w:val="xl1772"/>
    <w:basedOn w:val="a5"/>
    <w:rsid w:val="00AF529B"/>
    <w:pPr>
      <w:pBdr>
        <w:top w:val="single" w:sz="4" w:space="0" w:color="auto"/>
        <w:left w:val="single" w:sz="4" w:space="0" w:color="auto"/>
        <w:right w:val="single" w:sz="4" w:space="0" w:color="auto"/>
      </w:pBdr>
      <w:spacing w:before="100" w:beforeAutospacing="1" w:after="100" w:afterAutospacing="1"/>
      <w:ind w:right="0"/>
      <w:textAlignment w:val="center"/>
    </w:pPr>
    <w:rPr>
      <w:b/>
      <w:bCs/>
      <w:sz w:val="20"/>
      <w:lang w:eastAsia="ru-RU"/>
    </w:rPr>
  </w:style>
  <w:style w:type="paragraph" w:customStyle="1" w:styleId="xl1773">
    <w:name w:val="xl1773"/>
    <w:basedOn w:val="a5"/>
    <w:rsid w:val="00AF529B"/>
    <w:pPr>
      <w:pBdr>
        <w:left w:val="single" w:sz="4" w:space="0" w:color="auto"/>
        <w:bottom w:val="single" w:sz="4" w:space="0" w:color="auto"/>
        <w:right w:val="single" w:sz="4" w:space="0" w:color="auto"/>
      </w:pBdr>
      <w:spacing w:before="100" w:beforeAutospacing="1" w:after="100" w:afterAutospacing="1"/>
      <w:ind w:right="0"/>
      <w:textAlignment w:val="center"/>
    </w:pPr>
    <w:rPr>
      <w:b/>
      <w:bCs/>
      <w:sz w:val="20"/>
      <w:lang w:eastAsia="ru-RU"/>
    </w:rPr>
  </w:style>
  <w:style w:type="paragraph" w:customStyle="1" w:styleId="xl1774">
    <w:name w:val="xl1774"/>
    <w:basedOn w:val="a5"/>
    <w:rsid w:val="00AF529B"/>
    <w:pPr>
      <w:pBdr>
        <w:top w:val="single" w:sz="4" w:space="0" w:color="auto"/>
        <w:left w:val="single" w:sz="4" w:space="0" w:color="auto"/>
        <w:right w:val="single" w:sz="4" w:space="0" w:color="auto"/>
      </w:pBdr>
      <w:spacing w:before="100" w:beforeAutospacing="1" w:after="100" w:afterAutospacing="1"/>
      <w:ind w:right="0"/>
      <w:jc w:val="left"/>
      <w:textAlignment w:val="center"/>
    </w:pPr>
    <w:rPr>
      <w:sz w:val="20"/>
      <w:lang w:eastAsia="ru-RU"/>
    </w:rPr>
  </w:style>
  <w:style w:type="paragraph" w:customStyle="1" w:styleId="xl1775">
    <w:name w:val="xl1775"/>
    <w:basedOn w:val="a5"/>
    <w:rsid w:val="00AF529B"/>
    <w:pPr>
      <w:pBdr>
        <w:left w:val="single" w:sz="4" w:space="0" w:color="auto"/>
        <w:right w:val="single" w:sz="4" w:space="0" w:color="auto"/>
      </w:pBdr>
      <w:spacing w:before="100" w:beforeAutospacing="1" w:after="100" w:afterAutospacing="1"/>
      <w:ind w:right="0"/>
      <w:jc w:val="left"/>
      <w:textAlignment w:val="center"/>
    </w:pPr>
    <w:rPr>
      <w:sz w:val="20"/>
      <w:lang w:eastAsia="ru-RU"/>
    </w:rPr>
  </w:style>
  <w:style w:type="paragraph" w:customStyle="1" w:styleId="xl1776">
    <w:name w:val="xl1776"/>
    <w:basedOn w:val="a5"/>
    <w:rsid w:val="00AF529B"/>
    <w:pPr>
      <w:pBdr>
        <w:left w:val="single" w:sz="4" w:space="0" w:color="auto"/>
        <w:bottom w:val="single" w:sz="4" w:space="0" w:color="auto"/>
        <w:right w:val="single" w:sz="4" w:space="0" w:color="auto"/>
      </w:pBdr>
      <w:spacing w:before="100" w:beforeAutospacing="1" w:after="100" w:afterAutospacing="1"/>
      <w:ind w:right="0"/>
      <w:jc w:val="left"/>
      <w:textAlignment w:val="center"/>
    </w:pPr>
    <w:rPr>
      <w:sz w:val="20"/>
      <w:lang w:eastAsia="ru-RU"/>
    </w:rPr>
  </w:style>
  <w:style w:type="paragraph" w:customStyle="1" w:styleId="xl1777">
    <w:name w:val="xl1777"/>
    <w:basedOn w:val="a5"/>
    <w:rsid w:val="00AF529B"/>
    <w:pPr>
      <w:pBdr>
        <w:left w:val="single" w:sz="4" w:space="0" w:color="auto"/>
      </w:pBdr>
      <w:shd w:val="clear" w:color="000000" w:fill="BDD7EE"/>
      <w:spacing w:before="100" w:beforeAutospacing="1" w:after="100" w:afterAutospacing="1"/>
      <w:ind w:right="0"/>
      <w:textAlignment w:val="center"/>
    </w:pPr>
    <w:rPr>
      <w:b/>
      <w:bCs/>
      <w:sz w:val="24"/>
      <w:szCs w:val="24"/>
      <w:lang w:eastAsia="ru-RU"/>
    </w:rPr>
  </w:style>
  <w:style w:type="paragraph" w:customStyle="1" w:styleId="xl1778">
    <w:name w:val="xl1778"/>
    <w:basedOn w:val="a5"/>
    <w:rsid w:val="00AF529B"/>
    <w:pPr>
      <w:shd w:val="clear" w:color="000000" w:fill="BDD7EE"/>
      <w:spacing w:before="100" w:beforeAutospacing="1" w:after="100" w:afterAutospacing="1"/>
      <w:ind w:right="0"/>
      <w:textAlignment w:val="center"/>
    </w:pPr>
    <w:rPr>
      <w:b/>
      <w:bCs/>
      <w:sz w:val="24"/>
      <w:szCs w:val="24"/>
      <w:lang w:eastAsia="ru-RU"/>
    </w:rPr>
  </w:style>
  <w:style w:type="paragraph" w:customStyle="1" w:styleId="xl1779">
    <w:name w:val="xl1779"/>
    <w:basedOn w:val="a5"/>
    <w:rsid w:val="00AF529B"/>
    <w:pPr>
      <w:pBdr>
        <w:right w:val="single" w:sz="4" w:space="0" w:color="auto"/>
      </w:pBdr>
      <w:shd w:val="clear" w:color="000000" w:fill="BDD7EE"/>
      <w:spacing w:before="100" w:beforeAutospacing="1" w:after="100" w:afterAutospacing="1"/>
      <w:ind w:right="0"/>
      <w:textAlignment w:val="center"/>
    </w:pPr>
    <w:rPr>
      <w:b/>
      <w:bCs/>
      <w:sz w:val="24"/>
      <w:szCs w:val="24"/>
      <w:lang w:eastAsia="ru-RU"/>
    </w:rPr>
  </w:style>
  <w:style w:type="paragraph" w:customStyle="1" w:styleId="xl1780">
    <w:name w:val="xl1780"/>
    <w:basedOn w:val="a5"/>
    <w:rsid w:val="00AF529B"/>
    <w:pPr>
      <w:pBdr>
        <w:left w:val="single" w:sz="4" w:space="0" w:color="auto"/>
        <w:right w:val="single" w:sz="4" w:space="0" w:color="auto"/>
      </w:pBdr>
      <w:shd w:val="clear" w:color="000000" w:fill="FF0000"/>
      <w:spacing w:before="100" w:beforeAutospacing="1" w:after="100" w:afterAutospacing="1"/>
      <w:ind w:right="0"/>
      <w:textAlignment w:val="center"/>
    </w:pPr>
    <w:rPr>
      <w:sz w:val="20"/>
      <w:lang w:eastAsia="ru-RU"/>
    </w:rPr>
  </w:style>
  <w:style w:type="paragraph" w:customStyle="1" w:styleId="xl1781">
    <w:name w:val="xl1781"/>
    <w:basedOn w:val="a5"/>
    <w:rsid w:val="00AF529B"/>
    <w:pPr>
      <w:pBdr>
        <w:left w:val="single" w:sz="4" w:space="0" w:color="auto"/>
        <w:right w:val="single" w:sz="4" w:space="0" w:color="auto"/>
      </w:pBdr>
      <w:shd w:val="clear" w:color="000000" w:fill="FFFFFF"/>
      <w:spacing w:before="100" w:beforeAutospacing="1" w:after="100" w:afterAutospacing="1"/>
      <w:ind w:right="0"/>
      <w:jc w:val="left"/>
      <w:textAlignment w:val="center"/>
    </w:pPr>
    <w:rPr>
      <w:sz w:val="20"/>
      <w:lang w:eastAsia="ru-RU"/>
    </w:rPr>
  </w:style>
  <w:style w:type="paragraph" w:customStyle="1" w:styleId="xl1782">
    <w:name w:val="xl1782"/>
    <w:basedOn w:val="a5"/>
    <w:rsid w:val="00AF529B"/>
    <w:pPr>
      <w:pBdr>
        <w:top w:val="single" w:sz="4" w:space="0" w:color="auto"/>
        <w:left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783">
    <w:name w:val="xl1783"/>
    <w:basedOn w:val="a5"/>
    <w:rsid w:val="00AF529B"/>
    <w:pPr>
      <w:pBdr>
        <w:left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784">
    <w:name w:val="xl1784"/>
    <w:basedOn w:val="a5"/>
    <w:rsid w:val="00AF529B"/>
    <w:pPr>
      <w:pBdr>
        <w:top w:val="single" w:sz="4" w:space="0" w:color="auto"/>
        <w:left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785">
    <w:name w:val="xl1785"/>
    <w:basedOn w:val="a5"/>
    <w:rsid w:val="00AF529B"/>
    <w:pPr>
      <w:pBdr>
        <w:left w:val="single" w:sz="4" w:space="0" w:color="auto"/>
        <w:right w:val="single" w:sz="4" w:space="0" w:color="auto"/>
      </w:pBdr>
      <w:spacing w:before="100" w:beforeAutospacing="1" w:after="100" w:afterAutospacing="1"/>
      <w:ind w:right="0"/>
      <w:textAlignment w:val="center"/>
    </w:pPr>
    <w:rPr>
      <w:sz w:val="20"/>
      <w:lang w:eastAsia="ru-RU"/>
    </w:rPr>
  </w:style>
  <w:style w:type="table" w:customStyle="1" w:styleId="TableNormal">
    <w:name w:val="Table Normal"/>
    <w:uiPriority w:val="2"/>
    <w:semiHidden/>
    <w:unhideWhenUsed/>
    <w:qFormat/>
    <w:rsid w:val="008D08F5"/>
    <w:pPr>
      <w:widowControl w:val="0"/>
      <w:autoSpaceDE w:val="0"/>
      <w:autoSpaceDN w:val="0"/>
    </w:pPr>
    <w:rPr>
      <w:rFonts w:ascii="Calibri" w:eastAsia="Calibri" w:hAnsi="Calibri"/>
      <w:sz w:val="22"/>
      <w:szCs w:val="22"/>
      <w:lang w:val="en-US"/>
    </w:rPr>
    <w:tblPr>
      <w:tblInd w:w="0" w:type="dxa"/>
      <w:tblCellMar>
        <w:top w:w="0" w:type="dxa"/>
        <w:left w:w="0" w:type="dxa"/>
        <w:bottom w:w="0" w:type="dxa"/>
        <w:right w:w="0" w:type="dxa"/>
      </w:tblCellMar>
    </w:tblPr>
  </w:style>
  <w:style w:type="paragraph" w:customStyle="1" w:styleId="TableParagraph">
    <w:name w:val="Table Paragraph"/>
    <w:basedOn w:val="a5"/>
    <w:uiPriority w:val="1"/>
    <w:qFormat/>
    <w:rsid w:val="008D08F5"/>
    <w:pPr>
      <w:widowControl w:val="0"/>
      <w:autoSpaceDE w:val="0"/>
      <w:autoSpaceDN w:val="0"/>
      <w:ind w:right="0"/>
      <w:jc w:val="left"/>
    </w:pPr>
    <w:rPr>
      <w:rFonts w:ascii="Arial" w:eastAsia="Arial" w:hAnsi="Arial" w:cs="Arial"/>
      <w:sz w:val="22"/>
      <w:szCs w:val="22"/>
    </w:rPr>
  </w:style>
  <w:style w:type="numbering" w:customStyle="1" w:styleId="66">
    <w:name w:val="Нет списка6"/>
    <w:next w:val="a8"/>
    <w:uiPriority w:val="99"/>
    <w:semiHidden/>
    <w:unhideWhenUsed/>
    <w:rsid w:val="00CE5D12"/>
  </w:style>
  <w:style w:type="numbering" w:customStyle="1" w:styleId="75">
    <w:name w:val="Нет списка7"/>
    <w:next w:val="a8"/>
    <w:uiPriority w:val="99"/>
    <w:semiHidden/>
    <w:unhideWhenUsed/>
    <w:rsid w:val="00C60FCB"/>
  </w:style>
  <w:style w:type="numbering" w:customStyle="1" w:styleId="85">
    <w:name w:val="Нет списка8"/>
    <w:next w:val="a8"/>
    <w:uiPriority w:val="99"/>
    <w:semiHidden/>
    <w:unhideWhenUsed/>
    <w:rsid w:val="00335C12"/>
  </w:style>
  <w:style w:type="paragraph" w:customStyle="1" w:styleId="117">
    <w:name w:val="Таблица 11"/>
    <w:basedOn w:val="a5"/>
    <w:uiPriority w:val="99"/>
    <w:qFormat/>
    <w:rsid w:val="00EA6B1F"/>
    <w:pPr>
      <w:spacing w:after="60"/>
      <w:ind w:left="3949" w:right="0" w:hanging="360"/>
      <w:jc w:val="right"/>
    </w:pPr>
    <w:rPr>
      <w:rFonts w:ascii="Arial" w:hAnsi="Arial" w:cs="Arial"/>
      <w:b/>
      <w:sz w:val="20"/>
      <w:lang w:eastAsia="ru-RU"/>
    </w:rPr>
  </w:style>
  <w:style w:type="paragraph" w:customStyle="1" w:styleId="xl1786">
    <w:name w:val="xl1786"/>
    <w:basedOn w:val="a5"/>
    <w:rsid w:val="00A37AFD"/>
    <w:pPr>
      <w:pBdr>
        <w:left w:val="single" w:sz="4" w:space="0" w:color="auto"/>
        <w:bottom w:val="single" w:sz="4" w:space="0" w:color="auto"/>
        <w:right w:val="single" w:sz="4" w:space="0" w:color="auto"/>
      </w:pBdr>
      <w:shd w:val="clear" w:color="000000" w:fill="FCE4D6"/>
      <w:spacing w:before="100" w:beforeAutospacing="1" w:after="100" w:afterAutospacing="1"/>
      <w:ind w:right="0"/>
      <w:jc w:val="left"/>
      <w:textAlignment w:val="center"/>
    </w:pPr>
    <w:rPr>
      <w:sz w:val="20"/>
      <w:lang w:eastAsia="ru-RU"/>
    </w:rPr>
  </w:style>
  <w:style w:type="paragraph" w:customStyle="1" w:styleId="xl1787">
    <w:name w:val="xl1787"/>
    <w:basedOn w:val="a5"/>
    <w:rsid w:val="000E7B7E"/>
    <w:pPr>
      <w:pBdr>
        <w:top w:val="single" w:sz="4" w:space="0" w:color="auto"/>
        <w:left w:val="single" w:sz="4" w:space="0" w:color="auto"/>
        <w:bottom w:val="single" w:sz="4" w:space="0" w:color="auto"/>
      </w:pBdr>
      <w:spacing w:before="100" w:beforeAutospacing="1" w:after="100" w:afterAutospacing="1"/>
      <w:ind w:right="0"/>
      <w:textAlignment w:val="center"/>
    </w:pPr>
    <w:rPr>
      <w:b/>
      <w:bCs/>
      <w:sz w:val="20"/>
      <w:lang w:eastAsia="ru-RU"/>
    </w:rPr>
  </w:style>
  <w:style w:type="paragraph" w:customStyle="1" w:styleId="xl1788">
    <w:name w:val="xl1788"/>
    <w:basedOn w:val="a5"/>
    <w:rsid w:val="000E7B7E"/>
    <w:pPr>
      <w:pBdr>
        <w:top w:val="single" w:sz="4" w:space="0" w:color="auto"/>
        <w:bottom w:val="single" w:sz="4" w:space="0" w:color="auto"/>
      </w:pBdr>
      <w:spacing w:before="100" w:beforeAutospacing="1" w:after="100" w:afterAutospacing="1"/>
      <w:ind w:right="0"/>
      <w:textAlignment w:val="center"/>
    </w:pPr>
    <w:rPr>
      <w:b/>
      <w:bCs/>
      <w:sz w:val="20"/>
      <w:lang w:eastAsia="ru-RU"/>
    </w:rPr>
  </w:style>
  <w:style w:type="paragraph" w:customStyle="1" w:styleId="xl1789">
    <w:name w:val="xl1789"/>
    <w:basedOn w:val="a5"/>
    <w:rsid w:val="000E7B7E"/>
    <w:pPr>
      <w:pBdr>
        <w:top w:val="single" w:sz="4" w:space="0" w:color="auto"/>
        <w:bottom w:val="single" w:sz="4" w:space="0" w:color="auto"/>
        <w:right w:val="single" w:sz="4" w:space="0" w:color="auto"/>
      </w:pBdr>
      <w:spacing w:before="100" w:beforeAutospacing="1" w:after="100" w:afterAutospacing="1"/>
      <w:ind w:right="0"/>
      <w:textAlignment w:val="center"/>
    </w:pPr>
    <w:rPr>
      <w:b/>
      <w:bCs/>
      <w:sz w:val="20"/>
      <w:lang w:eastAsia="ru-RU"/>
    </w:rPr>
  </w:style>
  <w:style w:type="paragraph" w:customStyle="1" w:styleId="xl1790">
    <w:name w:val="xl1790"/>
    <w:basedOn w:val="a5"/>
    <w:rsid w:val="000E7B7E"/>
    <w:pPr>
      <w:pBdr>
        <w:top w:val="single" w:sz="4" w:space="0" w:color="auto"/>
        <w:left w:val="single" w:sz="4" w:space="0" w:color="auto"/>
        <w:bottom w:val="single" w:sz="4" w:space="0" w:color="auto"/>
        <w:right w:val="single" w:sz="4" w:space="0" w:color="auto"/>
      </w:pBdr>
      <w:shd w:val="clear" w:color="000000" w:fill="7030A0"/>
      <w:spacing w:before="100" w:beforeAutospacing="1" w:after="100" w:afterAutospacing="1"/>
      <w:ind w:right="0"/>
      <w:textAlignment w:val="center"/>
    </w:pPr>
    <w:rPr>
      <w:b/>
      <w:bCs/>
      <w:sz w:val="20"/>
      <w:lang w:eastAsia="ru-RU"/>
    </w:rPr>
  </w:style>
  <w:style w:type="paragraph" w:customStyle="1" w:styleId="xl1791">
    <w:name w:val="xl1791"/>
    <w:basedOn w:val="a5"/>
    <w:rsid w:val="000E7B7E"/>
    <w:pPr>
      <w:pBdr>
        <w:top w:val="single" w:sz="4" w:space="0" w:color="auto"/>
        <w:left w:val="single" w:sz="4" w:space="0" w:color="auto"/>
        <w:bottom w:val="single" w:sz="4" w:space="0" w:color="auto"/>
        <w:right w:val="single" w:sz="4" w:space="0" w:color="auto"/>
      </w:pBdr>
      <w:shd w:val="clear" w:color="000000" w:fill="7030A0"/>
      <w:spacing w:before="100" w:beforeAutospacing="1" w:after="100" w:afterAutospacing="1"/>
      <w:ind w:right="0"/>
      <w:textAlignment w:val="center"/>
    </w:pPr>
    <w:rPr>
      <w:b/>
      <w:bCs/>
      <w:sz w:val="20"/>
      <w:lang w:eastAsia="ru-RU"/>
    </w:rPr>
  </w:style>
  <w:style w:type="paragraph" w:customStyle="1" w:styleId="xl1792">
    <w:name w:val="xl1792"/>
    <w:basedOn w:val="a5"/>
    <w:rsid w:val="000E7B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right="0"/>
      <w:textAlignment w:val="center"/>
    </w:pPr>
    <w:rPr>
      <w:b/>
      <w:bCs/>
      <w:sz w:val="20"/>
      <w:lang w:eastAsia="ru-RU"/>
    </w:rPr>
  </w:style>
  <w:style w:type="paragraph" w:customStyle="1" w:styleId="xl1793">
    <w:name w:val="xl1793"/>
    <w:basedOn w:val="a5"/>
    <w:rsid w:val="000E7B7E"/>
    <w:pPr>
      <w:pBdr>
        <w:top w:val="single" w:sz="4" w:space="0" w:color="auto"/>
        <w:left w:val="single" w:sz="4" w:space="0" w:color="auto"/>
        <w:right w:val="single" w:sz="4" w:space="0" w:color="auto"/>
      </w:pBdr>
      <w:spacing w:before="100" w:beforeAutospacing="1" w:after="100" w:afterAutospacing="1"/>
      <w:ind w:right="0"/>
      <w:textAlignment w:val="center"/>
    </w:pPr>
    <w:rPr>
      <w:b/>
      <w:bCs/>
      <w:sz w:val="20"/>
      <w:lang w:eastAsia="ru-RU"/>
    </w:rPr>
  </w:style>
  <w:style w:type="paragraph" w:customStyle="1" w:styleId="xl1794">
    <w:name w:val="xl1794"/>
    <w:basedOn w:val="a5"/>
    <w:rsid w:val="000E7B7E"/>
    <w:pPr>
      <w:pBdr>
        <w:left w:val="single" w:sz="4" w:space="0" w:color="auto"/>
        <w:bottom w:val="single" w:sz="4" w:space="0" w:color="auto"/>
        <w:right w:val="single" w:sz="4" w:space="0" w:color="auto"/>
      </w:pBdr>
      <w:spacing w:before="100" w:beforeAutospacing="1" w:after="100" w:afterAutospacing="1"/>
      <w:ind w:right="0"/>
      <w:textAlignment w:val="center"/>
    </w:pPr>
    <w:rPr>
      <w:b/>
      <w:bCs/>
      <w:sz w:val="20"/>
      <w:lang w:eastAsia="ru-RU"/>
    </w:rPr>
  </w:style>
  <w:style w:type="paragraph" w:customStyle="1" w:styleId="xl1795">
    <w:name w:val="xl1795"/>
    <w:basedOn w:val="a5"/>
    <w:rsid w:val="00FB2BBA"/>
    <w:pPr>
      <w:pBdr>
        <w:top w:val="single" w:sz="4" w:space="0" w:color="auto"/>
        <w:left w:val="single" w:sz="4" w:space="0" w:color="auto"/>
        <w:bottom w:val="single" w:sz="4" w:space="0" w:color="auto"/>
        <w:right w:val="single" w:sz="4" w:space="0" w:color="auto"/>
      </w:pBdr>
      <w:shd w:val="clear" w:color="000000" w:fill="F4B084"/>
      <w:spacing w:before="100" w:beforeAutospacing="1" w:after="100" w:afterAutospacing="1"/>
      <w:ind w:right="0"/>
      <w:jc w:val="left"/>
      <w:textAlignment w:val="center"/>
    </w:pPr>
    <w:rPr>
      <w:sz w:val="20"/>
      <w:lang w:eastAsia="ru-RU"/>
    </w:rPr>
  </w:style>
  <w:style w:type="paragraph" w:customStyle="1" w:styleId="xl1796">
    <w:name w:val="xl1796"/>
    <w:basedOn w:val="a5"/>
    <w:rsid w:val="00FB2BBA"/>
    <w:pPr>
      <w:pBdr>
        <w:top w:val="single" w:sz="4" w:space="0" w:color="auto"/>
        <w:left w:val="single" w:sz="4" w:space="0" w:color="auto"/>
        <w:bottom w:val="single" w:sz="4" w:space="0" w:color="auto"/>
        <w:right w:val="single" w:sz="4" w:space="0" w:color="auto"/>
      </w:pBdr>
      <w:shd w:val="clear" w:color="000000" w:fill="F4B084"/>
      <w:spacing w:before="100" w:beforeAutospacing="1" w:after="100" w:afterAutospacing="1"/>
      <w:ind w:right="0"/>
      <w:jc w:val="left"/>
      <w:textAlignment w:val="center"/>
    </w:pPr>
    <w:rPr>
      <w:sz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31007">
      <w:bodyDiv w:val="1"/>
      <w:marLeft w:val="0"/>
      <w:marRight w:val="0"/>
      <w:marTop w:val="0"/>
      <w:marBottom w:val="0"/>
      <w:divBdr>
        <w:top w:val="none" w:sz="0" w:space="0" w:color="auto"/>
        <w:left w:val="none" w:sz="0" w:space="0" w:color="auto"/>
        <w:bottom w:val="none" w:sz="0" w:space="0" w:color="auto"/>
        <w:right w:val="none" w:sz="0" w:space="0" w:color="auto"/>
      </w:divBdr>
    </w:div>
    <w:div w:id="1056293">
      <w:bodyDiv w:val="1"/>
      <w:marLeft w:val="0"/>
      <w:marRight w:val="0"/>
      <w:marTop w:val="0"/>
      <w:marBottom w:val="0"/>
      <w:divBdr>
        <w:top w:val="none" w:sz="0" w:space="0" w:color="auto"/>
        <w:left w:val="none" w:sz="0" w:space="0" w:color="auto"/>
        <w:bottom w:val="none" w:sz="0" w:space="0" w:color="auto"/>
        <w:right w:val="none" w:sz="0" w:space="0" w:color="auto"/>
      </w:divBdr>
    </w:div>
    <w:div w:id="4864409">
      <w:bodyDiv w:val="1"/>
      <w:marLeft w:val="0"/>
      <w:marRight w:val="0"/>
      <w:marTop w:val="0"/>
      <w:marBottom w:val="0"/>
      <w:divBdr>
        <w:top w:val="none" w:sz="0" w:space="0" w:color="auto"/>
        <w:left w:val="none" w:sz="0" w:space="0" w:color="auto"/>
        <w:bottom w:val="none" w:sz="0" w:space="0" w:color="auto"/>
        <w:right w:val="none" w:sz="0" w:space="0" w:color="auto"/>
      </w:divBdr>
    </w:div>
    <w:div w:id="5790488">
      <w:bodyDiv w:val="1"/>
      <w:marLeft w:val="0"/>
      <w:marRight w:val="0"/>
      <w:marTop w:val="0"/>
      <w:marBottom w:val="0"/>
      <w:divBdr>
        <w:top w:val="none" w:sz="0" w:space="0" w:color="auto"/>
        <w:left w:val="none" w:sz="0" w:space="0" w:color="auto"/>
        <w:bottom w:val="none" w:sz="0" w:space="0" w:color="auto"/>
        <w:right w:val="none" w:sz="0" w:space="0" w:color="auto"/>
      </w:divBdr>
    </w:div>
    <w:div w:id="9719111">
      <w:bodyDiv w:val="1"/>
      <w:marLeft w:val="0"/>
      <w:marRight w:val="0"/>
      <w:marTop w:val="0"/>
      <w:marBottom w:val="0"/>
      <w:divBdr>
        <w:top w:val="none" w:sz="0" w:space="0" w:color="auto"/>
        <w:left w:val="none" w:sz="0" w:space="0" w:color="auto"/>
        <w:bottom w:val="none" w:sz="0" w:space="0" w:color="auto"/>
        <w:right w:val="none" w:sz="0" w:space="0" w:color="auto"/>
      </w:divBdr>
    </w:div>
    <w:div w:id="13848219">
      <w:bodyDiv w:val="1"/>
      <w:marLeft w:val="0"/>
      <w:marRight w:val="0"/>
      <w:marTop w:val="0"/>
      <w:marBottom w:val="0"/>
      <w:divBdr>
        <w:top w:val="none" w:sz="0" w:space="0" w:color="auto"/>
        <w:left w:val="none" w:sz="0" w:space="0" w:color="auto"/>
        <w:bottom w:val="none" w:sz="0" w:space="0" w:color="auto"/>
        <w:right w:val="none" w:sz="0" w:space="0" w:color="auto"/>
      </w:divBdr>
    </w:div>
    <w:div w:id="14617506">
      <w:bodyDiv w:val="1"/>
      <w:marLeft w:val="0"/>
      <w:marRight w:val="0"/>
      <w:marTop w:val="0"/>
      <w:marBottom w:val="0"/>
      <w:divBdr>
        <w:top w:val="none" w:sz="0" w:space="0" w:color="auto"/>
        <w:left w:val="none" w:sz="0" w:space="0" w:color="auto"/>
        <w:bottom w:val="none" w:sz="0" w:space="0" w:color="auto"/>
        <w:right w:val="none" w:sz="0" w:space="0" w:color="auto"/>
      </w:divBdr>
    </w:div>
    <w:div w:id="17436171">
      <w:bodyDiv w:val="1"/>
      <w:marLeft w:val="0"/>
      <w:marRight w:val="0"/>
      <w:marTop w:val="0"/>
      <w:marBottom w:val="0"/>
      <w:divBdr>
        <w:top w:val="none" w:sz="0" w:space="0" w:color="auto"/>
        <w:left w:val="none" w:sz="0" w:space="0" w:color="auto"/>
        <w:bottom w:val="none" w:sz="0" w:space="0" w:color="auto"/>
        <w:right w:val="none" w:sz="0" w:space="0" w:color="auto"/>
      </w:divBdr>
    </w:div>
    <w:div w:id="20789686">
      <w:bodyDiv w:val="1"/>
      <w:marLeft w:val="0"/>
      <w:marRight w:val="0"/>
      <w:marTop w:val="0"/>
      <w:marBottom w:val="0"/>
      <w:divBdr>
        <w:top w:val="none" w:sz="0" w:space="0" w:color="auto"/>
        <w:left w:val="none" w:sz="0" w:space="0" w:color="auto"/>
        <w:bottom w:val="none" w:sz="0" w:space="0" w:color="auto"/>
        <w:right w:val="none" w:sz="0" w:space="0" w:color="auto"/>
      </w:divBdr>
    </w:div>
    <w:div w:id="23946115">
      <w:bodyDiv w:val="1"/>
      <w:marLeft w:val="0"/>
      <w:marRight w:val="0"/>
      <w:marTop w:val="0"/>
      <w:marBottom w:val="0"/>
      <w:divBdr>
        <w:top w:val="none" w:sz="0" w:space="0" w:color="auto"/>
        <w:left w:val="none" w:sz="0" w:space="0" w:color="auto"/>
        <w:bottom w:val="none" w:sz="0" w:space="0" w:color="auto"/>
        <w:right w:val="none" w:sz="0" w:space="0" w:color="auto"/>
      </w:divBdr>
    </w:div>
    <w:div w:id="24140217">
      <w:bodyDiv w:val="1"/>
      <w:marLeft w:val="0"/>
      <w:marRight w:val="0"/>
      <w:marTop w:val="0"/>
      <w:marBottom w:val="0"/>
      <w:divBdr>
        <w:top w:val="none" w:sz="0" w:space="0" w:color="auto"/>
        <w:left w:val="none" w:sz="0" w:space="0" w:color="auto"/>
        <w:bottom w:val="none" w:sz="0" w:space="0" w:color="auto"/>
        <w:right w:val="none" w:sz="0" w:space="0" w:color="auto"/>
      </w:divBdr>
    </w:div>
    <w:div w:id="24796512">
      <w:bodyDiv w:val="1"/>
      <w:marLeft w:val="0"/>
      <w:marRight w:val="0"/>
      <w:marTop w:val="0"/>
      <w:marBottom w:val="0"/>
      <w:divBdr>
        <w:top w:val="none" w:sz="0" w:space="0" w:color="auto"/>
        <w:left w:val="none" w:sz="0" w:space="0" w:color="auto"/>
        <w:bottom w:val="none" w:sz="0" w:space="0" w:color="auto"/>
        <w:right w:val="none" w:sz="0" w:space="0" w:color="auto"/>
      </w:divBdr>
    </w:div>
    <w:div w:id="28071015">
      <w:bodyDiv w:val="1"/>
      <w:marLeft w:val="0"/>
      <w:marRight w:val="0"/>
      <w:marTop w:val="0"/>
      <w:marBottom w:val="0"/>
      <w:divBdr>
        <w:top w:val="none" w:sz="0" w:space="0" w:color="auto"/>
        <w:left w:val="none" w:sz="0" w:space="0" w:color="auto"/>
        <w:bottom w:val="none" w:sz="0" w:space="0" w:color="auto"/>
        <w:right w:val="none" w:sz="0" w:space="0" w:color="auto"/>
      </w:divBdr>
    </w:div>
    <w:div w:id="31853831">
      <w:bodyDiv w:val="1"/>
      <w:marLeft w:val="0"/>
      <w:marRight w:val="0"/>
      <w:marTop w:val="0"/>
      <w:marBottom w:val="0"/>
      <w:divBdr>
        <w:top w:val="none" w:sz="0" w:space="0" w:color="auto"/>
        <w:left w:val="none" w:sz="0" w:space="0" w:color="auto"/>
        <w:bottom w:val="none" w:sz="0" w:space="0" w:color="auto"/>
        <w:right w:val="none" w:sz="0" w:space="0" w:color="auto"/>
      </w:divBdr>
    </w:div>
    <w:div w:id="34428487">
      <w:bodyDiv w:val="1"/>
      <w:marLeft w:val="0"/>
      <w:marRight w:val="0"/>
      <w:marTop w:val="0"/>
      <w:marBottom w:val="0"/>
      <w:divBdr>
        <w:top w:val="none" w:sz="0" w:space="0" w:color="auto"/>
        <w:left w:val="none" w:sz="0" w:space="0" w:color="auto"/>
        <w:bottom w:val="none" w:sz="0" w:space="0" w:color="auto"/>
        <w:right w:val="none" w:sz="0" w:space="0" w:color="auto"/>
      </w:divBdr>
    </w:div>
    <w:div w:id="37054391">
      <w:bodyDiv w:val="1"/>
      <w:marLeft w:val="0"/>
      <w:marRight w:val="0"/>
      <w:marTop w:val="0"/>
      <w:marBottom w:val="0"/>
      <w:divBdr>
        <w:top w:val="none" w:sz="0" w:space="0" w:color="auto"/>
        <w:left w:val="none" w:sz="0" w:space="0" w:color="auto"/>
        <w:bottom w:val="none" w:sz="0" w:space="0" w:color="auto"/>
        <w:right w:val="none" w:sz="0" w:space="0" w:color="auto"/>
      </w:divBdr>
    </w:div>
    <w:div w:id="46534615">
      <w:bodyDiv w:val="1"/>
      <w:marLeft w:val="0"/>
      <w:marRight w:val="0"/>
      <w:marTop w:val="0"/>
      <w:marBottom w:val="0"/>
      <w:divBdr>
        <w:top w:val="none" w:sz="0" w:space="0" w:color="auto"/>
        <w:left w:val="none" w:sz="0" w:space="0" w:color="auto"/>
        <w:bottom w:val="none" w:sz="0" w:space="0" w:color="auto"/>
        <w:right w:val="none" w:sz="0" w:space="0" w:color="auto"/>
      </w:divBdr>
    </w:div>
    <w:div w:id="53165964">
      <w:bodyDiv w:val="1"/>
      <w:marLeft w:val="0"/>
      <w:marRight w:val="0"/>
      <w:marTop w:val="0"/>
      <w:marBottom w:val="0"/>
      <w:divBdr>
        <w:top w:val="none" w:sz="0" w:space="0" w:color="auto"/>
        <w:left w:val="none" w:sz="0" w:space="0" w:color="auto"/>
        <w:bottom w:val="none" w:sz="0" w:space="0" w:color="auto"/>
        <w:right w:val="none" w:sz="0" w:space="0" w:color="auto"/>
      </w:divBdr>
    </w:div>
    <w:div w:id="54359653">
      <w:bodyDiv w:val="1"/>
      <w:marLeft w:val="0"/>
      <w:marRight w:val="0"/>
      <w:marTop w:val="0"/>
      <w:marBottom w:val="0"/>
      <w:divBdr>
        <w:top w:val="none" w:sz="0" w:space="0" w:color="auto"/>
        <w:left w:val="none" w:sz="0" w:space="0" w:color="auto"/>
        <w:bottom w:val="none" w:sz="0" w:space="0" w:color="auto"/>
        <w:right w:val="none" w:sz="0" w:space="0" w:color="auto"/>
      </w:divBdr>
    </w:div>
    <w:div w:id="57677782">
      <w:bodyDiv w:val="1"/>
      <w:marLeft w:val="0"/>
      <w:marRight w:val="0"/>
      <w:marTop w:val="0"/>
      <w:marBottom w:val="0"/>
      <w:divBdr>
        <w:top w:val="none" w:sz="0" w:space="0" w:color="auto"/>
        <w:left w:val="none" w:sz="0" w:space="0" w:color="auto"/>
        <w:bottom w:val="none" w:sz="0" w:space="0" w:color="auto"/>
        <w:right w:val="none" w:sz="0" w:space="0" w:color="auto"/>
      </w:divBdr>
    </w:div>
    <w:div w:id="57873635">
      <w:bodyDiv w:val="1"/>
      <w:marLeft w:val="0"/>
      <w:marRight w:val="0"/>
      <w:marTop w:val="0"/>
      <w:marBottom w:val="0"/>
      <w:divBdr>
        <w:top w:val="none" w:sz="0" w:space="0" w:color="auto"/>
        <w:left w:val="none" w:sz="0" w:space="0" w:color="auto"/>
        <w:bottom w:val="none" w:sz="0" w:space="0" w:color="auto"/>
        <w:right w:val="none" w:sz="0" w:space="0" w:color="auto"/>
      </w:divBdr>
    </w:div>
    <w:div w:id="58283519">
      <w:bodyDiv w:val="1"/>
      <w:marLeft w:val="0"/>
      <w:marRight w:val="0"/>
      <w:marTop w:val="0"/>
      <w:marBottom w:val="0"/>
      <w:divBdr>
        <w:top w:val="none" w:sz="0" w:space="0" w:color="auto"/>
        <w:left w:val="none" w:sz="0" w:space="0" w:color="auto"/>
        <w:bottom w:val="none" w:sz="0" w:space="0" w:color="auto"/>
        <w:right w:val="none" w:sz="0" w:space="0" w:color="auto"/>
      </w:divBdr>
    </w:div>
    <w:div w:id="60178983">
      <w:bodyDiv w:val="1"/>
      <w:marLeft w:val="0"/>
      <w:marRight w:val="0"/>
      <w:marTop w:val="0"/>
      <w:marBottom w:val="0"/>
      <w:divBdr>
        <w:top w:val="none" w:sz="0" w:space="0" w:color="auto"/>
        <w:left w:val="none" w:sz="0" w:space="0" w:color="auto"/>
        <w:bottom w:val="none" w:sz="0" w:space="0" w:color="auto"/>
        <w:right w:val="none" w:sz="0" w:space="0" w:color="auto"/>
      </w:divBdr>
    </w:div>
    <w:div w:id="61875602">
      <w:bodyDiv w:val="1"/>
      <w:marLeft w:val="0"/>
      <w:marRight w:val="0"/>
      <w:marTop w:val="0"/>
      <w:marBottom w:val="0"/>
      <w:divBdr>
        <w:top w:val="none" w:sz="0" w:space="0" w:color="auto"/>
        <w:left w:val="none" w:sz="0" w:space="0" w:color="auto"/>
        <w:bottom w:val="none" w:sz="0" w:space="0" w:color="auto"/>
        <w:right w:val="none" w:sz="0" w:space="0" w:color="auto"/>
      </w:divBdr>
    </w:div>
    <w:div w:id="72358148">
      <w:bodyDiv w:val="1"/>
      <w:marLeft w:val="0"/>
      <w:marRight w:val="0"/>
      <w:marTop w:val="0"/>
      <w:marBottom w:val="0"/>
      <w:divBdr>
        <w:top w:val="none" w:sz="0" w:space="0" w:color="auto"/>
        <w:left w:val="none" w:sz="0" w:space="0" w:color="auto"/>
        <w:bottom w:val="none" w:sz="0" w:space="0" w:color="auto"/>
        <w:right w:val="none" w:sz="0" w:space="0" w:color="auto"/>
      </w:divBdr>
    </w:div>
    <w:div w:id="84151227">
      <w:bodyDiv w:val="1"/>
      <w:marLeft w:val="0"/>
      <w:marRight w:val="0"/>
      <w:marTop w:val="0"/>
      <w:marBottom w:val="0"/>
      <w:divBdr>
        <w:top w:val="none" w:sz="0" w:space="0" w:color="auto"/>
        <w:left w:val="none" w:sz="0" w:space="0" w:color="auto"/>
        <w:bottom w:val="none" w:sz="0" w:space="0" w:color="auto"/>
        <w:right w:val="none" w:sz="0" w:space="0" w:color="auto"/>
      </w:divBdr>
    </w:div>
    <w:div w:id="84155696">
      <w:bodyDiv w:val="1"/>
      <w:marLeft w:val="0"/>
      <w:marRight w:val="0"/>
      <w:marTop w:val="0"/>
      <w:marBottom w:val="0"/>
      <w:divBdr>
        <w:top w:val="none" w:sz="0" w:space="0" w:color="auto"/>
        <w:left w:val="none" w:sz="0" w:space="0" w:color="auto"/>
        <w:bottom w:val="none" w:sz="0" w:space="0" w:color="auto"/>
        <w:right w:val="none" w:sz="0" w:space="0" w:color="auto"/>
      </w:divBdr>
    </w:div>
    <w:div w:id="84234453">
      <w:bodyDiv w:val="1"/>
      <w:marLeft w:val="0"/>
      <w:marRight w:val="0"/>
      <w:marTop w:val="0"/>
      <w:marBottom w:val="0"/>
      <w:divBdr>
        <w:top w:val="none" w:sz="0" w:space="0" w:color="auto"/>
        <w:left w:val="none" w:sz="0" w:space="0" w:color="auto"/>
        <w:bottom w:val="none" w:sz="0" w:space="0" w:color="auto"/>
        <w:right w:val="none" w:sz="0" w:space="0" w:color="auto"/>
      </w:divBdr>
    </w:div>
    <w:div w:id="86655843">
      <w:bodyDiv w:val="1"/>
      <w:marLeft w:val="0"/>
      <w:marRight w:val="0"/>
      <w:marTop w:val="0"/>
      <w:marBottom w:val="0"/>
      <w:divBdr>
        <w:top w:val="none" w:sz="0" w:space="0" w:color="auto"/>
        <w:left w:val="none" w:sz="0" w:space="0" w:color="auto"/>
        <w:bottom w:val="none" w:sz="0" w:space="0" w:color="auto"/>
        <w:right w:val="none" w:sz="0" w:space="0" w:color="auto"/>
      </w:divBdr>
    </w:div>
    <w:div w:id="87312358">
      <w:bodyDiv w:val="1"/>
      <w:marLeft w:val="0"/>
      <w:marRight w:val="0"/>
      <w:marTop w:val="0"/>
      <w:marBottom w:val="0"/>
      <w:divBdr>
        <w:top w:val="none" w:sz="0" w:space="0" w:color="auto"/>
        <w:left w:val="none" w:sz="0" w:space="0" w:color="auto"/>
        <w:bottom w:val="none" w:sz="0" w:space="0" w:color="auto"/>
        <w:right w:val="none" w:sz="0" w:space="0" w:color="auto"/>
      </w:divBdr>
    </w:div>
    <w:div w:id="87581046">
      <w:bodyDiv w:val="1"/>
      <w:marLeft w:val="0"/>
      <w:marRight w:val="0"/>
      <w:marTop w:val="0"/>
      <w:marBottom w:val="0"/>
      <w:divBdr>
        <w:top w:val="none" w:sz="0" w:space="0" w:color="auto"/>
        <w:left w:val="none" w:sz="0" w:space="0" w:color="auto"/>
        <w:bottom w:val="none" w:sz="0" w:space="0" w:color="auto"/>
        <w:right w:val="none" w:sz="0" w:space="0" w:color="auto"/>
      </w:divBdr>
    </w:div>
    <w:div w:id="89351687">
      <w:bodyDiv w:val="1"/>
      <w:marLeft w:val="0"/>
      <w:marRight w:val="0"/>
      <w:marTop w:val="0"/>
      <w:marBottom w:val="0"/>
      <w:divBdr>
        <w:top w:val="none" w:sz="0" w:space="0" w:color="auto"/>
        <w:left w:val="none" w:sz="0" w:space="0" w:color="auto"/>
        <w:bottom w:val="none" w:sz="0" w:space="0" w:color="auto"/>
        <w:right w:val="none" w:sz="0" w:space="0" w:color="auto"/>
      </w:divBdr>
    </w:div>
    <w:div w:id="91167077">
      <w:bodyDiv w:val="1"/>
      <w:marLeft w:val="0"/>
      <w:marRight w:val="0"/>
      <w:marTop w:val="0"/>
      <w:marBottom w:val="0"/>
      <w:divBdr>
        <w:top w:val="none" w:sz="0" w:space="0" w:color="auto"/>
        <w:left w:val="none" w:sz="0" w:space="0" w:color="auto"/>
        <w:bottom w:val="none" w:sz="0" w:space="0" w:color="auto"/>
        <w:right w:val="none" w:sz="0" w:space="0" w:color="auto"/>
      </w:divBdr>
    </w:div>
    <w:div w:id="91319351">
      <w:bodyDiv w:val="1"/>
      <w:marLeft w:val="0"/>
      <w:marRight w:val="0"/>
      <w:marTop w:val="0"/>
      <w:marBottom w:val="0"/>
      <w:divBdr>
        <w:top w:val="none" w:sz="0" w:space="0" w:color="auto"/>
        <w:left w:val="none" w:sz="0" w:space="0" w:color="auto"/>
        <w:bottom w:val="none" w:sz="0" w:space="0" w:color="auto"/>
        <w:right w:val="none" w:sz="0" w:space="0" w:color="auto"/>
      </w:divBdr>
    </w:div>
    <w:div w:id="92436883">
      <w:bodyDiv w:val="1"/>
      <w:marLeft w:val="0"/>
      <w:marRight w:val="0"/>
      <w:marTop w:val="0"/>
      <w:marBottom w:val="0"/>
      <w:divBdr>
        <w:top w:val="none" w:sz="0" w:space="0" w:color="auto"/>
        <w:left w:val="none" w:sz="0" w:space="0" w:color="auto"/>
        <w:bottom w:val="none" w:sz="0" w:space="0" w:color="auto"/>
        <w:right w:val="none" w:sz="0" w:space="0" w:color="auto"/>
      </w:divBdr>
    </w:div>
    <w:div w:id="102195588">
      <w:bodyDiv w:val="1"/>
      <w:marLeft w:val="0"/>
      <w:marRight w:val="0"/>
      <w:marTop w:val="0"/>
      <w:marBottom w:val="0"/>
      <w:divBdr>
        <w:top w:val="none" w:sz="0" w:space="0" w:color="auto"/>
        <w:left w:val="none" w:sz="0" w:space="0" w:color="auto"/>
        <w:bottom w:val="none" w:sz="0" w:space="0" w:color="auto"/>
        <w:right w:val="none" w:sz="0" w:space="0" w:color="auto"/>
      </w:divBdr>
    </w:div>
    <w:div w:id="107822967">
      <w:bodyDiv w:val="1"/>
      <w:marLeft w:val="0"/>
      <w:marRight w:val="0"/>
      <w:marTop w:val="0"/>
      <w:marBottom w:val="0"/>
      <w:divBdr>
        <w:top w:val="none" w:sz="0" w:space="0" w:color="auto"/>
        <w:left w:val="none" w:sz="0" w:space="0" w:color="auto"/>
        <w:bottom w:val="none" w:sz="0" w:space="0" w:color="auto"/>
        <w:right w:val="none" w:sz="0" w:space="0" w:color="auto"/>
      </w:divBdr>
    </w:div>
    <w:div w:id="117139740">
      <w:bodyDiv w:val="1"/>
      <w:marLeft w:val="0"/>
      <w:marRight w:val="0"/>
      <w:marTop w:val="0"/>
      <w:marBottom w:val="0"/>
      <w:divBdr>
        <w:top w:val="none" w:sz="0" w:space="0" w:color="auto"/>
        <w:left w:val="none" w:sz="0" w:space="0" w:color="auto"/>
        <w:bottom w:val="none" w:sz="0" w:space="0" w:color="auto"/>
        <w:right w:val="none" w:sz="0" w:space="0" w:color="auto"/>
      </w:divBdr>
    </w:div>
    <w:div w:id="118380962">
      <w:bodyDiv w:val="1"/>
      <w:marLeft w:val="0"/>
      <w:marRight w:val="0"/>
      <w:marTop w:val="0"/>
      <w:marBottom w:val="0"/>
      <w:divBdr>
        <w:top w:val="none" w:sz="0" w:space="0" w:color="auto"/>
        <w:left w:val="none" w:sz="0" w:space="0" w:color="auto"/>
        <w:bottom w:val="none" w:sz="0" w:space="0" w:color="auto"/>
        <w:right w:val="none" w:sz="0" w:space="0" w:color="auto"/>
      </w:divBdr>
    </w:div>
    <w:div w:id="123013917">
      <w:bodyDiv w:val="1"/>
      <w:marLeft w:val="0"/>
      <w:marRight w:val="0"/>
      <w:marTop w:val="0"/>
      <w:marBottom w:val="0"/>
      <w:divBdr>
        <w:top w:val="none" w:sz="0" w:space="0" w:color="auto"/>
        <w:left w:val="none" w:sz="0" w:space="0" w:color="auto"/>
        <w:bottom w:val="none" w:sz="0" w:space="0" w:color="auto"/>
        <w:right w:val="none" w:sz="0" w:space="0" w:color="auto"/>
      </w:divBdr>
    </w:div>
    <w:div w:id="123473773">
      <w:bodyDiv w:val="1"/>
      <w:marLeft w:val="0"/>
      <w:marRight w:val="0"/>
      <w:marTop w:val="0"/>
      <w:marBottom w:val="0"/>
      <w:divBdr>
        <w:top w:val="none" w:sz="0" w:space="0" w:color="auto"/>
        <w:left w:val="none" w:sz="0" w:space="0" w:color="auto"/>
        <w:bottom w:val="none" w:sz="0" w:space="0" w:color="auto"/>
        <w:right w:val="none" w:sz="0" w:space="0" w:color="auto"/>
      </w:divBdr>
    </w:div>
    <w:div w:id="131291729">
      <w:bodyDiv w:val="1"/>
      <w:marLeft w:val="0"/>
      <w:marRight w:val="0"/>
      <w:marTop w:val="0"/>
      <w:marBottom w:val="0"/>
      <w:divBdr>
        <w:top w:val="none" w:sz="0" w:space="0" w:color="auto"/>
        <w:left w:val="none" w:sz="0" w:space="0" w:color="auto"/>
        <w:bottom w:val="none" w:sz="0" w:space="0" w:color="auto"/>
        <w:right w:val="none" w:sz="0" w:space="0" w:color="auto"/>
      </w:divBdr>
    </w:div>
    <w:div w:id="136341278">
      <w:bodyDiv w:val="1"/>
      <w:marLeft w:val="0"/>
      <w:marRight w:val="0"/>
      <w:marTop w:val="0"/>
      <w:marBottom w:val="0"/>
      <w:divBdr>
        <w:top w:val="none" w:sz="0" w:space="0" w:color="auto"/>
        <w:left w:val="none" w:sz="0" w:space="0" w:color="auto"/>
        <w:bottom w:val="none" w:sz="0" w:space="0" w:color="auto"/>
        <w:right w:val="none" w:sz="0" w:space="0" w:color="auto"/>
      </w:divBdr>
    </w:div>
    <w:div w:id="138763593">
      <w:bodyDiv w:val="1"/>
      <w:marLeft w:val="0"/>
      <w:marRight w:val="0"/>
      <w:marTop w:val="0"/>
      <w:marBottom w:val="0"/>
      <w:divBdr>
        <w:top w:val="none" w:sz="0" w:space="0" w:color="auto"/>
        <w:left w:val="none" w:sz="0" w:space="0" w:color="auto"/>
        <w:bottom w:val="none" w:sz="0" w:space="0" w:color="auto"/>
        <w:right w:val="none" w:sz="0" w:space="0" w:color="auto"/>
      </w:divBdr>
    </w:div>
    <w:div w:id="138814183">
      <w:bodyDiv w:val="1"/>
      <w:marLeft w:val="0"/>
      <w:marRight w:val="0"/>
      <w:marTop w:val="0"/>
      <w:marBottom w:val="0"/>
      <w:divBdr>
        <w:top w:val="none" w:sz="0" w:space="0" w:color="auto"/>
        <w:left w:val="none" w:sz="0" w:space="0" w:color="auto"/>
        <w:bottom w:val="none" w:sz="0" w:space="0" w:color="auto"/>
        <w:right w:val="none" w:sz="0" w:space="0" w:color="auto"/>
      </w:divBdr>
    </w:div>
    <w:div w:id="144661782">
      <w:bodyDiv w:val="1"/>
      <w:marLeft w:val="0"/>
      <w:marRight w:val="0"/>
      <w:marTop w:val="0"/>
      <w:marBottom w:val="0"/>
      <w:divBdr>
        <w:top w:val="none" w:sz="0" w:space="0" w:color="auto"/>
        <w:left w:val="none" w:sz="0" w:space="0" w:color="auto"/>
        <w:bottom w:val="none" w:sz="0" w:space="0" w:color="auto"/>
        <w:right w:val="none" w:sz="0" w:space="0" w:color="auto"/>
      </w:divBdr>
    </w:div>
    <w:div w:id="147789614">
      <w:bodyDiv w:val="1"/>
      <w:marLeft w:val="0"/>
      <w:marRight w:val="0"/>
      <w:marTop w:val="0"/>
      <w:marBottom w:val="0"/>
      <w:divBdr>
        <w:top w:val="none" w:sz="0" w:space="0" w:color="auto"/>
        <w:left w:val="none" w:sz="0" w:space="0" w:color="auto"/>
        <w:bottom w:val="none" w:sz="0" w:space="0" w:color="auto"/>
        <w:right w:val="none" w:sz="0" w:space="0" w:color="auto"/>
      </w:divBdr>
    </w:div>
    <w:div w:id="148441993">
      <w:bodyDiv w:val="1"/>
      <w:marLeft w:val="0"/>
      <w:marRight w:val="0"/>
      <w:marTop w:val="0"/>
      <w:marBottom w:val="0"/>
      <w:divBdr>
        <w:top w:val="none" w:sz="0" w:space="0" w:color="auto"/>
        <w:left w:val="none" w:sz="0" w:space="0" w:color="auto"/>
        <w:bottom w:val="none" w:sz="0" w:space="0" w:color="auto"/>
        <w:right w:val="none" w:sz="0" w:space="0" w:color="auto"/>
      </w:divBdr>
    </w:div>
    <w:div w:id="149829300">
      <w:bodyDiv w:val="1"/>
      <w:marLeft w:val="0"/>
      <w:marRight w:val="0"/>
      <w:marTop w:val="0"/>
      <w:marBottom w:val="0"/>
      <w:divBdr>
        <w:top w:val="none" w:sz="0" w:space="0" w:color="auto"/>
        <w:left w:val="none" w:sz="0" w:space="0" w:color="auto"/>
        <w:bottom w:val="none" w:sz="0" w:space="0" w:color="auto"/>
        <w:right w:val="none" w:sz="0" w:space="0" w:color="auto"/>
      </w:divBdr>
    </w:div>
    <w:div w:id="155075266">
      <w:bodyDiv w:val="1"/>
      <w:marLeft w:val="0"/>
      <w:marRight w:val="0"/>
      <w:marTop w:val="0"/>
      <w:marBottom w:val="0"/>
      <w:divBdr>
        <w:top w:val="none" w:sz="0" w:space="0" w:color="auto"/>
        <w:left w:val="none" w:sz="0" w:space="0" w:color="auto"/>
        <w:bottom w:val="none" w:sz="0" w:space="0" w:color="auto"/>
        <w:right w:val="none" w:sz="0" w:space="0" w:color="auto"/>
      </w:divBdr>
    </w:div>
    <w:div w:id="164515562">
      <w:bodyDiv w:val="1"/>
      <w:marLeft w:val="0"/>
      <w:marRight w:val="0"/>
      <w:marTop w:val="0"/>
      <w:marBottom w:val="0"/>
      <w:divBdr>
        <w:top w:val="none" w:sz="0" w:space="0" w:color="auto"/>
        <w:left w:val="none" w:sz="0" w:space="0" w:color="auto"/>
        <w:bottom w:val="none" w:sz="0" w:space="0" w:color="auto"/>
        <w:right w:val="none" w:sz="0" w:space="0" w:color="auto"/>
      </w:divBdr>
    </w:div>
    <w:div w:id="165025185">
      <w:bodyDiv w:val="1"/>
      <w:marLeft w:val="0"/>
      <w:marRight w:val="0"/>
      <w:marTop w:val="0"/>
      <w:marBottom w:val="0"/>
      <w:divBdr>
        <w:top w:val="none" w:sz="0" w:space="0" w:color="auto"/>
        <w:left w:val="none" w:sz="0" w:space="0" w:color="auto"/>
        <w:bottom w:val="none" w:sz="0" w:space="0" w:color="auto"/>
        <w:right w:val="none" w:sz="0" w:space="0" w:color="auto"/>
      </w:divBdr>
    </w:div>
    <w:div w:id="167017546">
      <w:bodyDiv w:val="1"/>
      <w:marLeft w:val="0"/>
      <w:marRight w:val="0"/>
      <w:marTop w:val="0"/>
      <w:marBottom w:val="0"/>
      <w:divBdr>
        <w:top w:val="none" w:sz="0" w:space="0" w:color="auto"/>
        <w:left w:val="none" w:sz="0" w:space="0" w:color="auto"/>
        <w:bottom w:val="none" w:sz="0" w:space="0" w:color="auto"/>
        <w:right w:val="none" w:sz="0" w:space="0" w:color="auto"/>
      </w:divBdr>
    </w:div>
    <w:div w:id="170994340">
      <w:bodyDiv w:val="1"/>
      <w:marLeft w:val="0"/>
      <w:marRight w:val="0"/>
      <w:marTop w:val="0"/>
      <w:marBottom w:val="0"/>
      <w:divBdr>
        <w:top w:val="none" w:sz="0" w:space="0" w:color="auto"/>
        <w:left w:val="none" w:sz="0" w:space="0" w:color="auto"/>
        <w:bottom w:val="none" w:sz="0" w:space="0" w:color="auto"/>
        <w:right w:val="none" w:sz="0" w:space="0" w:color="auto"/>
      </w:divBdr>
    </w:div>
    <w:div w:id="172302344">
      <w:bodyDiv w:val="1"/>
      <w:marLeft w:val="0"/>
      <w:marRight w:val="0"/>
      <w:marTop w:val="0"/>
      <w:marBottom w:val="0"/>
      <w:divBdr>
        <w:top w:val="none" w:sz="0" w:space="0" w:color="auto"/>
        <w:left w:val="none" w:sz="0" w:space="0" w:color="auto"/>
        <w:bottom w:val="none" w:sz="0" w:space="0" w:color="auto"/>
        <w:right w:val="none" w:sz="0" w:space="0" w:color="auto"/>
      </w:divBdr>
    </w:div>
    <w:div w:id="174150204">
      <w:bodyDiv w:val="1"/>
      <w:marLeft w:val="0"/>
      <w:marRight w:val="0"/>
      <w:marTop w:val="0"/>
      <w:marBottom w:val="0"/>
      <w:divBdr>
        <w:top w:val="none" w:sz="0" w:space="0" w:color="auto"/>
        <w:left w:val="none" w:sz="0" w:space="0" w:color="auto"/>
        <w:bottom w:val="none" w:sz="0" w:space="0" w:color="auto"/>
        <w:right w:val="none" w:sz="0" w:space="0" w:color="auto"/>
      </w:divBdr>
    </w:div>
    <w:div w:id="182745260">
      <w:bodyDiv w:val="1"/>
      <w:marLeft w:val="0"/>
      <w:marRight w:val="0"/>
      <w:marTop w:val="0"/>
      <w:marBottom w:val="0"/>
      <w:divBdr>
        <w:top w:val="none" w:sz="0" w:space="0" w:color="auto"/>
        <w:left w:val="none" w:sz="0" w:space="0" w:color="auto"/>
        <w:bottom w:val="none" w:sz="0" w:space="0" w:color="auto"/>
        <w:right w:val="none" w:sz="0" w:space="0" w:color="auto"/>
      </w:divBdr>
    </w:div>
    <w:div w:id="186481221">
      <w:bodyDiv w:val="1"/>
      <w:marLeft w:val="0"/>
      <w:marRight w:val="0"/>
      <w:marTop w:val="0"/>
      <w:marBottom w:val="0"/>
      <w:divBdr>
        <w:top w:val="none" w:sz="0" w:space="0" w:color="auto"/>
        <w:left w:val="none" w:sz="0" w:space="0" w:color="auto"/>
        <w:bottom w:val="none" w:sz="0" w:space="0" w:color="auto"/>
        <w:right w:val="none" w:sz="0" w:space="0" w:color="auto"/>
      </w:divBdr>
    </w:div>
    <w:div w:id="186796146">
      <w:bodyDiv w:val="1"/>
      <w:marLeft w:val="0"/>
      <w:marRight w:val="0"/>
      <w:marTop w:val="0"/>
      <w:marBottom w:val="0"/>
      <w:divBdr>
        <w:top w:val="none" w:sz="0" w:space="0" w:color="auto"/>
        <w:left w:val="none" w:sz="0" w:space="0" w:color="auto"/>
        <w:bottom w:val="none" w:sz="0" w:space="0" w:color="auto"/>
        <w:right w:val="none" w:sz="0" w:space="0" w:color="auto"/>
      </w:divBdr>
    </w:div>
    <w:div w:id="188572311">
      <w:bodyDiv w:val="1"/>
      <w:marLeft w:val="0"/>
      <w:marRight w:val="0"/>
      <w:marTop w:val="0"/>
      <w:marBottom w:val="0"/>
      <w:divBdr>
        <w:top w:val="none" w:sz="0" w:space="0" w:color="auto"/>
        <w:left w:val="none" w:sz="0" w:space="0" w:color="auto"/>
        <w:bottom w:val="none" w:sz="0" w:space="0" w:color="auto"/>
        <w:right w:val="none" w:sz="0" w:space="0" w:color="auto"/>
      </w:divBdr>
    </w:div>
    <w:div w:id="189532909">
      <w:bodyDiv w:val="1"/>
      <w:marLeft w:val="0"/>
      <w:marRight w:val="0"/>
      <w:marTop w:val="0"/>
      <w:marBottom w:val="0"/>
      <w:divBdr>
        <w:top w:val="none" w:sz="0" w:space="0" w:color="auto"/>
        <w:left w:val="none" w:sz="0" w:space="0" w:color="auto"/>
        <w:bottom w:val="none" w:sz="0" w:space="0" w:color="auto"/>
        <w:right w:val="none" w:sz="0" w:space="0" w:color="auto"/>
      </w:divBdr>
    </w:div>
    <w:div w:id="195242266">
      <w:bodyDiv w:val="1"/>
      <w:marLeft w:val="0"/>
      <w:marRight w:val="0"/>
      <w:marTop w:val="0"/>
      <w:marBottom w:val="0"/>
      <w:divBdr>
        <w:top w:val="none" w:sz="0" w:space="0" w:color="auto"/>
        <w:left w:val="none" w:sz="0" w:space="0" w:color="auto"/>
        <w:bottom w:val="none" w:sz="0" w:space="0" w:color="auto"/>
        <w:right w:val="none" w:sz="0" w:space="0" w:color="auto"/>
      </w:divBdr>
    </w:div>
    <w:div w:id="195587387">
      <w:bodyDiv w:val="1"/>
      <w:marLeft w:val="0"/>
      <w:marRight w:val="0"/>
      <w:marTop w:val="0"/>
      <w:marBottom w:val="0"/>
      <w:divBdr>
        <w:top w:val="none" w:sz="0" w:space="0" w:color="auto"/>
        <w:left w:val="none" w:sz="0" w:space="0" w:color="auto"/>
        <w:bottom w:val="none" w:sz="0" w:space="0" w:color="auto"/>
        <w:right w:val="none" w:sz="0" w:space="0" w:color="auto"/>
      </w:divBdr>
    </w:div>
    <w:div w:id="200410663">
      <w:bodyDiv w:val="1"/>
      <w:marLeft w:val="0"/>
      <w:marRight w:val="0"/>
      <w:marTop w:val="0"/>
      <w:marBottom w:val="0"/>
      <w:divBdr>
        <w:top w:val="none" w:sz="0" w:space="0" w:color="auto"/>
        <w:left w:val="none" w:sz="0" w:space="0" w:color="auto"/>
        <w:bottom w:val="none" w:sz="0" w:space="0" w:color="auto"/>
        <w:right w:val="none" w:sz="0" w:space="0" w:color="auto"/>
      </w:divBdr>
    </w:div>
    <w:div w:id="207836950">
      <w:bodyDiv w:val="1"/>
      <w:marLeft w:val="0"/>
      <w:marRight w:val="0"/>
      <w:marTop w:val="0"/>
      <w:marBottom w:val="0"/>
      <w:divBdr>
        <w:top w:val="none" w:sz="0" w:space="0" w:color="auto"/>
        <w:left w:val="none" w:sz="0" w:space="0" w:color="auto"/>
        <w:bottom w:val="none" w:sz="0" w:space="0" w:color="auto"/>
        <w:right w:val="none" w:sz="0" w:space="0" w:color="auto"/>
      </w:divBdr>
    </w:div>
    <w:div w:id="208305501">
      <w:bodyDiv w:val="1"/>
      <w:marLeft w:val="0"/>
      <w:marRight w:val="0"/>
      <w:marTop w:val="0"/>
      <w:marBottom w:val="0"/>
      <w:divBdr>
        <w:top w:val="none" w:sz="0" w:space="0" w:color="auto"/>
        <w:left w:val="none" w:sz="0" w:space="0" w:color="auto"/>
        <w:bottom w:val="none" w:sz="0" w:space="0" w:color="auto"/>
        <w:right w:val="none" w:sz="0" w:space="0" w:color="auto"/>
      </w:divBdr>
    </w:div>
    <w:div w:id="209265526">
      <w:bodyDiv w:val="1"/>
      <w:marLeft w:val="0"/>
      <w:marRight w:val="0"/>
      <w:marTop w:val="0"/>
      <w:marBottom w:val="0"/>
      <w:divBdr>
        <w:top w:val="none" w:sz="0" w:space="0" w:color="auto"/>
        <w:left w:val="none" w:sz="0" w:space="0" w:color="auto"/>
        <w:bottom w:val="none" w:sz="0" w:space="0" w:color="auto"/>
        <w:right w:val="none" w:sz="0" w:space="0" w:color="auto"/>
      </w:divBdr>
    </w:div>
    <w:div w:id="210120127">
      <w:bodyDiv w:val="1"/>
      <w:marLeft w:val="0"/>
      <w:marRight w:val="0"/>
      <w:marTop w:val="0"/>
      <w:marBottom w:val="0"/>
      <w:divBdr>
        <w:top w:val="none" w:sz="0" w:space="0" w:color="auto"/>
        <w:left w:val="none" w:sz="0" w:space="0" w:color="auto"/>
        <w:bottom w:val="none" w:sz="0" w:space="0" w:color="auto"/>
        <w:right w:val="none" w:sz="0" w:space="0" w:color="auto"/>
      </w:divBdr>
    </w:div>
    <w:div w:id="216943020">
      <w:bodyDiv w:val="1"/>
      <w:marLeft w:val="0"/>
      <w:marRight w:val="0"/>
      <w:marTop w:val="0"/>
      <w:marBottom w:val="0"/>
      <w:divBdr>
        <w:top w:val="none" w:sz="0" w:space="0" w:color="auto"/>
        <w:left w:val="none" w:sz="0" w:space="0" w:color="auto"/>
        <w:bottom w:val="none" w:sz="0" w:space="0" w:color="auto"/>
        <w:right w:val="none" w:sz="0" w:space="0" w:color="auto"/>
      </w:divBdr>
    </w:div>
    <w:div w:id="223302102">
      <w:bodyDiv w:val="1"/>
      <w:marLeft w:val="0"/>
      <w:marRight w:val="0"/>
      <w:marTop w:val="0"/>
      <w:marBottom w:val="0"/>
      <w:divBdr>
        <w:top w:val="none" w:sz="0" w:space="0" w:color="auto"/>
        <w:left w:val="none" w:sz="0" w:space="0" w:color="auto"/>
        <w:bottom w:val="none" w:sz="0" w:space="0" w:color="auto"/>
        <w:right w:val="none" w:sz="0" w:space="0" w:color="auto"/>
      </w:divBdr>
    </w:div>
    <w:div w:id="223444629">
      <w:bodyDiv w:val="1"/>
      <w:marLeft w:val="0"/>
      <w:marRight w:val="0"/>
      <w:marTop w:val="0"/>
      <w:marBottom w:val="0"/>
      <w:divBdr>
        <w:top w:val="none" w:sz="0" w:space="0" w:color="auto"/>
        <w:left w:val="none" w:sz="0" w:space="0" w:color="auto"/>
        <w:bottom w:val="none" w:sz="0" w:space="0" w:color="auto"/>
        <w:right w:val="none" w:sz="0" w:space="0" w:color="auto"/>
      </w:divBdr>
    </w:div>
    <w:div w:id="225605378">
      <w:bodyDiv w:val="1"/>
      <w:marLeft w:val="0"/>
      <w:marRight w:val="0"/>
      <w:marTop w:val="0"/>
      <w:marBottom w:val="0"/>
      <w:divBdr>
        <w:top w:val="none" w:sz="0" w:space="0" w:color="auto"/>
        <w:left w:val="none" w:sz="0" w:space="0" w:color="auto"/>
        <w:bottom w:val="none" w:sz="0" w:space="0" w:color="auto"/>
        <w:right w:val="none" w:sz="0" w:space="0" w:color="auto"/>
      </w:divBdr>
    </w:div>
    <w:div w:id="228538806">
      <w:bodyDiv w:val="1"/>
      <w:marLeft w:val="0"/>
      <w:marRight w:val="0"/>
      <w:marTop w:val="0"/>
      <w:marBottom w:val="0"/>
      <w:divBdr>
        <w:top w:val="none" w:sz="0" w:space="0" w:color="auto"/>
        <w:left w:val="none" w:sz="0" w:space="0" w:color="auto"/>
        <w:bottom w:val="none" w:sz="0" w:space="0" w:color="auto"/>
        <w:right w:val="none" w:sz="0" w:space="0" w:color="auto"/>
      </w:divBdr>
    </w:div>
    <w:div w:id="230701462">
      <w:bodyDiv w:val="1"/>
      <w:marLeft w:val="0"/>
      <w:marRight w:val="0"/>
      <w:marTop w:val="0"/>
      <w:marBottom w:val="0"/>
      <w:divBdr>
        <w:top w:val="none" w:sz="0" w:space="0" w:color="auto"/>
        <w:left w:val="none" w:sz="0" w:space="0" w:color="auto"/>
        <w:bottom w:val="none" w:sz="0" w:space="0" w:color="auto"/>
        <w:right w:val="none" w:sz="0" w:space="0" w:color="auto"/>
      </w:divBdr>
    </w:div>
    <w:div w:id="234248928">
      <w:bodyDiv w:val="1"/>
      <w:marLeft w:val="0"/>
      <w:marRight w:val="0"/>
      <w:marTop w:val="0"/>
      <w:marBottom w:val="0"/>
      <w:divBdr>
        <w:top w:val="none" w:sz="0" w:space="0" w:color="auto"/>
        <w:left w:val="none" w:sz="0" w:space="0" w:color="auto"/>
        <w:bottom w:val="none" w:sz="0" w:space="0" w:color="auto"/>
        <w:right w:val="none" w:sz="0" w:space="0" w:color="auto"/>
      </w:divBdr>
    </w:div>
    <w:div w:id="238446480">
      <w:bodyDiv w:val="1"/>
      <w:marLeft w:val="0"/>
      <w:marRight w:val="0"/>
      <w:marTop w:val="0"/>
      <w:marBottom w:val="0"/>
      <w:divBdr>
        <w:top w:val="none" w:sz="0" w:space="0" w:color="auto"/>
        <w:left w:val="none" w:sz="0" w:space="0" w:color="auto"/>
        <w:bottom w:val="none" w:sz="0" w:space="0" w:color="auto"/>
        <w:right w:val="none" w:sz="0" w:space="0" w:color="auto"/>
      </w:divBdr>
    </w:div>
    <w:div w:id="242836506">
      <w:bodyDiv w:val="1"/>
      <w:marLeft w:val="0"/>
      <w:marRight w:val="0"/>
      <w:marTop w:val="0"/>
      <w:marBottom w:val="0"/>
      <w:divBdr>
        <w:top w:val="none" w:sz="0" w:space="0" w:color="auto"/>
        <w:left w:val="none" w:sz="0" w:space="0" w:color="auto"/>
        <w:bottom w:val="none" w:sz="0" w:space="0" w:color="auto"/>
        <w:right w:val="none" w:sz="0" w:space="0" w:color="auto"/>
      </w:divBdr>
    </w:div>
    <w:div w:id="244342854">
      <w:bodyDiv w:val="1"/>
      <w:marLeft w:val="0"/>
      <w:marRight w:val="0"/>
      <w:marTop w:val="0"/>
      <w:marBottom w:val="0"/>
      <w:divBdr>
        <w:top w:val="none" w:sz="0" w:space="0" w:color="auto"/>
        <w:left w:val="none" w:sz="0" w:space="0" w:color="auto"/>
        <w:bottom w:val="none" w:sz="0" w:space="0" w:color="auto"/>
        <w:right w:val="none" w:sz="0" w:space="0" w:color="auto"/>
      </w:divBdr>
    </w:div>
    <w:div w:id="246884535">
      <w:bodyDiv w:val="1"/>
      <w:marLeft w:val="0"/>
      <w:marRight w:val="0"/>
      <w:marTop w:val="0"/>
      <w:marBottom w:val="0"/>
      <w:divBdr>
        <w:top w:val="none" w:sz="0" w:space="0" w:color="auto"/>
        <w:left w:val="none" w:sz="0" w:space="0" w:color="auto"/>
        <w:bottom w:val="none" w:sz="0" w:space="0" w:color="auto"/>
        <w:right w:val="none" w:sz="0" w:space="0" w:color="auto"/>
      </w:divBdr>
    </w:div>
    <w:div w:id="247079940">
      <w:bodyDiv w:val="1"/>
      <w:marLeft w:val="0"/>
      <w:marRight w:val="0"/>
      <w:marTop w:val="0"/>
      <w:marBottom w:val="0"/>
      <w:divBdr>
        <w:top w:val="none" w:sz="0" w:space="0" w:color="auto"/>
        <w:left w:val="none" w:sz="0" w:space="0" w:color="auto"/>
        <w:bottom w:val="none" w:sz="0" w:space="0" w:color="auto"/>
        <w:right w:val="none" w:sz="0" w:space="0" w:color="auto"/>
      </w:divBdr>
    </w:div>
    <w:div w:id="259260780">
      <w:bodyDiv w:val="1"/>
      <w:marLeft w:val="0"/>
      <w:marRight w:val="0"/>
      <w:marTop w:val="0"/>
      <w:marBottom w:val="0"/>
      <w:divBdr>
        <w:top w:val="none" w:sz="0" w:space="0" w:color="auto"/>
        <w:left w:val="none" w:sz="0" w:space="0" w:color="auto"/>
        <w:bottom w:val="none" w:sz="0" w:space="0" w:color="auto"/>
        <w:right w:val="none" w:sz="0" w:space="0" w:color="auto"/>
      </w:divBdr>
    </w:div>
    <w:div w:id="260453202">
      <w:bodyDiv w:val="1"/>
      <w:marLeft w:val="0"/>
      <w:marRight w:val="0"/>
      <w:marTop w:val="0"/>
      <w:marBottom w:val="0"/>
      <w:divBdr>
        <w:top w:val="none" w:sz="0" w:space="0" w:color="auto"/>
        <w:left w:val="none" w:sz="0" w:space="0" w:color="auto"/>
        <w:bottom w:val="none" w:sz="0" w:space="0" w:color="auto"/>
        <w:right w:val="none" w:sz="0" w:space="0" w:color="auto"/>
      </w:divBdr>
    </w:div>
    <w:div w:id="260838077">
      <w:bodyDiv w:val="1"/>
      <w:marLeft w:val="0"/>
      <w:marRight w:val="0"/>
      <w:marTop w:val="0"/>
      <w:marBottom w:val="0"/>
      <w:divBdr>
        <w:top w:val="none" w:sz="0" w:space="0" w:color="auto"/>
        <w:left w:val="none" w:sz="0" w:space="0" w:color="auto"/>
        <w:bottom w:val="none" w:sz="0" w:space="0" w:color="auto"/>
        <w:right w:val="none" w:sz="0" w:space="0" w:color="auto"/>
      </w:divBdr>
    </w:div>
    <w:div w:id="264116478">
      <w:bodyDiv w:val="1"/>
      <w:marLeft w:val="0"/>
      <w:marRight w:val="0"/>
      <w:marTop w:val="0"/>
      <w:marBottom w:val="0"/>
      <w:divBdr>
        <w:top w:val="none" w:sz="0" w:space="0" w:color="auto"/>
        <w:left w:val="none" w:sz="0" w:space="0" w:color="auto"/>
        <w:bottom w:val="none" w:sz="0" w:space="0" w:color="auto"/>
        <w:right w:val="none" w:sz="0" w:space="0" w:color="auto"/>
      </w:divBdr>
    </w:div>
    <w:div w:id="269432404">
      <w:bodyDiv w:val="1"/>
      <w:marLeft w:val="0"/>
      <w:marRight w:val="0"/>
      <w:marTop w:val="0"/>
      <w:marBottom w:val="0"/>
      <w:divBdr>
        <w:top w:val="none" w:sz="0" w:space="0" w:color="auto"/>
        <w:left w:val="none" w:sz="0" w:space="0" w:color="auto"/>
        <w:bottom w:val="none" w:sz="0" w:space="0" w:color="auto"/>
        <w:right w:val="none" w:sz="0" w:space="0" w:color="auto"/>
      </w:divBdr>
    </w:div>
    <w:div w:id="271086099">
      <w:bodyDiv w:val="1"/>
      <w:marLeft w:val="0"/>
      <w:marRight w:val="0"/>
      <w:marTop w:val="0"/>
      <w:marBottom w:val="0"/>
      <w:divBdr>
        <w:top w:val="none" w:sz="0" w:space="0" w:color="auto"/>
        <w:left w:val="none" w:sz="0" w:space="0" w:color="auto"/>
        <w:bottom w:val="none" w:sz="0" w:space="0" w:color="auto"/>
        <w:right w:val="none" w:sz="0" w:space="0" w:color="auto"/>
      </w:divBdr>
    </w:div>
    <w:div w:id="272639803">
      <w:bodyDiv w:val="1"/>
      <w:marLeft w:val="0"/>
      <w:marRight w:val="0"/>
      <w:marTop w:val="0"/>
      <w:marBottom w:val="0"/>
      <w:divBdr>
        <w:top w:val="none" w:sz="0" w:space="0" w:color="auto"/>
        <w:left w:val="none" w:sz="0" w:space="0" w:color="auto"/>
        <w:bottom w:val="none" w:sz="0" w:space="0" w:color="auto"/>
        <w:right w:val="none" w:sz="0" w:space="0" w:color="auto"/>
      </w:divBdr>
    </w:div>
    <w:div w:id="273945394">
      <w:bodyDiv w:val="1"/>
      <w:marLeft w:val="0"/>
      <w:marRight w:val="0"/>
      <w:marTop w:val="0"/>
      <w:marBottom w:val="0"/>
      <w:divBdr>
        <w:top w:val="none" w:sz="0" w:space="0" w:color="auto"/>
        <w:left w:val="none" w:sz="0" w:space="0" w:color="auto"/>
        <w:bottom w:val="none" w:sz="0" w:space="0" w:color="auto"/>
        <w:right w:val="none" w:sz="0" w:space="0" w:color="auto"/>
      </w:divBdr>
    </w:div>
    <w:div w:id="274951021">
      <w:bodyDiv w:val="1"/>
      <w:marLeft w:val="0"/>
      <w:marRight w:val="0"/>
      <w:marTop w:val="0"/>
      <w:marBottom w:val="0"/>
      <w:divBdr>
        <w:top w:val="none" w:sz="0" w:space="0" w:color="auto"/>
        <w:left w:val="none" w:sz="0" w:space="0" w:color="auto"/>
        <w:bottom w:val="none" w:sz="0" w:space="0" w:color="auto"/>
        <w:right w:val="none" w:sz="0" w:space="0" w:color="auto"/>
      </w:divBdr>
    </w:div>
    <w:div w:id="275523468">
      <w:bodyDiv w:val="1"/>
      <w:marLeft w:val="0"/>
      <w:marRight w:val="0"/>
      <w:marTop w:val="0"/>
      <w:marBottom w:val="0"/>
      <w:divBdr>
        <w:top w:val="none" w:sz="0" w:space="0" w:color="auto"/>
        <w:left w:val="none" w:sz="0" w:space="0" w:color="auto"/>
        <w:bottom w:val="none" w:sz="0" w:space="0" w:color="auto"/>
        <w:right w:val="none" w:sz="0" w:space="0" w:color="auto"/>
      </w:divBdr>
    </w:div>
    <w:div w:id="276835626">
      <w:bodyDiv w:val="1"/>
      <w:marLeft w:val="0"/>
      <w:marRight w:val="0"/>
      <w:marTop w:val="0"/>
      <w:marBottom w:val="0"/>
      <w:divBdr>
        <w:top w:val="none" w:sz="0" w:space="0" w:color="auto"/>
        <w:left w:val="none" w:sz="0" w:space="0" w:color="auto"/>
        <w:bottom w:val="none" w:sz="0" w:space="0" w:color="auto"/>
        <w:right w:val="none" w:sz="0" w:space="0" w:color="auto"/>
      </w:divBdr>
    </w:div>
    <w:div w:id="278727774">
      <w:bodyDiv w:val="1"/>
      <w:marLeft w:val="0"/>
      <w:marRight w:val="0"/>
      <w:marTop w:val="0"/>
      <w:marBottom w:val="0"/>
      <w:divBdr>
        <w:top w:val="none" w:sz="0" w:space="0" w:color="auto"/>
        <w:left w:val="none" w:sz="0" w:space="0" w:color="auto"/>
        <w:bottom w:val="none" w:sz="0" w:space="0" w:color="auto"/>
        <w:right w:val="none" w:sz="0" w:space="0" w:color="auto"/>
      </w:divBdr>
    </w:div>
    <w:div w:id="282227380">
      <w:bodyDiv w:val="1"/>
      <w:marLeft w:val="0"/>
      <w:marRight w:val="0"/>
      <w:marTop w:val="0"/>
      <w:marBottom w:val="0"/>
      <w:divBdr>
        <w:top w:val="none" w:sz="0" w:space="0" w:color="auto"/>
        <w:left w:val="none" w:sz="0" w:space="0" w:color="auto"/>
        <w:bottom w:val="none" w:sz="0" w:space="0" w:color="auto"/>
        <w:right w:val="none" w:sz="0" w:space="0" w:color="auto"/>
      </w:divBdr>
    </w:div>
    <w:div w:id="294457817">
      <w:bodyDiv w:val="1"/>
      <w:marLeft w:val="0"/>
      <w:marRight w:val="0"/>
      <w:marTop w:val="0"/>
      <w:marBottom w:val="0"/>
      <w:divBdr>
        <w:top w:val="none" w:sz="0" w:space="0" w:color="auto"/>
        <w:left w:val="none" w:sz="0" w:space="0" w:color="auto"/>
        <w:bottom w:val="none" w:sz="0" w:space="0" w:color="auto"/>
        <w:right w:val="none" w:sz="0" w:space="0" w:color="auto"/>
      </w:divBdr>
    </w:div>
    <w:div w:id="304625232">
      <w:bodyDiv w:val="1"/>
      <w:marLeft w:val="0"/>
      <w:marRight w:val="0"/>
      <w:marTop w:val="0"/>
      <w:marBottom w:val="0"/>
      <w:divBdr>
        <w:top w:val="none" w:sz="0" w:space="0" w:color="auto"/>
        <w:left w:val="none" w:sz="0" w:space="0" w:color="auto"/>
        <w:bottom w:val="none" w:sz="0" w:space="0" w:color="auto"/>
        <w:right w:val="none" w:sz="0" w:space="0" w:color="auto"/>
      </w:divBdr>
    </w:div>
    <w:div w:id="308048995">
      <w:bodyDiv w:val="1"/>
      <w:marLeft w:val="0"/>
      <w:marRight w:val="0"/>
      <w:marTop w:val="0"/>
      <w:marBottom w:val="0"/>
      <w:divBdr>
        <w:top w:val="none" w:sz="0" w:space="0" w:color="auto"/>
        <w:left w:val="none" w:sz="0" w:space="0" w:color="auto"/>
        <w:bottom w:val="none" w:sz="0" w:space="0" w:color="auto"/>
        <w:right w:val="none" w:sz="0" w:space="0" w:color="auto"/>
      </w:divBdr>
    </w:div>
    <w:div w:id="309290963">
      <w:bodyDiv w:val="1"/>
      <w:marLeft w:val="0"/>
      <w:marRight w:val="0"/>
      <w:marTop w:val="0"/>
      <w:marBottom w:val="0"/>
      <w:divBdr>
        <w:top w:val="none" w:sz="0" w:space="0" w:color="auto"/>
        <w:left w:val="none" w:sz="0" w:space="0" w:color="auto"/>
        <w:bottom w:val="none" w:sz="0" w:space="0" w:color="auto"/>
        <w:right w:val="none" w:sz="0" w:space="0" w:color="auto"/>
      </w:divBdr>
    </w:div>
    <w:div w:id="313874142">
      <w:bodyDiv w:val="1"/>
      <w:marLeft w:val="0"/>
      <w:marRight w:val="0"/>
      <w:marTop w:val="0"/>
      <w:marBottom w:val="0"/>
      <w:divBdr>
        <w:top w:val="none" w:sz="0" w:space="0" w:color="auto"/>
        <w:left w:val="none" w:sz="0" w:space="0" w:color="auto"/>
        <w:bottom w:val="none" w:sz="0" w:space="0" w:color="auto"/>
        <w:right w:val="none" w:sz="0" w:space="0" w:color="auto"/>
      </w:divBdr>
    </w:div>
    <w:div w:id="317539761">
      <w:bodyDiv w:val="1"/>
      <w:marLeft w:val="0"/>
      <w:marRight w:val="0"/>
      <w:marTop w:val="0"/>
      <w:marBottom w:val="0"/>
      <w:divBdr>
        <w:top w:val="none" w:sz="0" w:space="0" w:color="auto"/>
        <w:left w:val="none" w:sz="0" w:space="0" w:color="auto"/>
        <w:bottom w:val="none" w:sz="0" w:space="0" w:color="auto"/>
        <w:right w:val="none" w:sz="0" w:space="0" w:color="auto"/>
      </w:divBdr>
    </w:div>
    <w:div w:id="318533619">
      <w:bodyDiv w:val="1"/>
      <w:marLeft w:val="0"/>
      <w:marRight w:val="0"/>
      <w:marTop w:val="0"/>
      <w:marBottom w:val="0"/>
      <w:divBdr>
        <w:top w:val="none" w:sz="0" w:space="0" w:color="auto"/>
        <w:left w:val="none" w:sz="0" w:space="0" w:color="auto"/>
        <w:bottom w:val="none" w:sz="0" w:space="0" w:color="auto"/>
        <w:right w:val="none" w:sz="0" w:space="0" w:color="auto"/>
      </w:divBdr>
    </w:div>
    <w:div w:id="319312554">
      <w:bodyDiv w:val="1"/>
      <w:marLeft w:val="0"/>
      <w:marRight w:val="0"/>
      <w:marTop w:val="0"/>
      <w:marBottom w:val="0"/>
      <w:divBdr>
        <w:top w:val="none" w:sz="0" w:space="0" w:color="auto"/>
        <w:left w:val="none" w:sz="0" w:space="0" w:color="auto"/>
        <w:bottom w:val="none" w:sz="0" w:space="0" w:color="auto"/>
        <w:right w:val="none" w:sz="0" w:space="0" w:color="auto"/>
      </w:divBdr>
    </w:div>
    <w:div w:id="319387283">
      <w:bodyDiv w:val="1"/>
      <w:marLeft w:val="0"/>
      <w:marRight w:val="0"/>
      <w:marTop w:val="0"/>
      <w:marBottom w:val="0"/>
      <w:divBdr>
        <w:top w:val="none" w:sz="0" w:space="0" w:color="auto"/>
        <w:left w:val="none" w:sz="0" w:space="0" w:color="auto"/>
        <w:bottom w:val="none" w:sz="0" w:space="0" w:color="auto"/>
        <w:right w:val="none" w:sz="0" w:space="0" w:color="auto"/>
      </w:divBdr>
    </w:div>
    <w:div w:id="320158968">
      <w:bodyDiv w:val="1"/>
      <w:marLeft w:val="0"/>
      <w:marRight w:val="0"/>
      <w:marTop w:val="0"/>
      <w:marBottom w:val="0"/>
      <w:divBdr>
        <w:top w:val="none" w:sz="0" w:space="0" w:color="auto"/>
        <w:left w:val="none" w:sz="0" w:space="0" w:color="auto"/>
        <w:bottom w:val="none" w:sz="0" w:space="0" w:color="auto"/>
        <w:right w:val="none" w:sz="0" w:space="0" w:color="auto"/>
      </w:divBdr>
    </w:div>
    <w:div w:id="321734943">
      <w:bodyDiv w:val="1"/>
      <w:marLeft w:val="0"/>
      <w:marRight w:val="0"/>
      <w:marTop w:val="0"/>
      <w:marBottom w:val="0"/>
      <w:divBdr>
        <w:top w:val="none" w:sz="0" w:space="0" w:color="auto"/>
        <w:left w:val="none" w:sz="0" w:space="0" w:color="auto"/>
        <w:bottom w:val="none" w:sz="0" w:space="0" w:color="auto"/>
        <w:right w:val="none" w:sz="0" w:space="0" w:color="auto"/>
      </w:divBdr>
    </w:div>
    <w:div w:id="324551137">
      <w:bodyDiv w:val="1"/>
      <w:marLeft w:val="0"/>
      <w:marRight w:val="0"/>
      <w:marTop w:val="0"/>
      <w:marBottom w:val="0"/>
      <w:divBdr>
        <w:top w:val="none" w:sz="0" w:space="0" w:color="auto"/>
        <w:left w:val="none" w:sz="0" w:space="0" w:color="auto"/>
        <w:bottom w:val="none" w:sz="0" w:space="0" w:color="auto"/>
        <w:right w:val="none" w:sz="0" w:space="0" w:color="auto"/>
      </w:divBdr>
    </w:div>
    <w:div w:id="327635270">
      <w:bodyDiv w:val="1"/>
      <w:marLeft w:val="0"/>
      <w:marRight w:val="0"/>
      <w:marTop w:val="0"/>
      <w:marBottom w:val="0"/>
      <w:divBdr>
        <w:top w:val="none" w:sz="0" w:space="0" w:color="auto"/>
        <w:left w:val="none" w:sz="0" w:space="0" w:color="auto"/>
        <w:bottom w:val="none" w:sz="0" w:space="0" w:color="auto"/>
        <w:right w:val="none" w:sz="0" w:space="0" w:color="auto"/>
      </w:divBdr>
    </w:div>
    <w:div w:id="328756709">
      <w:bodyDiv w:val="1"/>
      <w:marLeft w:val="0"/>
      <w:marRight w:val="0"/>
      <w:marTop w:val="0"/>
      <w:marBottom w:val="0"/>
      <w:divBdr>
        <w:top w:val="none" w:sz="0" w:space="0" w:color="auto"/>
        <w:left w:val="none" w:sz="0" w:space="0" w:color="auto"/>
        <w:bottom w:val="none" w:sz="0" w:space="0" w:color="auto"/>
        <w:right w:val="none" w:sz="0" w:space="0" w:color="auto"/>
      </w:divBdr>
    </w:div>
    <w:div w:id="334383309">
      <w:bodyDiv w:val="1"/>
      <w:marLeft w:val="0"/>
      <w:marRight w:val="0"/>
      <w:marTop w:val="0"/>
      <w:marBottom w:val="0"/>
      <w:divBdr>
        <w:top w:val="none" w:sz="0" w:space="0" w:color="auto"/>
        <w:left w:val="none" w:sz="0" w:space="0" w:color="auto"/>
        <w:bottom w:val="none" w:sz="0" w:space="0" w:color="auto"/>
        <w:right w:val="none" w:sz="0" w:space="0" w:color="auto"/>
      </w:divBdr>
    </w:div>
    <w:div w:id="340157900">
      <w:bodyDiv w:val="1"/>
      <w:marLeft w:val="0"/>
      <w:marRight w:val="0"/>
      <w:marTop w:val="0"/>
      <w:marBottom w:val="0"/>
      <w:divBdr>
        <w:top w:val="none" w:sz="0" w:space="0" w:color="auto"/>
        <w:left w:val="none" w:sz="0" w:space="0" w:color="auto"/>
        <w:bottom w:val="none" w:sz="0" w:space="0" w:color="auto"/>
        <w:right w:val="none" w:sz="0" w:space="0" w:color="auto"/>
      </w:divBdr>
    </w:div>
    <w:div w:id="345445945">
      <w:bodyDiv w:val="1"/>
      <w:marLeft w:val="0"/>
      <w:marRight w:val="0"/>
      <w:marTop w:val="0"/>
      <w:marBottom w:val="0"/>
      <w:divBdr>
        <w:top w:val="none" w:sz="0" w:space="0" w:color="auto"/>
        <w:left w:val="none" w:sz="0" w:space="0" w:color="auto"/>
        <w:bottom w:val="none" w:sz="0" w:space="0" w:color="auto"/>
        <w:right w:val="none" w:sz="0" w:space="0" w:color="auto"/>
      </w:divBdr>
    </w:div>
    <w:div w:id="347417080">
      <w:bodyDiv w:val="1"/>
      <w:marLeft w:val="0"/>
      <w:marRight w:val="0"/>
      <w:marTop w:val="0"/>
      <w:marBottom w:val="0"/>
      <w:divBdr>
        <w:top w:val="none" w:sz="0" w:space="0" w:color="auto"/>
        <w:left w:val="none" w:sz="0" w:space="0" w:color="auto"/>
        <w:bottom w:val="none" w:sz="0" w:space="0" w:color="auto"/>
        <w:right w:val="none" w:sz="0" w:space="0" w:color="auto"/>
      </w:divBdr>
    </w:div>
    <w:div w:id="351107911">
      <w:bodyDiv w:val="1"/>
      <w:marLeft w:val="0"/>
      <w:marRight w:val="0"/>
      <w:marTop w:val="0"/>
      <w:marBottom w:val="0"/>
      <w:divBdr>
        <w:top w:val="none" w:sz="0" w:space="0" w:color="auto"/>
        <w:left w:val="none" w:sz="0" w:space="0" w:color="auto"/>
        <w:bottom w:val="none" w:sz="0" w:space="0" w:color="auto"/>
        <w:right w:val="none" w:sz="0" w:space="0" w:color="auto"/>
      </w:divBdr>
    </w:div>
    <w:div w:id="351150657">
      <w:bodyDiv w:val="1"/>
      <w:marLeft w:val="0"/>
      <w:marRight w:val="0"/>
      <w:marTop w:val="0"/>
      <w:marBottom w:val="0"/>
      <w:divBdr>
        <w:top w:val="none" w:sz="0" w:space="0" w:color="auto"/>
        <w:left w:val="none" w:sz="0" w:space="0" w:color="auto"/>
        <w:bottom w:val="none" w:sz="0" w:space="0" w:color="auto"/>
        <w:right w:val="none" w:sz="0" w:space="0" w:color="auto"/>
      </w:divBdr>
    </w:div>
    <w:div w:id="361590062">
      <w:bodyDiv w:val="1"/>
      <w:marLeft w:val="0"/>
      <w:marRight w:val="0"/>
      <w:marTop w:val="0"/>
      <w:marBottom w:val="0"/>
      <w:divBdr>
        <w:top w:val="none" w:sz="0" w:space="0" w:color="auto"/>
        <w:left w:val="none" w:sz="0" w:space="0" w:color="auto"/>
        <w:bottom w:val="none" w:sz="0" w:space="0" w:color="auto"/>
        <w:right w:val="none" w:sz="0" w:space="0" w:color="auto"/>
      </w:divBdr>
    </w:div>
    <w:div w:id="364016266">
      <w:bodyDiv w:val="1"/>
      <w:marLeft w:val="0"/>
      <w:marRight w:val="0"/>
      <w:marTop w:val="0"/>
      <w:marBottom w:val="0"/>
      <w:divBdr>
        <w:top w:val="none" w:sz="0" w:space="0" w:color="auto"/>
        <w:left w:val="none" w:sz="0" w:space="0" w:color="auto"/>
        <w:bottom w:val="none" w:sz="0" w:space="0" w:color="auto"/>
        <w:right w:val="none" w:sz="0" w:space="0" w:color="auto"/>
      </w:divBdr>
    </w:div>
    <w:div w:id="369719606">
      <w:bodyDiv w:val="1"/>
      <w:marLeft w:val="0"/>
      <w:marRight w:val="0"/>
      <w:marTop w:val="0"/>
      <w:marBottom w:val="0"/>
      <w:divBdr>
        <w:top w:val="none" w:sz="0" w:space="0" w:color="auto"/>
        <w:left w:val="none" w:sz="0" w:space="0" w:color="auto"/>
        <w:bottom w:val="none" w:sz="0" w:space="0" w:color="auto"/>
        <w:right w:val="none" w:sz="0" w:space="0" w:color="auto"/>
      </w:divBdr>
    </w:div>
    <w:div w:id="372385054">
      <w:bodyDiv w:val="1"/>
      <w:marLeft w:val="0"/>
      <w:marRight w:val="0"/>
      <w:marTop w:val="0"/>
      <w:marBottom w:val="0"/>
      <w:divBdr>
        <w:top w:val="none" w:sz="0" w:space="0" w:color="auto"/>
        <w:left w:val="none" w:sz="0" w:space="0" w:color="auto"/>
        <w:bottom w:val="none" w:sz="0" w:space="0" w:color="auto"/>
        <w:right w:val="none" w:sz="0" w:space="0" w:color="auto"/>
      </w:divBdr>
    </w:div>
    <w:div w:id="373118813">
      <w:bodyDiv w:val="1"/>
      <w:marLeft w:val="0"/>
      <w:marRight w:val="0"/>
      <w:marTop w:val="0"/>
      <w:marBottom w:val="0"/>
      <w:divBdr>
        <w:top w:val="none" w:sz="0" w:space="0" w:color="auto"/>
        <w:left w:val="none" w:sz="0" w:space="0" w:color="auto"/>
        <w:bottom w:val="none" w:sz="0" w:space="0" w:color="auto"/>
        <w:right w:val="none" w:sz="0" w:space="0" w:color="auto"/>
      </w:divBdr>
    </w:div>
    <w:div w:id="376006157">
      <w:bodyDiv w:val="1"/>
      <w:marLeft w:val="0"/>
      <w:marRight w:val="0"/>
      <w:marTop w:val="0"/>
      <w:marBottom w:val="0"/>
      <w:divBdr>
        <w:top w:val="none" w:sz="0" w:space="0" w:color="auto"/>
        <w:left w:val="none" w:sz="0" w:space="0" w:color="auto"/>
        <w:bottom w:val="none" w:sz="0" w:space="0" w:color="auto"/>
        <w:right w:val="none" w:sz="0" w:space="0" w:color="auto"/>
      </w:divBdr>
    </w:div>
    <w:div w:id="378675099">
      <w:bodyDiv w:val="1"/>
      <w:marLeft w:val="0"/>
      <w:marRight w:val="0"/>
      <w:marTop w:val="0"/>
      <w:marBottom w:val="0"/>
      <w:divBdr>
        <w:top w:val="none" w:sz="0" w:space="0" w:color="auto"/>
        <w:left w:val="none" w:sz="0" w:space="0" w:color="auto"/>
        <w:bottom w:val="none" w:sz="0" w:space="0" w:color="auto"/>
        <w:right w:val="none" w:sz="0" w:space="0" w:color="auto"/>
      </w:divBdr>
    </w:div>
    <w:div w:id="378676569">
      <w:bodyDiv w:val="1"/>
      <w:marLeft w:val="0"/>
      <w:marRight w:val="0"/>
      <w:marTop w:val="0"/>
      <w:marBottom w:val="0"/>
      <w:divBdr>
        <w:top w:val="none" w:sz="0" w:space="0" w:color="auto"/>
        <w:left w:val="none" w:sz="0" w:space="0" w:color="auto"/>
        <w:bottom w:val="none" w:sz="0" w:space="0" w:color="auto"/>
        <w:right w:val="none" w:sz="0" w:space="0" w:color="auto"/>
      </w:divBdr>
    </w:div>
    <w:div w:id="380712891">
      <w:bodyDiv w:val="1"/>
      <w:marLeft w:val="0"/>
      <w:marRight w:val="0"/>
      <w:marTop w:val="0"/>
      <w:marBottom w:val="0"/>
      <w:divBdr>
        <w:top w:val="none" w:sz="0" w:space="0" w:color="auto"/>
        <w:left w:val="none" w:sz="0" w:space="0" w:color="auto"/>
        <w:bottom w:val="none" w:sz="0" w:space="0" w:color="auto"/>
        <w:right w:val="none" w:sz="0" w:space="0" w:color="auto"/>
      </w:divBdr>
    </w:div>
    <w:div w:id="384260997">
      <w:bodyDiv w:val="1"/>
      <w:marLeft w:val="0"/>
      <w:marRight w:val="0"/>
      <w:marTop w:val="0"/>
      <w:marBottom w:val="0"/>
      <w:divBdr>
        <w:top w:val="none" w:sz="0" w:space="0" w:color="auto"/>
        <w:left w:val="none" w:sz="0" w:space="0" w:color="auto"/>
        <w:bottom w:val="none" w:sz="0" w:space="0" w:color="auto"/>
        <w:right w:val="none" w:sz="0" w:space="0" w:color="auto"/>
      </w:divBdr>
    </w:div>
    <w:div w:id="384640330">
      <w:bodyDiv w:val="1"/>
      <w:marLeft w:val="0"/>
      <w:marRight w:val="0"/>
      <w:marTop w:val="0"/>
      <w:marBottom w:val="0"/>
      <w:divBdr>
        <w:top w:val="none" w:sz="0" w:space="0" w:color="auto"/>
        <w:left w:val="none" w:sz="0" w:space="0" w:color="auto"/>
        <w:bottom w:val="none" w:sz="0" w:space="0" w:color="auto"/>
        <w:right w:val="none" w:sz="0" w:space="0" w:color="auto"/>
      </w:divBdr>
    </w:div>
    <w:div w:id="385224939">
      <w:bodyDiv w:val="1"/>
      <w:marLeft w:val="0"/>
      <w:marRight w:val="0"/>
      <w:marTop w:val="0"/>
      <w:marBottom w:val="0"/>
      <w:divBdr>
        <w:top w:val="none" w:sz="0" w:space="0" w:color="auto"/>
        <w:left w:val="none" w:sz="0" w:space="0" w:color="auto"/>
        <w:bottom w:val="none" w:sz="0" w:space="0" w:color="auto"/>
        <w:right w:val="none" w:sz="0" w:space="0" w:color="auto"/>
      </w:divBdr>
    </w:div>
    <w:div w:id="386219528">
      <w:bodyDiv w:val="1"/>
      <w:marLeft w:val="0"/>
      <w:marRight w:val="0"/>
      <w:marTop w:val="0"/>
      <w:marBottom w:val="0"/>
      <w:divBdr>
        <w:top w:val="none" w:sz="0" w:space="0" w:color="auto"/>
        <w:left w:val="none" w:sz="0" w:space="0" w:color="auto"/>
        <w:bottom w:val="none" w:sz="0" w:space="0" w:color="auto"/>
        <w:right w:val="none" w:sz="0" w:space="0" w:color="auto"/>
      </w:divBdr>
    </w:div>
    <w:div w:id="387806820">
      <w:bodyDiv w:val="1"/>
      <w:marLeft w:val="0"/>
      <w:marRight w:val="0"/>
      <w:marTop w:val="0"/>
      <w:marBottom w:val="0"/>
      <w:divBdr>
        <w:top w:val="none" w:sz="0" w:space="0" w:color="auto"/>
        <w:left w:val="none" w:sz="0" w:space="0" w:color="auto"/>
        <w:bottom w:val="none" w:sz="0" w:space="0" w:color="auto"/>
        <w:right w:val="none" w:sz="0" w:space="0" w:color="auto"/>
      </w:divBdr>
    </w:div>
    <w:div w:id="388649006">
      <w:bodyDiv w:val="1"/>
      <w:marLeft w:val="0"/>
      <w:marRight w:val="0"/>
      <w:marTop w:val="0"/>
      <w:marBottom w:val="0"/>
      <w:divBdr>
        <w:top w:val="none" w:sz="0" w:space="0" w:color="auto"/>
        <w:left w:val="none" w:sz="0" w:space="0" w:color="auto"/>
        <w:bottom w:val="none" w:sz="0" w:space="0" w:color="auto"/>
        <w:right w:val="none" w:sz="0" w:space="0" w:color="auto"/>
      </w:divBdr>
    </w:div>
    <w:div w:id="394864493">
      <w:bodyDiv w:val="1"/>
      <w:marLeft w:val="0"/>
      <w:marRight w:val="0"/>
      <w:marTop w:val="0"/>
      <w:marBottom w:val="0"/>
      <w:divBdr>
        <w:top w:val="none" w:sz="0" w:space="0" w:color="auto"/>
        <w:left w:val="none" w:sz="0" w:space="0" w:color="auto"/>
        <w:bottom w:val="none" w:sz="0" w:space="0" w:color="auto"/>
        <w:right w:val="none" w:sz="0" w:space="0" w:color="auto"/>
      </w:divBdr>
    </w:div>
    <w:div w:id="400056331">
      <w:bodyDiv w:val="1"/>
      <w:marLeft w:val="0"/>
      <w:marRight w:val="0"/>
      <w:marTop w:val="0"/>
      <w:marBottom w:val="0"/>
      <w:divBdr>
        <w:top w:val="none" w:sz="0" w:space="0" w:color="auto"/>
        <w:left w:val="none" w:sz="0" w:space="0" w:color="auto"/>
        <w:bottom w:val="none" w:sz="0" w:space="0" w:color="auto"/>
        <w:right w:val="none" w:sz="0" w:space="0" w:color="auto"/>
      </w:divBdr>
    </w:div>
    <w:div w:id="413209523">
      <w:bodyDiv w:val="1"/>
      <w:marLeft w:val="0"/>
      <w:marRight w:val="0"/>
      <w:marTop w:val="0"/>
      <w:marBottom w:val="0"/>
      <w:divBdr>
        <w:top w:val="none" w:sz="0" w:space="0" w:color="auto"/>
        <w:left w:val="none" w:sz="0" w:space="0" w:color="auto"/>
        <w:bottom w:val="none" w:sz="0" w:space="0" w:color="auto"/>
        <w:right w:val="none" w:sz="0" w:space="0" w:color="auto"/>
      </w:divBdr>
    </w:div>
    <w:div w:id="413472982">
      <w:bodyDiv w:val="1"/>
      <w:marLeft w:val="0"/>
      <w:marRight w:val="0"/>
      <w:marTop w:val="0"/>
      <w:marBottom w:val="0"/>
      <w:divBdr>
        <w:top w:val="none" w:sz="0" w:space="0" w:color="auto"/>
        <w:left w:val="none" w:sz="0" w:space="0" w:color="auto"/>
        <w:bottom w:val="none" w:sz="0" w:space="0" w:color="auto"/>
        <w:right w:val="none" w:sz="0" w:space="0" w:color="auto"/>
      </w:divBdr>
    </w:div>
    <w:div w:id="414976267">
      <w:bodyDiv w:val="1"/>
      <w:marLeft w:val="0"/>
      <w:marRight w:val="0"/>
      <w:marTop w:val="0"/>
      <w:marBottom w:val="0"/>
      <w:divBdr>
        <w:top w:val="none" w:sz="0" w:space="0" w:color="auto"/>
        <w:left w:val="none" w:sz="0" w:space="0" w:color="auto"/>
        <w:bottom w:val="none" w:sz="0" w:space="0" w:color="auto"/>
        <w:right w:val="none" w:sz="0" w:space="0" w:color="auto"/>
      </w:divBdr>
    </w:div>
    <w:div w:id="415136144">
      <w:bodyDiv w:val="1"/>
      <w:marLeft w:val="0"/>
      <w:marRight w:val="0"/>
      <w:marTop w:val="0"/>
      <w:marBottom w:val="0"/>
      <w:divBdr>
        <w:top w:val="none" w:sz="0" w:space="0" w:color="auto"/>
        <w:left w:val="none" w:sz="0" w:space="0" w:color="auto"/>
        <w:bottom w:val="none" w:sz="0" w:space="0" w:color="auto"/>
        <w:right w:val="none" w:sz="0" w:space="0" w:color="auto"/>
      </w:divBdr>
    </w:div>
    <w:div w:id="415715854">
      <w:bodyDiv w:val="1"/>
      <w:marLeft w:val="0"/>
      <w:marRight w:val="0"/>
      <w:marTop w:val="0"/>
      <w:marBottom w:val="0"/>
      <w:divBdr>
        <w:top w:val="none" w:sz="0" w:space="0" w:color="auto"/>
        <w:left w:val="none" w:sz="0" w:space="0" w:color="auto"/>
        <w:bottom w:val="none" w:sz="0" w:space="0" w:color="auto"/>
        <w:right w:val="none" w:sz="0" w:space="0" w:color="auto"/>
      </w:divBdr>
    </w:div>
    <w:div w:id="417216021">
      <w:bodyDiv w:val="1"/>
      <w:marLeft w:val="0"/>
      <w:marRight w:val="0"/>
      <w:marTop w:val="0"/>
      <w:marBottom w:val="0"/>
      <w:divBdr>
        <w:top w:val="none" w:sz="0" w:space="0" w:color="auto"/>
        <w:left w:val="none" w:sz="0" w:space="0" w:color="auto"/>
        <w:bottom w:val="none" w:sz="0" w:space="0" w:color="auto"/>
        <w:right w:val="none" w:sz="0" w:space="0" w:color="auto"/>
      </w:divBdr>
    </w:div>
    <w:div w:id="427383895">
      <w:bodyDiv w:val="1"/>
      <w:marLeft w:val="0"/>
      <w:marRight w:val="0"/>
      <w:marTop w:val="0"/>
      <w:marBottom w:val="0"/>
      <w:divBdr>
        <w:top w:val="none" w:sz="0" w:space="0" w:color="auto"/>
        <w:left w:val="none" w:sz="0" w:space="0" w:color="auto"/>
        <w:bottom w:val="none" w:sz="0" w:space="0" w:color="auto"/>
        <w:right w:val="none" w:sz="0" w:space="0" w:color="auto"/>
      </w:divBdr>
    </w:div>
    <w:div w:id="429161987">
      <w:bodyDiv w:val="1"/>
      <w:marLeft w:val="0"/>
      <w:marRight w:val="0"/>
      <w:marTop w:val="0"/>
      <w:marBottom w:val="0"/>
      <w:divBdr>
        <w:top w:val="none" w:sz="0" w:space="0" w:color="auto"/>
        <w:left w:val="none" w:sz="0" w:space="0" w:color="auto"/>
        <w:bottom w:val="none" w:sz="0" w:space="0" w:color="auto"/>
        <w:right w:val="none" w:sz="0" w:space="0" w:color="auto"/>
      </w:divBdr>
    </w:div>
    <w:div w:id="433398685">
      <w:bodyDiv w:val="1"/>
      <w:marLeft w:val="0"/>
      <w:marRight w:val="0"/>
      <w:marTop w:val="0"/>
      <w:marBottom w:val="0"/>
      <w:divBdr>
        <w:top w:val="none" w:sz="0" w:space="0" w:color="auto"/>
        <w:left w:val="none" w:sz="0" w:space="0" w:color="auto"/>
        <w:bottom w:val="none" w:sz="0" w:space="0" w:color="auto"/>
        <w:right w:val="none" w:sz="0" w:space="0" w:color="auto"/>
      </w:divBdr>
    </w:div>
    <w:div w:id="438767645">
      <w:bodyDiv w:val="1"/>
      <w:marLeft w:val="0"/>
      <w:marRight w:val="0"/>
      <w:marTop w:val="0"/>
      <w:marBottom w:val="0"/>
      <w:divBdr>
        <w:top w:val="none" w:sz="0" w:space="0" w:color="auto"/>
        <w:left w:val="none" w:sz="0" w:space="0" w:color="auto"/>
        <w:bottom w:val="none" w:sz="0" w:space="0" w:color="auto"/>
        <w:right w:val="none" w:sz="0" w:space="0" w:color="auto"/>
      </w:divBdr>
    </w:div>
    <w:div w:id="449131023">
      <w:bodyDiv w:val="1"/>
      <w:marLeft w:val="0"/>
      <w:marRight w:val="0"/>
      <w:marTop w:val="0"/>
      <w:marBottom w:val="0"/>
      <w:divBdr>
        <w:top w:val="none" w:sz="0" w:space="0" w:color="auto"/>
        <w:left w:val="none" w:sz="0" w:space="0" w:color="auto"/>
        <w:bottom w:val="none" w:sz="0" w:space="0" w:color="auto"/>
        <w:right w:val="none" w:sz="0" w:space="0" w:color="auto"/>
      </w:divBdr>
    </w:div>
    <w:div w:id="451022177">
      <w:bodyDiv w:val="1"/>
      <w:marLeft w:val="0"/>
      <w:marRight w:val="0"/>
      <w:marTop w:val="0"/>
      <w:marBottom w:val="0"/>
      <w:divBdr>
        <w:top w:val="none" w:sz="0" w:space="0" w:color="auto"/>
        <w:left w:val="none" w:sz="0" w:space="0" w:color="auto"/>
        <w:bottom w:val="none" w:sz="0" w:space="0" w:color="auto"/>
        <w:right w:val="none" w:sz="0" w:space="0" w:color="auto"/>
      </w:divBdr>
    </w:div>
    <w:div w:id="451674471">
      <w:bodyDiv w:val="1"/>
      <w:marLeft w:val="0"/>
      <w:marRight w:val="0"/>
      <w:marTop w:val="0"/>
      <w:marBottom w:val="0"/>
      <w:divBdr>
        <w:top w:val="none" w:sz="0" w:space="0" w:color="auto"/>
        <w:left w:val="none" w:sz="0" w:space="0" w:color="auto"/>
        <w:bottom w:val="none" w:sz="0" w:space="0" w:color="auto"/>
        <w:right w:val="none" w:sz="0" w:space="0" w:color="auto"/>
      </w:divBdr>
    </w:div>
    <w:div w:id="456874345">
      <w:bodyDiv w:val="1"/>
      <w:marLeft w:val="0"/>
      <w:marRight w:val="0"/>
      <w:marTop w:val="0"/>
      <w:marBottom w:val="0"/>
      <w:divBdr>
        <w:top w:val="none" w:sz="0" w:space="0" w:color="auto"/>
        <w:left w:val="none" w:sz="0" w:space="0" w:color="auto"/>
        <w:bottom w:val="none" w:sz="0" w:space="0" w:color="auto"/>
        <w:right w:val="none" w:sz="0" w:space="0" w:color="auto"/>
      </w:divBdr>
    </w:div>
    <w:div w:id="458037295">
      <w:bodyDiv w:val="1"/>
      <w:marLeft w:val="0"/>
      <w:marRight w:val="0"/>
      <w:marTop w:val="0"/>
      <w:marBottom w:val="0"/>
      <w:divBdr>
        <w:top w:val="none" w:sz="0" w:space="0" w:color="auto"/>
        <w:left w:val="none" w:sz="0" w:space="0" w:color="auto"/>
        <w:bottom w:val="none" w:sz="0" w:space="0" w:color="auto"/>
        <w:right w:val="none" w:sz="0" w:space="0" w:color="auto"/>
      </w:divBdr>
    </w:div>
    <w:div w:id="458305239">
      <w:bodyDiv w:val="1"/>
      <w:marLeft w:val="0"/>
      <w:marRight w:val="0"/>
      <w:marTop w:val="0"/>
      <w:marBottom w:val="0"/>
      <w:divBdr>
        <w:top w:val="none" w:sz="0" w:space="0" w:color="auto"/>
        <w:left w:val="none" w:sz="0" w:space="0" w:color="auto"/>
        <w:bottom w:val="none" w:sz="0" w:space="0" w:color="auto"/>
        <w:right w:val="none" w:sz="0" w:space="0" w:color="auto"/>
      </w:divBdr>
    </w:div>
    <w:div w:id="464196867">
      <w:bodyDiv w:val="1"/>
      <w:marLeft w:val="0"/>
      <w:marRight w:val="0"/>
      <w:marTop w:val="0"/>
      <w:marBottom w:val="0"/>
      <w:divBdr>
        <w:top w:val="none" w:sz="0" w:space="0" w:color="auto"/>
        <w:left w:val="none" w:sz="0" w:space="0" w:color="auto"/>
        <w:bottom w:val="none" w:sz="0" w:space="0" w:color="auto"/>
        <w:right w:val="none" w:sz="0" w:space="0" w:color="auto"/>
      </w:divBdr>
    </w:div>
    <w:div w:id="468590467">
      <w:bodyDiv w:val="1"/>
      <w:marLeft w:val="0"/>
      <w:marRight w:val="0"/>
      <w:marTop w:val="0"/>
      <w:marBottom w:val="0"/>
      <w:divBdr>
        <w:top w:val="none" w:sz="0" w:space="0" w:color="auto"/>
        <w:left w:val="none" w:sz="0" w:space="0" w:color="auto"/>
        <w:bottom w:val="none" w:sz="0" w:space="0" w:color="auto"/>
        <w:right w:val="none" w:sz="0" w:space="0" w:color="auto"/>
      </w:divBdr>
    </w:div>
    <w:div w:id="472795719">
      <w:bodyDiv w:val="1"/>
      <w:marLeft w:val="0"/>
      <w:marRight w:val="0"/>
      <w:marTop w:val="0"/>
      <w:marBottom w:val="0"/>
      <w:divBdr>
        <w:top w:val="none" w:sz="0" w:space="0" w:color="auto"/>
        <w:left w:val="none" w:sz="0" w:space="0" w:color="auto"/>
        <w:bottom w:val="none" w:sz="0" w:space="0" w:color="auto"/>
        <w:right w:val="none" w:sz="0" w:space="0" w:color="auto"/>
      </w:divBdr>
    </w:div>
    <w:div w:id="479616723">
      <w:bodyDiv w:val="1"/>
      <w:marLeft w:val="0"/>
      <w:marRight w:val="0"/>
      <w:marTop w:val="0"/>
      <w:marBottom w:val="0"/>
      <w:divBdr>
        <w:top w:val="none" w:sz="0" w:space="0" w:color="auto"/>
        <w:left w:val="none" w:sz="0" w:space="0" w:color="auto"/>
        <w:bottom w:val="none" w:sz="0" w:space="0" w:color="auto"/>
        <w:right w:val="none" w:sz="0" w:space="0" w:color="auto"/>
      </w:divBdr>
    </w:div>
    <w:div w:id="480079015">
      <w:bodyDiv w:val="1"/>
      <w:marLeft w:val="0"/>
      <w:marRight w:val="0"/>
      <w:marTop w:val="0"/>
      <w:marBottom w:val="0"/>
      <w:divBdr>
        <w:top w:val="none" w:sz="0" w:space="0" w:color="auto"/>
        <w:left w:val="none" w:sz="0" w:space="0" w:color="auto"/>
        <w:bottom w:val="none" w:sz="0" w:space="0" w:color="auto"/>
        <w:right w:val="none" w:sz="0" w:space="0" w:color="auto"/>
      </w:divBdr>
    </w:div>
    <w:div w:id="483200131">
      <w:bodyDiv w:val="1"/>
      <w:marLeft w:val="0"/>
      <w:marRight w:val="0"/>
      <w:marTop w:val="0"/>
      <w:marBottom w:val="0"/>
      <w:divBdr>
        <w:top w:val="none" w:sz="0" w:space="0" w:color="auto"/>
        <w:left w:val="none" w:sz="0" w:space="0" w:color="auto"/>
        <w:bottom w:val="none" w:sz="0" w:space="0" w:color="auto"/>
        <w:right w:val="none" w:sz="0" w:space="0" w:color="auto"/>
      </w:divBdr>
    </w:div>
    <w:div w:id="493421976">
      <w:bodyDiv w:val="1"/>
      <w:marLeft w:val="0"/>
      <w:marRight w:val="0"/>
      <w:marTop w:val="0"/>
      <w:marBottom w:val="0"/>
      <w:divBdr>
        <w:top w:val="none" w:sz="0" w:space="0" w:color="auto"/>
        <w:left w:val="none" w:sz="0" w:space="0" w:color="auto"/>
        <w:bottom w:val="none" w:sz="0" w:space="0" w:color="auto"/>
        <w:right w:val="none" w:sz="0" w:space="0" w:color="auto"/>
      </w:divBdr>
    </w:div>
    <w:div w:id="493490180">
      <w:bodyDiv w:val="1"/>
      <w:marLeft w:val="0"/>
      <w:marRight w:val="0"/>
      <w:marTop w:val="0"/>
      <w:marBottom w:val="0"/>
      <w:divBdr>
        <w:top w:val="none" w:sz="0" w:space="0" w:color="auto"/>
        <w:left w:val="none" w:sz="0" w:space="0" w:color="auto"/>
        <w:bottom w:val="none" w:sz="0" w:space="0" w:color="auto"/>
        <w:right w:val="none" w:sz="0" w:space="0" w:color="auto"/>
      </w:divBdr>
    </w:div>
    <w:div w:id="495389049">
      <w:bodyDiv w:val="1"/>
      <w:marLeft w:val="0"/>
      <w:marRight w:val="0"/>
      <w:marTop w:val="0"/>
      <w:marBottom w:val="0"/>
      <w:divBdr>
        <w:top w:val="none" w:sz="0" w:space="0" w:color="auto"/>
        <w:left w:val="none" w:sz="0" w:space="0" w:color="auto"/>
        <w:bottom w:val="none" w:sz="0" w:space="0" w:color="auto"/>
        <w:right w:val="none" w:sz="0" w:space="0" w:color="auto"/>
      </w:divBdr>
    </w:div>
    <w:div w:id="496460842">
      <w:bodyDiv w:val="1"/>
      <w:marLeft w:val="0"/>
      <w:marRight w:val="0"/>
      <w:marTop w:val="0"/>
      <w:marBottom w:val="0"/>
      <w:divBdr>
        <w:top w:val="none" w:sz="0" w:space="0" w:color="auto"/>
        <w:left w:val="none" w:sz="0" w:space="0" w:color="auto"/>
        <w:bottom w:val="none" w:sz="0" w:space="0" w:color="auto"/>
        <w:right w:val="none" w:sz="0" w:space="0" w:color="auto"/>
      </w:divBdr>
    </w:div>
    <w:div w:id="501818245">
      <w:bodyDiv w:val="1"/>
      <w:marLeft w:val="0"/>
      <w:marRight w:val="0"/>
      <w:marTop w:val="0"/>
      <w:marBottom w:val="0"/>
      <w:divBdr>
        <w:top w:val="none" w:sz="0" w:space="0" w:color="auto"/>
        <w:left w:val="none" w:sz="0" w:space="0" w:color="auto"/>
        <w:bottom w:val="none" w:sz="0" w:space="0" w:color="auto"/>
        <w:right w:val="none" w:sz="0" w:space="0" w:color="auto"/>
      </w:divBdr>
    </w:div>
    <w:div w:id="507789431">
      <w:bodyDiv w:val="1"/>
      <w:marLeft w:val="0"/>
      <w:marRight w:val="0"/>
      <w:marTop w:val="0"/>
      <w:marBottom w:val="0"/>
      <w:divBdr>
        <w:top w:val="none" w:sz="0" w:space="0" w:color="auto"/>
        <w:left w:val="none" w:sz="0" w:space="0" w:color="auto"/>
        <w:bottom w:val="none" w:sz="0" w:space="0" w:color="auto"/>
        <w:right w:val="none" w:sz="0" w:space="0" w:color="auto"/>
      </w:divBdr>
    </w:div>
    <w:div w:id="515311818">
      <w:bodyDiv w:val="1"/>
      <w:marLeft w:val="0"/>
      <w:marRight w:val="0"/>
      <w:marTop w:val="0"/>
      <w:marBottom w:val="0"/>
      <w:divBdr>
        <w:top w:val="none" w:sz="0" w:space="0" w:color="auto"/>
        <w:left w:val="none" w:sz="0" w:space="0" w:color="auto"/>
        <w:bottom w:val="none" w:sz="0" w:space="0" w:color="auto"/>
        <w:right w:val="none" w:sz="0" w:space="0" w:color="auto"/>
      </w:divBdr>
    </w:div>
    <w:div w:id="522671244">
      <w:bodyDiv w:val="1"/>
      <w:marLeft w:val="0"/>
      <w:marRight w:val="0"/>
      <w:marTop w:val="0"/>
      <w:marBottom w:val="0"/>
      <w:divBdr>
        <w:top w:val="none" w:sz="0" w:space="0" w:color="auto"/>
        <w:left w:val="none" w:sz="0" w:space="0" w:color="auto"/>
        <w:bottom w:val="none" w:sz="0" w:space="0" w:color="auto"/>
        <w:right w:val="none" w:sz="0" w:space="0" w:color="auto"/>
      </w:divBdr>
    </w:div>
    <w:div w:id="527597111">
      <w:bodyDiv w:val="1"/>
      <w:marLeft w:val="0"/>
      <w:marRight w:val="0"/>
      <w:marTop w:val="0"/>
      <w:marBottom w:val="0"/>
      <w:divBdr>
        <w:top w:val="none" w:sz="0" w:space="0" w:color="auto"/>
        <w:left w:val="none" w:sz="0" w:space="0" w:color="auto"/>
        <w:bottom w:val="none" w:sz="0" w:space="0" w:color="auto"/>
        <w:right w:val="none" w:sz="0" w:space="0" w:color="auto"/>
      </w:divBdr>
    </w:div>
    <w:div w:id="528491358">
      <w:bodyDiv w:val="1"/>
      <w:marLeft w:val="0"/>
      <w:marRight w:val="0"/>
      <w:marTop w:val="0"/>
      <w:marBottom w:val="0"/>
      <w:divBdr>
        <w:top w:val="none" w:sz="0" w:space="0" w:color="auto"/>
        <w:left w:val="none" w:sz="0" w:space="0" w:color="auto"/>
        <w:bottom w:val="none" w:sz="0" w:space="0" w:color="auto"/>
        <w:right w:val="none" w:sz="0" w:space="0" w:color="auto"/>
      </w:divBdr>
    </w:div>
    <w:div w:id="532380417">
      <w:bodyDiv w:val="1"/>
      <w:marLeft w:val="0"/>
      <w:marRight w:val="0"/>
      <w:marTop w:val="0"/>
      <w:marBottom w:val="0"/>
      <w:divBdr>
        <w:top w:val="none" w:sz="0" w:space="0" w:color="auto"/>
        <w:left w:val="none" w:sz="0" w:space="0" w:color="auto"/>
        <w:bottom w:val="none" w:sz="0" w:space="0" w:color="auto"/>
        <w:right w:val="none" w:sz="0" w:space="0" w:color="auto"/>
      </w:divBdr>
    </w:div>
    <w:div w:id="540939275">
      <w:bodyDiv w:val="1"/>
      <w:marLeft w:val="0"/>
      <w:marRight w:val="0"/>
      <w:marTop w:val="0"/>
      <w:marBottom w:val="0"/>
      <w:divBdr>
        <w:top w:val="none" w:sz="0" w:space="0" w:color="auto"/>
        <w:left w:val="none" w:sz="0" w:space="0" w:color="auto"/>
        <w:bottom w:val="none" w:sz="0" w:space="0" w:color="auto"/>
        <w:right w:val="none" w:sz="0" w:space="0" w:color="auto"/>
      </w:divBdr>
    </w:div>
    <w:div w:id="543639441">
      <w:bodyDiv w:val="1"/>
      <w:marLeft w:val="0"/>
      <w:marRight w:val="0"/>
      <w:marTop w:val="0"/>
      <w:marBottom w:val="0"/>
      <w:divBdr>
        <w:top w:val="none" w:sz="0" w:space="0" w:color="auto"/>
        <w:left w:val="none" w:sz="0" w:space="0" w:color="auto"/>
        <w:bottom w:val="none" w:sz="0" w:space="0" w:color="auto"/>
        <w:right w:val="none" w:sz="0" w:space="0" w:color="auto"/>
      </w:divBdr>
    </w:div>
    <w:div w:id="547110164">
      <w:bodyDiv w:val="1"/>
      <w:marLeft w:val="0"/>
      <w:marRight w:val="0"/>
      <w:marTop w:val="0"/>
      <w:marBottom w:val="0"/>
      <w:divBdr>
        <w:top w:val="none" w:sz="0" w:space="0" w:color="auto"/>
        <w:left w:val="none" w:sz="0" w:space="0" w:color="auto"/>
        <w:bottom w:val="none" w:sz="0" w:space="0" w:color="auto"/>
        <w:right w:val="none" w:sz="0" w:space="0" w:color="auto"/>
      </w:divBdr>
    </w:div>
    <w:div w:id="557470511">
      <w:bodyDiv w:val="1"/>
      <w:marLeft w:val="0"/>
      <w:marRight w:val="0"/>
      <w:marTop w:val="0"/>
      <w:marBottom w:val="0"/>
      <w:divBdr>
        <w:top w:val="none" w:sz="0" w:space="0" w:color="auto"/>
        <w:left w:val="none" w:sz="0" w:space="0" w:color="auto"/>
        <w:bottom w:val="none" w:sz="0" w:space="0" w:color="auto"/>
        <w:right w:val="none" w:sz="0" w:space="0" w:color="auto"/>
      </w:divBdr>
    </w:div>
    <w:div w:id="557713463">
      <w:bodyDiv w:val="1"/>
      <w:marLeft w:val="0"/>
      <w:marRight w:val="0"/>
      <w:marTop w:val="0"/>
      <w:marBottom w:val="0"/>
      <w:divBdr>
        <w:top w:val="none" w:sz="0" w:space="0" w:color="auto"/>
        <w:left w:val="none" w:sz="0" w:space="0" w:color="auto"/>
        <w:bottom w:val="none" w:sz="0" w:space="0" w:color="auto"/>
        <w:right w:val="none" w:sz="0" w:space="0" w:color="auto"/>
      </w:divBdr>
    </w:div>
    <w:div w:id="557865557">
      <w:bodyDiv w:val="1"/>
      <w:marLeft w:val="0"/>
      <w:marRight w:val="0"/>
      <w:marTop w:val="0"/>
      <w:marBottom w:val="0"/>
      <w:divBdr>
        <w:top w:val="none" w:sz="0" w:space="0" w:color="auto"/>
        <w:left w:val="none" w:sz="0" w:space="0" w:color="auto"/>
        <w:bottom w:val="none" w:sz="0" w:space="0" w:color="auto"/>
        <w:right w:val="none" w:sz="0" w:space="0" w:color="auto"/>
      </w:divBdr>
    </w:div>
    <w:div w:id="558783508">
      <w:bodyDiv w:val="1"/>
      <w:marLeft w:val="0"/>
      <w:marRight w:val="0"/>
      <w:marTop w:val="0"/>
      <w:marBottom w:val="0"/>
      <w:divBdr>
        <w:top w:val="none" w:sz="0" w:space="0" w:color="auto"/>
        <w:left w:val="none" w:sz="0" w:space="0" w:color="auto"/>
        <w:bottom w:val="none" w:sz="0" w:space="0" w:color="auto"/>
        <w:right w:val="none" w:sz="0" w:space="0" w:color="auto"/>
      </w:divBdr>
    </w:div>
    <w:div w:id="564024651">
      <w:bodyDiv w:val="1"/>
      <w:marLeft w:val="0"/>
      <w:marRight w:val="0"/>
      <w:marTop w:val="0"/>
      <w:marBottom w:val="0"/>
      <w:divBdr>
        <w:top w:val="none" w:sz="0" w:space="0" w:color="auto"/>
        <w:left w:val="none" w:sz="0" w:space="0" w:color="auto"/>
        <w:bottom w:val="none" w:sz="0" w:space="0" w:color="auto"/>
        <w:right w:val="none" w:sz="0" w:space="0" w:color="auto"/>
      </w:divBdr>
    </w:div>
    <w:div w:id="567427230">
      <w:bodyDiv w:val="1"/>
      <w:marLeft w:val="0"/>
      <w:marRight w:val="0"/>
      <w:marTop w:val="0"/>
      <w:marBottom w:val="0"/>
      <w:divBdr>
        <w:top w:val="none" w:sz="0" w:space="0" w:color="auto"/>
        <w:left w:val="none" w:sz="0" w:space="0" w:color="auto"/>
        <w:bottom w:val="none" w:sz="0" w:space="0" w:color="auto"/>
        <w:right w:val="none" w:sz="0" w:space="0" w:color="auto"/>
      </w:divBdr>
    </w:div>
    <w:div w:id="569921401">
      <w:bodyDiv w:val="1"/>
      <w:marLeft w:val="0"/>
      <w:marRight w:val="0"/>
      <w:marTop w:val="0"/>
      <w:marBottom w:val="0"/>
      <w:divBdr>
        <w:top w:val="none" w:sz="0" w:space="0" w:color="auto"/>
        <w:left w:val="none" w:sz="0" w:space="0" w:color="auto"/>
        <w:bottom w:val="none" w:sz="0" w:space="0" w:color="auto"/>
        <w:right w:val="none" w:sz="0" w:space="0" w:color="auto"/>
      </w:divBdr>
    </w:div>
    <w:div w:id="574975002">
      <w:bodyDiv w:val="1"/>
      <w:marLeft w:val="0"/>
      <w:marRight w:val="0"/>
      <w:marTop w:val="0"/>
      <w:marBottom w:val="0"/>
      <w:divBdr>
        <w:top w:val="none" w:sz="0" w:space="0" w:color="auto"/>
        <w:left w:val="none" w:sz="0" w:space="0" w:color="auto"/>
        <w:bottom w:val="none" w:sz="0" w:space="0" w:color="auto"/>
        <w:right w:val="none" w:sz="0" w:space="0" w:color="auto"/>
      </w:divBdr>
    </w:div>
    <w:div w:id="576092702">
      <w:bodyDiv w:val="1"/>
      <w:marLeft w:val="0"/>
      <w:marRight w:val="0"/>
      <w:marTop w:val="0"/>
      <w:marBottom w:val="0"/>
      <w:divBdr>
        <w:top w:val="none" w:sz="0" w:space="0" w:color="auto"/>
        <w:left w:val="none" w:sz="0" w:space="0" w:color="auto"/>
        <w:bottom w:val="none" w:sz="0" w:space="0" w:color="auto"/>
        <w:right w:val="none" w:sz="0" w:space="0" w:color="auto"/>
      </w:divBdr>
    </w:div>
    <w:div w:id="584340276">
      <w:bodyDiv w:val="1"/>
      <w:marLeft w:val="0"/>
      <w:marRight w:val="0"/>
      <w:marTop w:val="0"/>
      <w:marBottom w:val="0"/>
      <w:divBdr>
        <w:top w:val="none" w:sz="0" w:space="0" w:color="auto"/>
        <w:left w:val="none" w:sz="0" w:space="0" w:color="auto"/>
        <w:bottom w:val="none" w:sz="0" w:space="0" w:color="auto"/>
        <w:right w:val="none" w:sz="0" w:space="0" w:color="auto"/>
      </w:divBdr>
    </w:div>
    <w:div w:id="595017288">
      <w:bodyDiv w:val="1"/>
      <w:marLeft w:val="0"/>
      <w:marRight w:val="0"/>
      <w:marTop w:val="0"/>
      <w:marBottom w:val="0"/>
      <w:divBdr>
        <w:top w:val="none" w:sz="0" w:space="0" w:color="auto"/>
        <w:left w:val="none" w:sz="0" w:space="0" w:color="auto"/>
        <w:bottom w:val="none" w:sz="0" w:space="0" w:color="auto"/>
        <w:right w:val="none" w:sz="0" w:space="0" w:color="auto"/>
      </w:divBdr>
    </w:div>
    <w:div w:id="599801506">
      <w:bodyDiv w:val="1"/>
      <w:marLeft w:val="0"/>
      <w:marRight w:val="0"/>
      <w:marTop w:val="0"/>
      <w:marBottom w:val="0"/>
      <w:divBdr>
        <w:top w:val="none" w:sz="0" w:space="0" w:color="auto"/>
        <w:left w:val="none" w:sz="0" w:space="0" w:color="auto"/>
        <w:bottom w:val="none" w:sz="0" w:space="0" w:color="auto"/>
        <w:right w:val="none" w:sz="0" w:space="0" w:color="auto"/>
      </w:divBdr>
    </w:div>
    <w:div w:id="599802856">
      <w:bodyDiv w:val="1"/>
      <w:marLeft w:val="0"/>
      <w:marRight w:val="0"/>
      <w:marTop w:val="0"/>
      <w:marBottom w:val="0"/>
      <w:divBdr>
        <w:top w:val="none" w:sz="0" w:space="0" w:color="auto"/>
        <w:left w:val="none" w:sz="0" w:space="0" w:color="auto"/>
        <w:bottom w:val="none" w:sz="0" w:space="0" w:color="auto"/>
        <w:right w:val="none" w:sz="0" w:space="0" w:color="auto"/>
      </w:divBdr>
    </w:div>
    <w:div w:id="605305574">
      <w:bodyDiv w:val="1"/>
      <w:marLeft w:val="0"/>
      <w:marRight w:val="0"/>
      <w:marTop w:val="0"/>
      <w:marBottom w:val="0"/>
      <w:divBdr>
        <w:top w:val="none" w:sz="0" w:space="0" w:color="auto"/>
        <w:left w:val="none" w:sz="0" w:space="0" w:color="auto"/>
        <w:bottom w:val="none" w:sz="0" w:space="0" w:color="auto"/>
        <w:right w:val="none" w:sz="0" w:space="0" w:color="auto"/>
      </w:divBdr>
    </w:div>
    <w:div w:id="621811569">
      <w:bodyDiv w:val="1"/>
      <w:marLeft w:val="0"/>
      <w:marRight w:val="0"/>
      <w:marTop w:val="0"/>
      <w:marBottom w:val="0"/>
      <w:divBdr>
        <w:top w:val="none" w:sz="0" w:space="0" w:color="auto"/>
        <w:left w:val="none" w:sz="0" w:space="0" w:color="auto"/>
        <w:bottom w:val="none" w:sz="0" w:space="0" w:color="auto"/>
        <w:right w:val="none" w:sz="0" w:space="0" w:color="auto"/>
      </w:divBdr>
    </w:div>
    <w:div w:id="623930762">
      <w:bodyDiv w:val="1"/>
      <w:marLeft w:val="0"/>
      <w:marRight w:val="0"/>
      <w:marTop w:val="0"/>
      <w:marBottom w:val="0"/>
      <w:divBdr>
        <w:top w:val="none" w:sz="0" w:space="0" w:color="auto"/>
        <w:left w:val="none" w:sz="0" w:space="0" w:color="auto"/>
        <w:bottom w:val="none" w:sz="0" w:space="0" w:color="auto"/>
        <w:right w:val="none" w:sz="0" w:space="0" w:color="auto"/>
      </w:divBdr>
    </w:div>
    <w:div w:id="626012023">
      <w:bodyDiv w:val="1"/>
      <w:marLeft w:val="0"/>
      <w:marRight w:val="0"/>
      <w:marTop w:val="0"/>
      <w:marBottom w:val="0"/>
      <w:divBdr>
        <w:top w:val="none" w:sz="0" w:space="0" w:color="auto"/>
        <w:left w:val="none" w:sz="0" w:space="0" w:color="auto"/>
        <w:bottom w:val="none" w:sz="0" w:space="0" w:color="auto"/>
        <w:right w:val="none" w:sz="0" w:space="0" w:color="auto"/>
      </w:divBdr>
    </w:div>
    <w:div w:id="632370017">
      <w:bodyDiv w:val="1"/>
      <w:marLeft w:val="0"/>
      <w:marRight w:val="0"/>
      <w:marTop w:val="0"/>
      <w:marBottom w:val="0"/>
      <w:divBdr>
        <w:top w:val="none" w:sz="0" w:space="0" w:color="auto"/>
        <w:left w:val="none" w:sz="0" w:space="0" w:color="auto"/>
        <w:bottom w:val="none" w:sz="0" w:space="0" w:color="auto"/>
        <w:right w:val="none" w:sz="0" w:space="0" w:color="auto"/>
      </w:divBdr>
    </w:div>
    <w:div w:id="634793313">
      <w:bodyDiv w:val="1"/>
      <w:marLeft w:val="0"/>
      <w:marRight w:val="0"/>
      <w:marTop w:val="0"/>
      <w:marBottom w:val="0"/>
      <w:divBdr>
        <w:top w:val="none" w:sz="0" w:space="0" w:color="auto"/>
        <w:left w:val="none" w:sz="0" w:space="0" w:color="auto"/>
        <w:bottom w:val="none" w:sz="0" w:space="0" w:color="auto"/>
        <w:right w:val="none" w:sz="0" w:space="0" w:color="auto"/>
      </w:divBdr>
    </w:div>
    <w:div w:id="637149202">
      <w:bodyDiv w:val="1"/>
      <w:marLeft w:val="0"/>
      <w:marRight w:val="0"/>
      <w:marTop w:val="0"/>
      <w:marBottom w:val="0"/>
      <w:divBdr>
        <w:top w:val="none" w:sz="0" w:space="0" w:color="auto"/>
        <w:left w:val="none" w:sz="0" w:space="0" w:color="auto"/>
        <w:bottom w:val="none" w:sz="0" w:space="0" w:color="auto"/>
        <w:right w:val="none" w:sz="0" w:space="0" w:color="auto"/>
      </w:divBdr>
    </w:div>
    <w:div w:id="639381265">
      <w:bodyDiv w:val="1"/>
      <w:marLeft w:val="0"/>
      <w:marRight w:val="0"/>
      <w:marTop w:val="0"/>
      <w:marBottom w:val="0"/>
      <w:divBdr>
        <w:top w:val="none" w:sz="0" w:space="0" w:color="auto"/>
        <w:left w:val="none" w:sz="0" w:space="0" w:color="auto"/>
        <w:bottom w:val="none" w:sz="0" w:space="0" w:color="auto"/>
        <w:right w:val="none" w:sz="0" w:space="0" w:color="auto"/>
      </w:divBdr>
    </w:div>
    <w:div w:id="640500606">
      <w:bodyDiv w:val="1"/>
      <w:marLeft w:val="0"/>
      <w:marRight w:val="0"/>
      <w:marTop w:val="0"/>
      <w:marBottom w:val="0"/>
      <w:divBdr>
        <w:top w:val="none" w:sz="0" w:space="0" w:color="auto"/>
        <w:left w:val="none" w:sz="0" w:space="0" w:color="auto"/>
        <w:bottom w:val="none" w:sz="0" w:space="0" w:color="auto"/>
        <w:right w:val="none" w:sz="0" w:space="0" w:color="auto"/>
      </w:divBdr>
    </w:div>
    <w:div w:id="641084035">
      <w:bodyDiv w:val="1"/>
      <w:marLeft w:val="0"/>
      <w:marRight w:val="0"/>
      <w:marTop w:val="0"/>
      <w:marBottom w:val="0"/>
      <w:divBdr>
        <w:top w:val="none" w:sz="0" w:space="0" w:color="auto"/>
        <w:left w:val="none" w:sz="0" w:space="0" w:color="auto"/>
        <w:bottom w:val="none" w:sz="0" w:space="0" w:color="auto"/>
        <w:right w:val="none" w:sz="0" w:space="0" w:color="auto"/>
      </w:divBdr>
    </w:div>
    <w:div w:id="651301697">
      <w:bodyDiv w:val="1"/>
      <w:marLeft w:val="0"/>
      <w:marRight w:val="0"/>
      <w:marTop w:val="0"/>
      <w:marBottom w:val="0"/>
      <w:divBdr>
        <w:top w:val="none" w:sz="0" w:space="0" w:color="auto"/>
        <w:left w:val="none" w:sz="0" w:space="0" w:color="auto"/>
        <w:bottom w:val="none" w:sz="0" w:space="0" w:color="auto"/>
        <w:right w:val="none" w:sz="0" w:space="0" w:color="auto"/>
      </w:divBdr>
    </w:div>
    <w:div w:id="655493119">
      <w:bodyDiv w:val="1"/>
      <w:marLeft w:val="0"/>
      <w:marRight w:val="0"/>
      <w:marTop w:val="0"/>
      <w:marBottom w:val="0"/>
      <w:divBdr>
        <w:top w:val="none" w:sz="0" w:space="0" w:color="auto"/>
        <w:left w:val="none" w:sz="0" w:space="0" w:color="auto"/>
        <w:bottom w:val="none" w:sz="0" w:space="0" w:color="auto"/>
        <w:right w:val="none" w:sz="0" w:space="0" w:color="auto"/>
      </w:divBdr>
    </w:div>
    <w:div w:id="655916764">
      <w:bodyDiv w:val="1"/>
      <w:marLeft w:val="0"/>
      <w:marRight w:val="0"/>
      <w:marTop w:val="0"/>
      <w:marBottom w:val="0"/>
      <w:divBdr>
        <w:top w:val="none" w:sz="0" w:space="0" w:color="auto"/>
        <w:left w:val="none" w:sz="0" w:space="0" w:color="auto"/>
        <w:bottom w:val="none" w:sz="0" w:space="0" w:color="auto"/>
        <w:right w:val="none" w:sz="0" w:space="0" w:color="auto"/>
      </w:divBdr>
    </w:div>
    <w:div w:id="657728169">
      <w:bodyDiv w:val="1"/>
      <w:marLeft w:val="0"/>
      <w:marRight w:val="0"/>
      <w:marTop w:val="0"/>
      <w:marBottom w:val="0"/>
      <w:divBdr>
        <w:top w:val="none" w:sz="0" w:space="0" w:color="auto"/>
        <w:left w:val="none" w:sz="0" w:space="0" w:color="auto"/>
        <w:bottom w:val="none" w:sz="0" w:space="0" w:color="auto"/>
        <w:right w:val="none" w:sz="0" w:space="0" w:color="auto"/>
      </w:divBdr>
    </w:div>
    <w:div w:id="659384310">
      <w:bodyDiv w:val="1"/>
      <w:marLeft w:val="0"/>
      <w:marRight w:val="0"/>
      <w:marTop w:val="0"/>
      <w:marBottom w:val="0"/>
      <w:divBdr>
        <w:top w:val="none" w:sz="0" w:space="0" w:color="auto"/>
        <w:left w:val="none" w:sz="0" w:space="0" w:color="auto"/>
        <w:bottom w:val="none" w:sz="0" w:space="0" w:color="auto"/>
        <w:right w:val="none" w:sz="0" w:space="0" w:color="auto"/>
      </w:divBdr>
    </w:div>
    <w:div w:id="663435955">
      <w:bodyDiv w:val="1"/>
      <w:marLeft w:val="0"/>
      <w:marRight w:val="0"/>
      <w:marTop w:val="0"/>
      <w:marBottom w:val="0"/>
      <w:divBdr>
        <w:top w:val="none" w:sz="0" w:space="0" w:color="auto"/>
        <w:left w:val="none" w:sz="0" w:space="0" w:color="auto"/>
        <w:bottom w:val="none" w:sz="0" w:space="0" w:color="auto"/>
        <w:right w:val="none" w:sz="0" w:space="0" w:color="auto"/>
      </w:divBdr>
    </w:div>
    <w:div w:id="665206478">
      <w:bodyDiv w:val="1"/>
      <w:marLeft w:val="0"/>
      <w:marRight w:val="0"/>
      <w:marTop w:val="0"/>
      <w:marBottom w:val="0"/>
      <w:divBdr>
        <w:top w:val="none" w:sz="0" w:space="0" w:color="auto"/>
        <w:left w:val="none" w:sz="0" w:space="0" w:color="auto"/>
        <w:bottom w:val="none" w:sz="0" w:space="0" w:color="auto"/>
        <w:right w:val="none" w:sz="0" w:space="0" w:color="auto"/>
      </w:divBdr>
    </w:div>
    <w:div w:id="673189397">
      <w:bodyDiv w:val="1"/>
      <w:marLeft w:val="0"/>
      <w:marRight w:val="0"/>
      <w:marTop w:val="0"/>
      <w:marBottom w:val="0"/>
      <w:divBdr>
        <w:top w:val="none" w:sz="0" w:space="0" w:color="auto"/>
        <w:left w:val="none" w:sz="0" w:space="0" w:color="auto"/>
        <w:bottom w:val="none" w:sz="0" w:space="0" w:color="auto"/>
        <w:right w:val="none" w:sz="0" w:space="0" w:color="auto"/>
      </w:divBdr>
    </w:div>
    <w:div w:id="673653183">
      <w:bodyDiv w:val="1"/>
      <w:marLeft w:val="0"/>
      <w:marRight w:val="0"/>
      <w:marTop w:val="0"/>
      <w:marBottom w:val="0"/>
      <w:divBdr>
        <w:top w:val="none" w:sz="0" w:space="0" w:color="auto"/>
        <w:left w:val="none" w:sz="0" w:space="0" w:color="auto"/>
        <w:bottom w:val="none" w:sz="0" w:space="0" w:color="auto"/>
        <w:right w:val="none" w:sz="0" w:space="0" w:color="auto"/>
      </w:divBdr>
    </w:div>
    <w:div w:id="677540430">
      <w:bodyDiv w:val="1"/>
      <w:marLeft w:val="0"/>
      <w:marRight w:val="0"/>
      <w:marTop w:val="0"/>
      <w:marBottom w:val="0"/>
      <w:divBdr>
        <w:top w:val="none" w:sz="0" w:space="0" w:color="auto"/>
        <w:left w:val="none" w:sz="0" w:space="0" w:color="auto"/>
        <w:bottom w:val="none" w:sz="0" w:space="0" w:color="auto"/>
        <w:right w:val="none" w:sz="0" w:space="0" w:color="auto"/>
      </w:divBdr>
    </w:div>
    <w:div w:id="682240756">
      <w:bodyDiv w:val="1"/>
      <w:marLeft w:val="0"/>
      <w:marRight w:val="0"/>
      <w:marTop w:val="0"/>
      <w:marBottom w:val="0"/>
      <w:divBdr>
        <w:top w:val="none" w:sz="0" w:space="0" w:color="auto"/>
        <w:left w:val="none" w:sz="0" w:space="0" w:color="auto"/>
        <w:bottom w:val="none" w:sz="0" w:space="0" w:color="auto"/>
        <w:right w:val="none" w:sz="0" w:space="0" w:color="auto"/>
      </w:divBdr>
    </w:div>
    <w:div w:id="683868370">
      <w:bodyDiv w:val="1"/>
      <w:marLeft w:val="0"/>
      <w:marRight w:val="0"/>
      <w:marTop w:val="0"/>
      <w:marBottom w:val="0"/>
      <w:divBdr>
        <w:top w:val="none" w:sz="0" w:space="0" w:color="auto"/>
        <w:left w:val="none" w:sz="0" w:space="0" w:color="auto"/>
        <w:bottom w:val="none" w:sz="0" w:space="0" w:color="auto"/>
        <w:right w:val="none" w:sz="0" w:space="0" w:color="auto"/>
      </w:divBdr>
    </w:div>
    <w:div w:id="685130690">
      <w:bodyDiv w:val="1"/>
      <w:marLeft w:val="0"/>
      <w:marRight w:val="0"/>
      <w:marTop w:val="0"/>
      <w:marBottom w:val="0"/>
      <w:divBdr>
        <w:top w:val="none" w:sz="0" w:space="0" w:color="auto"/>
        <w:left w:val="none" w:sz="0" w:space="0" w:color="auto"/>
        <w:bottom w:val="none" w:sz="0" w:space="0" w:color="auto"/>
        <w:right w:val="none" w:sz="0" w:space="0" w:color="auto"/>
      </w:divBdr>
    </w:div>
    <w:div w:id="690686581">
      <w:bodyDiv w:val="1"/>
      <w:marLeft w:val="0"/>
      <w:marRight w:val="0"/>
      <w:marTop w:val="0"/>
      <w:marBottom w:val="0"/>
      <w:divBdr>
        <w:top w:val="none" w:sz="0" w:space="0" w:color="auto"/>
        <w:left w:val="none" w:sz="0" w:space="0" w:color="auto"/>
        <w:bottom w:val="none" w:sz="0" w:space="0" w:color="auto"/>
        <w:right w:val="none" w:sz="0" w:space="0" w:color="auto"/>
      </w:divBdr>
    </w:div>
    <w:div w:id="696197072">
      <w:bodyDiv w:val="1"/>
      <w:marLeft w:val="0"/>
      <w:marRight w:val="0"/>
      <w:marTop w:val="0"/>
      <w:marBottom w:val="0"/>
      <w:divBdr>
        <w:top w:val="none" w:sz="0" w:space="0" w:color="auto"/>
        <w:left w:val="none" w:sz="0" w:space="0" w:color="auto"/>
        <w:bottom w:val="none" w:sz="0" w:space="0" w:color="auto"/>
        <w:right w:val="none" w:sz="0" w:space="0" w:color="auto"/>
      </w:divBdr>
    </w:div>
    <w:div w:id="702022016">
      <w:bodyDiv w:val="1"/>
      <w:marLeft w:val="0"/>
      <w:marRight w:val="0"/>
      <w:marTop w:val="0"/>
      <w:marBottom w:val="0"/>
      <w:divBdr>
        <w:top w:val="none" w:sz="0" w:space="0" w:color="auto"/>
        <w:left w:val="none" w:sz="0" w:space="0" w:color="auto"/>
        <w:bottom w:val="none" w:sz="0" w:space="0" w:color="auto"/>
        <w:right w:val="none" w:sz="0" w:space="0" w:color="auto"/>
      </w:divBdr>
    </w:div>
    <w:div w:id="705369410">
      <w:bodyDiv w:val="1"/>
      <w:marLeft w:val="0"/>
      <w:marRight w:val="0"/>
      <w:marTop w:val="0"/>
      <w:marBottom w:val="0"/>
      <w:divBdr>
        <w:top w:val="none" w:sz="0" w:space="0" w:color="auto"/>
        <w:left w:val="none" w:sz="0" w:space="0" w:color="auto"/>
        <w:bottom w:val="none" w:sz="0" w:space="0" w:color="auto"/>
        <w:right w:val="none" w:sz="0" w:space="0" w:color="auto"/>
      </w:divBdr>
    </w:div>
    <w:div w:id="720635857">
      <w:bodyDiv w:val="1"/>
      <w:marLeft w:val="0"/>
      <w:marRight w:val="0"/>
      <w:marTop w:val="0"/>
      <w:marBottom w:val="0"/>
      <w:divBdr>
        <w:top w:val="none" w:sz="0" w:space="0" w:color="auto"/>
        <w:left w:val="none" w:sz="0" w:space="0" w:color="auto"/>
        <w:bottom w:val="none" w:sz="0" w:space="0" w:color="auto"/>
        <w:right w:val="none" w:sz="0" w:space="0" w:color="auto"/>
      </w:divBdr>
    </w:div>
    <w:div w:id="721560383">
      <w:bodyDiv w:val="1"/>
      <w:marLeft w:val="0"/>
      <w:marRight w:val="0"/>
      <w:marTop w:val="0"/>
      <w:marBottom w:val="0"/>
      <w:divBdr>
        <w:top w:val="none" w:sz="0" w:space="0" w:color="auto"/>
        <w:left w:val="none" w:sz="0" w:space="0" w:color="auto"/>
        <w:bottom w:val="none" w:sz="0" w:space="0" w:color="auto"/>
        <w:right w:val="none" w:sz="0" w:space="0" w:color="auto"/>
      </w:divBdr>
    </w:div>
    <w:div w:id="725953235">
      <w:bodyDiv w:val="1"/>
      <w:marLeft w:val="0"/>
      <w:marRight w:val="0"/>
      <w:marTop w:val="0"/>
      <w:marBottom w:val="0"/>
      <w:divBdr>
        <w:top w:val="none" w:sz="0" w:space="0" w:color="auto"/>
        <w:left w:val="none" w:sz="0" w:space="0" w:color="auto"/>
        <w:bottom w:val="none" w:sz="0" w:space="0" w:color="auto"/>
        <w:right w:val="none" w:sz="0" w:space="0" w:color="auto"/>
      </w:divBdr>
    </w:div>
    <w:div w:id="728654719">
      <w:bodyDiv w:val="1"/>
      <w:marLeft w:val="0"/>
      <w:marRight w:val="0"/>
      <w:marTop w:val="0"/>
      <w:marBottom w:val="0"/>
      <w:divBdr>
        <w:top w:val="none" w:sz="0" w:space="0" w:color="auto"/>
        <w:left w:val="none" w:sz="0" w:space="0" w:color="auto"/>
        <w:bottom w:val="none" w:sz="0" w:space="0" w:color="auto"/>
        <w:right w:val="none" w:sz="0" w:space="0" w:color="auto"/>
      </w:divBdr>
    </w:div>
    <w:div w:id="734356590">
      <w:bodyDiv w:val="1"/>
      <w:marLeft w:val="0"/>
      <w:marRight w:val="0"/>
      <w:marTop w:val="0"/>
      <w:marBottom w:val="0"/>
      <w:divBdr>
        <w:top w:val="none" w:sz="0" w:space="0" w:color="auto"/>
        <w:left w:val="none" w:sz="0" w:space="0" w:color="auto"/>
        <w:bottom w:val="none" w:sz="0" w:space="0" w:color="auto"/>
        <w:right w:val="none" w:sz="0" w:space="0" w:color="auto"/>
      </w:divBdr>
    </w:div>
    <w:div w:id="736056732">
      <w:bodyDiv w:val="1"/>
      <w:marLeft w:val="0"/>
      <w:marRight w:val="0"/>
      <w:marTop w:val="0"/>
      <w:marBottom w:val="0"/>
      <w:divBdr>
        <w:top w:val="none" w:sz="0" w:space="0" w:color="auto"/>
        <w:left w:val="none" w:sz="0" w:space="0" w:color="auto"/>
        <w:bottom w:val="none" w:sz="0" w:space="0" w:color="auto"/>
        <w:right w:val="none" w:sz="0" w:space="0" w:color="auto"/>
      </w:divBdr>
    </w:div>
    <w:div w:id="736319838">
      <w:bodyDiv w:val="1"/>
      <w:marLeft w:val="0"/>
      <w:marRight w:val="0"/>
      <w:marTop w:val="0"/>
      <w:marBottom w:val="0"/>
      <w:divBdr>
        <w:top w:val="none" w:sz="0" w:space="0" w:color="auto"/>
        <w:left w:val="none" w:sz="0" w:space="0" w:color="auto"/>
        <w:bottom w:val="none" w:sz="0" w:space="0" w:color="auto"/>
        <w:right w:val="none" w:sz="0" w:space="0" w:color="auto"/>
      </w:divBdr>
    </w:div>
    <w:div w:id="738940686">
      <w:bodyDiv w:val="1"/>
      <w:marLeft w:val="0"/>
      <w:marRight w:val="0"/>
      <w:marTop w:val="0"/>
      <w:marBottom w:val="0"/>
      <w:divBdr>
        <w:top w:val="none" w:sz="0" w:space="0" w:color="auto"/>
        <w:left w:val="none" w:sz="0" w:space="0" w:color="auto"/>
        <w:bottom w:val="none" w:sz="0" w:space="0" w:color="auto"/>
        <w:right w:val="none" w:sz="0" w:space="0" w:color="auto"/>
      </w:divBdr>
    </w:div>
    <w:div w:id="741369592">
      <w:bodyDiv w:val="1"/>
      <w:marLeft w:val="0"/>
      <w:marRight w:val="0"/>
      <w:marTop w:val="0"/>
      <w:marBottom w:val="0"/>
      <w:divBdr>
        <w:top w:val="none" w:sz="0" w:space="0" w:color="auto"/>
        <w:left w:val="none" w:sz="0" w:space="0" w:color="auto"/>
        <w:bottom w:val="none" w:sz="0" w:space="0" w:color="auto"/>
        <w:right w:val="none" w:sz="0" w:space="0" w:color="auto"/>
      </w:divBdr>
    </w:div>
    <w:div w:id="745221697">
      <w:bodyDiv w:val="1"/>
      <w:marLeft w:val="0"/>
      <w:marRight w:val="0"/>
      <w:marTop w:val="0"/>
      <w:marBottom w:val="0"/>
      <w:divBdr>
        <w:top w:val="none" w:sz="0" w:space="0" w:color="auto"/>
        <w:left w:val="none" w:sz="0" w:space="0" w:color="auto"/>
        <w:bottom w:val="none" w:sz="0" w:space="0" w:color="auto"/>
        <w:right w:val="none" w:sz="0" w:space="0" w:color="auto"/>
      </w:divBdr>
    </w:div>
    <w:div w:id="747113508">
      <w:bodyDiv w:val="1"/>
      <w:marLeft w:val="0"/>
      <w:marRight w:val="0"/>
      <w:marTop w:val="0"/>
      <w:marBottom w:val="0"/>
      <w:divBdr>
        <w:top w:val="none" w:sz="0" w:space="0" w:color="auto"/>
        <w:left w:val="none" w:sz="0" w:space="0" w:color="auto"/>
        <w:bottom w:val="none" w:sz="0" w:space="0" w:color="auto"/>
        <w:right w:val="none" w:sz="0" w:space="0" w:color="auto"/>
      </w:divBdr>
    </w:div>
    <w:div w:id="747574018">
      <w:bodyDiv w:val="1"/>
      <w:marLeft w:val="0"/>
      <w:marRight w:val="0"/>
      <w:marTop w:val="0"/>
      <w:marBottom w:val="0"/>
      <w:divBdr>
        <w:top w:val="none" w:sz="0" w:space="0" w:color="auto"/>
        <w:left w:val="none" w:sz="0" w:space="0" w:color="auto"/>
        <w:bottom w:val="none" w:sz="0" w:space="0" w:color="auto"/>
        <w:right w:val="none" w:sz="0" w:space="0" w:color="auto"/>
      </w:divBdr>
    </w:div>
    <w:div w:id="751200294">
      <w:bodyDiv w:val="1"/>
      <w:marLeft w:val="0"/>
      <w:marRight w:val="0"/>
      <w:marTop w:val="0"/>
      <w:marBottom w:val="0"/>
      <w:divBdr>
        <w:top w:val="none" w:sz="0" w:space="0" w:color="auto"/>
        <w:left w:val="none" w:sz="0" w:space="0" w:color="auto"/>
        <w:bottom w:val="none" w:sz="0" w:space="0" w:color="auto"/>
        <w:right w:val="none" w:sz="0" w:space="0" w:color="auto"/>
      </w:divBdr>
    </w:div>
    <w:div w:id="752707856">
      <w:bodyDiv w:val="1"/>
      <w:marLeft w:val="0"/>
      <w:marRight w:val="0"/>
      <w:marTop w:val="0"/>
      <w:marBottom w:val="0"/>
      <w:divBdr>
        <w:top w:val="none" w:sz="0" w:space="0" w:color="auto"/>
        <w:left w:val="none" w:sz="0" w:space="0" w:color="auto"/>
        <w:bottom w:val="none" w:sz="0" w:space="0" w:color="auto"/>
        <w:right w:val="none" w:sz="0" w:space="0" w:color="auto"/>
      </w:divBdr>
    </w:div>
    <w:div w:id="754203575">
      <w:bodyDiv w:val="1"/>
      <w:marLeft w:val="0"/>
      <w:marRight w:val="0"/>
      <w:marTop w:val="0"/>
      <w:marBottom w:val="0"/>
      <w:divBdr>
        <w:top w:val="none" w:sz="0" w:space="0" w:color="auto"/>
        <w:left w:val="none" w:sz="0" w:space="0" w:color="auto"/>
        <w:bottom w:val="none" w:sz="0" w:space="0" w:color="auto"/>
        <w:right w:val="none" w:sz="0" w:space="0" w:color="auto"/>
      </w:divBdr>
    </w:div>
    <w:div w:id="765423939">
      <w:bodyDiv w:val="1"/>
      <w:marLeft w:val="0"/>
      <w:marRight w:val="0"/>
      <w:marTop w:val="0"/>
      <w:marBottom w:val="0"/>
      <w:divBdr>
        <w:top w:val="none" w:sz="0" w:space="0" w:color="auto"/>
        <w:left w:val="none" w:sz="0" w:space="0" w:color="auto"/>
        <w:bottom w:val="none" w:sz="0" w:space="0" w:color="auto"/>
        <w:right w:val="none" w:sz="0" w:space="0" w:color="auto"/>
      </w:divBdr>
    </w:div>
    <w:div w:id="766116441">
      <w:bodyDiv w:val="1"/>
      <w:marLeft w:val="0"/>
      <w:marRight w:val="0"/>
      <w:marTop w:val="0"/>
      <w:marBottom w:val="0"/>
      <w:divBdr>
        <w:top w:val="none" w:sz="0" w:space="0" w:color="auto"/>
        <w:left w:val="none" w:sz="0" w:space="0" w:color="auto"/>
        <w:bottom w:val="none" w:sz="0" w:space="0" w:color="auto"/>
        <w:right w:val="none" w:sz="0" w:space="0" w:color="auto"/>
      </w:divBdr>
    </w:div>
    <w:div w:id="766926136">
      <w:bodyDiv w:val="1"/>
      <w:marLeft w:val="0"/>
      <w:marRight w:val="0"/>
      <w:marTop w:val="0"/>
      <w:marBottom w:val="0"/>
      <w:divBdr>
        <w:top w:val="none" w:sz="0" w:space="0" w:color="auto"/>
        <w:left w:val="none" w:sz="0" w:space="0" w:color="auto"/>
        <w:bottom w:val="none" w:sz="0" w:space="0" w:color="auto"/>
        <w:right w:val="none" w:sz="0" w:space="0" w:color="auto"/>
      </w:divBdr>
    </w:div>
    <w:div w:id="767390030">
      <w:bodyDiv w:val="1"/>
      <w:marLeft w:val="0"/>
      <w:marRight w:val="0"/>
      <w:marTop w:val="0"/>
      <w:marBottom w:val="0"/>
      <w:divBdr>
        <w:top w:val="none" w:sz="0" w:space="0" w:color="auto"/>
        <w:left w:val="none" w:sz="0" w:space="0" w:color="auto"/>
        <w:bottom w:val="none" w:sz="0" w:space="0" w:color="auto"/>
        <w:right w:val="none" w:sz="0" w:space="0" w:color="auto"/>
      </w:divBdr>
    </w:div>
    <w:div w:id="768620373">
      <w:bodyDiv w:val="1"/>
      <w:marLeft w:val="0"/>
      <w:marRight w:val="0"/>
      <w:marTop w:val="0"/>
      <w:marBottom w:val="0"/>
      <w:divBdr>
        <w:top w:val="none" w:sz="0" w:space="0" w:color="auto"/>
        <w:left w:val="none" w:sz="0" w:space="0" w:color="auto"/>
        <w:bottom w:val="none" w:sz="0" w:space="0" w:color="auto"/>
        <w:right w:val="none" w:sz="0" w:space="0" w:color="auto"/>
      </w:divBdr>
    </w:div>
    <w:div w:id="769743202">
      <w:bodyDiv w:val="1"/>
      <w:marLeft w:val="0"/>
      <w:marRight w:val="0"/>
      <w:marTop w:val="0"/>
      <w:marBottom w:val="0"/>
      <w:divBdr>
        <w:top w:val="none" w:sz="0" w:space="0" w:color="auto"/>
        <w:left w:val="none" w:sz="0" w:space="0" w:color="auto"/>
        <w:bottom w:val="none" w:sz="0" w:space="0" w:color="auto"/>
        <w:right w:val="none" w:sz="0" w:space="0" w:color="auto"/>
      </w:divBdr>
    </w:div>
    <w:div w:id="771977082">
      <w:bodyDiv w:val="1"/>
      <w:marLeft w:val="0"/>
      <w:marRight w:val="0"/>
      <w:marTop w:val="0"/>
      <w:marBottom w:val="0"/>
      <w:divBdr>
        <w:top w:val="none" w:sz="0" w:space="0" w:color="auto"/>
        <w:left w:val="none" w:sz="0" w:space="0" w:color="auto"/>
        <w:bottom w:val="none" w:sz="0" w:space="0" w:color="auto"/>
        <w:right w:val="none" w:sz="0" w:space="0" w:color="auto"/>
      </w:divBdr>
    </w:div>
    <w:div w:id="777985194">
      <w:bodyDiv w:val="1"/>
      <w:marLeft w:val="0"/>
      <w:marRight w:val="0"/>
      <w:marTop w:val="0"/>
      <w:marBottom w:val="0"/>
      <w:divBdr>
        <w:top w:val="none" w:sz="0" w:space="0" w:color="auto"/>
        <w:left w:val="none" w:sz="0" w:space="0" w:color="auto"/>
        <w:bottom w:val="none" w:sz="0" w:space="0" w:color="auto"/>
        <w:right w:val="none" w:sz="0" w:space="0" w:color="auto"/>
      </w:divBdr>
    </w:div>
    <w:div w:id="783842556">
      <w:bodyDiv w:val="1"/>
      <w:marLeft w:val="0"/>
      <w:marRight w:val="0"/>
      <w:marTop w:val="0"/>
      <w:marBottom w:val="0"/>
      <w:divBdr>
        <w:top w:val="none" w:sz="0" w:space="0" w:color="auto"/>
        <w:left w:val="none" w:sz="0" w:space="0" w:color="auto"/>
        <w:bottom w:val="none" w:sz="0" w:space="0" w:color="auto"/>
        <w:right w:val="none" w:sz="0" w:space="0" w:color="auto"/>
      </w:divBdr>
    </w:div>
    <w:div w:id="784885611">
      <w:bodyDiv w:val="1"/>
      <w:marLeft w:val="0"/>
      <w:marRight w:val="0"/>
      <w:marTop w:val="0"/>
      <w:marBottom w:val="0"/>
      <w:divBdr>
        <w:top w:val="none" w:sz="0" w:space="0" w:color="auto"/>
        <w:left w:val="none" w:sz="0" w:space="0" w:color="auto"/>
        <w:bottom w:val="none" w:sz="0" w:space="0" w:color="auto"/>
        <w:right w:val="none" w:sz="0" w:space="0" w:color="auto"/>
      </w:divBdr>
    </w:div>
    <w:div w:id="793132630">
      <w:bodyDiv w:val="1"/>
      <w:marLeft w:val="0"/>
      <w:marRight w:val="0"/>
      <w:marTop w:val="0"/>
      <w:marBottom w:val="0"/>
      <w:divBdr>
        <w:top w:val="none" w:sz="0" w:space="0" w:color="auto"/>
        <w:left w:val="none" w:sz="0" w:space="0" w:color="auto"/>
        <w:bottom w:val="none" w:sz="0" w:space="0" w:color="auto"/>
        <w:right w:val="none" w:sz="0" w:space="0" w:color="auto"/>
      </w:divBdr>
    </w:div>
    <w:div w:id="794375248">
      <w:bodyDiv w:val="1"/>
      <w:marLeft w:val="0"/>
      <w:marRight w:val="0"/>
      <w:marTop w:val="0"/>
      <w:marBottom w:val="0"/>
      <w:divBdr>
        <w:top w:val="none" w:sz="0" w:space="0" w:color="auto"/>
        <w:left w:val="none" w:sz="0" w:space="0" w:color="auto"/>
        <w:bottom w:val="none" w:sz="0" w:space="0" w:color="auto"/>
        <w:right w:val="none" w:sz="0" w:space="0" w:color="auto"/>
      </w:divBdr>
    </w:div>
    <w:div w:id="803159512">
      <w:bodyDiv w:val="1"/>
      <w:marLeft w:val="0"/>
      <w:marRight w:val="0"/>
      <w:marTop w:val="0"/>
      <w:marBottom w:val="0"/>
      <w:divBdr>
        <w:top w:val="none" w:sz="0" w:space="0" w:color="auto"/>
        <w:left w:val="none" w:sz="0" w:space="0" w:color="auto"/>
        <w:bottom w:val="none" w:sz="0" w:space="0" w:color="auto"/>
        <w:right w:val="none" w:sz="0" w:space="0" w:color="auto"/>
      </w:divBdr>
    </w:div>
    <w:div w:id="804197190">
      <w:bodyDiv w:val="1"/>
      <w:marLeft w:val="0"/>
      <w:marRight w:val="0"/>
      <w:marTop w:val="0"/>
      <w:marBottom w:val="0"/>
      <w:divBdr>
        <w:top w:val="none" w:sz="0" w:space="0" w:color="auto"/>
        <w:left w:val="none" w:sz="0" w:space="0" w:color="auto"/>
        <w:bottom w:val="none" w:sz="0" w:space="0" w:color="auto"/>
        <w:right w:val="none" w:sz="0" w:space="0" w:color="auto"/>
      </w:divBdr>
    </w:div>
    <w:div w:id="808059938">
      <w:bodyDiv w:val="1"/>
      <w:marLeft w:val="0"/>
      <w:marRight w:val="0"/>
      <w:marTop w:val="0"/>
      <w:marBottom w:val="0"/>
      <w:divBdr>
        <w:top w:val="none" w:sz="0" w:space="0" w:color="auto"/>
        <w:left w:val="none" w:sz="0" w:space="0" w:color="auto"/>
        <w:bottom w:val="none" w:sz="0" w:space="0" w:color="auto"/>
        <w:right w:val="none" w:sz="0" w:space="0" w:color="auto"/>
      </w:divBdr>
    </w:div>
    <w:div w:id="815032680">
      <w:bodyDiv w:val="1"/>
      <w:marLeft w:val="0"/>
      <w:marRight w:val="0"/>
      <w:marTop w:val="0"/>
      <w:marBottom w:val="0"/>
      <w:divBdr>
        <w:top w:val="none" w:sz="0" w:space="0" w:color="auto"/>
        <w:left w:val="none" w:sz="0" w:space="0" w:color="auto"/>
        <w:bottom w:val="none" w:sz="0" w:space="0" w:color="auto"/>
        <w:right w:val="none" w:sz="0" w:space="0" w:color="auto"/>
      </w:divBdr>
    </w:div>
    <w:div w:id="817068601">
      <w:bodyDiv w:val="1"/>
      <w:marLeft w:val="0"/>
      <w:marRight w:val="0"/>
      <w:marTop w:val="0"/>
      <w:marBottom w:val="0"/>
      <w:divBdr>
        <w:top w:val="none" w:sz="0" w:space="0" w:color="auto"/>
        <w:left w:val="none" w:sz="0" w:space="0" w:color="auto"/>
        <w:bottom w:val="none" w:sz="0" w:space="0" w:color="auto"/>
        <w:right w:val="none" w:sz="0" w:space="0" w:color="auto"/>
      </w:divBdr>
    </w:div>
    <w:div w:id="818154366">
      <w:bodyDiv w:val="1"/>
      <w:marLeft w:val="0"/>
      <w:marRight w:val="0"/>
      <w:marTop w:val="0"/>
      <w:marBottom w:val="0"/>
      <w:divBdr>
        <w:top w:val="none" w:sz="0" w:space="0" w:color="auto"/>
        <w:left w:val="none" w:sz="0" w:space="0" w:color="auto"/>
        <w:bottom w:val="none" w:sz="0" w:space="0" w:color="auto"/>
        <w:right w:val="none" w:sz="0" w:space="0" w:color="auto"/>
      </w:divBdr>
    </w:div>
    <w:div w:id="821120100">
      <w:bodyDiv w:val="1"/>
      <w:marLeft w:val="0"/>
      <w:marRight w:val="0"/>
      <w:marTop w:val="0"/>
      <w:marBottom w:val="0"/>
      <w:divBdr>
        <w:top w:val="none" w:sz="0" w:space="0" w:color="auto"/>
        <w:left w:val="none" w:sz="0" w:space="0" w:color="auto"/>
        <w:bottom w:val="none" w:sz="0" w:space="0" w:color="auto"/>
        <w:right w:val="none" w:sz="0" w:space="0" w:color="auto"/>
      </w:divBdr>
    </w:div>
    <w:div w:id="821775373">
      <w:bodyDiv w:val="1"/>
      <w:marLeft w:val="0"/>
      <w:marRight w:val="0"/>
      <w:marTop w:val="0"/>
      <w:marBottom w:val="0"/>
      <w:divBdr>
        <w:top w:val="none" w:sz="0" w:space="0" w:color="auto"/>
        <w:left w:val="none" w:sz="0" w:space="0" w:color="auto"/>
        <w:bottom w:val="none" w:sz="0" w:space="0" w:color="auto"/>
        <w:right w:val="none" w:sz="0" w:space="0" w:color="auto"/>
      </w:divBdr>
    </w:div>
    <w:div w:id="823666728">
      <w:bodyDiv w:val="1"/>
      <w:marLeft w:val="0"/>
      <w:marRight w:val="0"/>
      <w:marTop w:val="0"/>
      <w:marBottom w:val="0"/>
      <w:divBdr>
        <w:top w:val="none" w:sz="0" w:space="0" w:color="auto"/>
        <w:left w:val="none" w:sz="0" w:space="0" w:color="auto"/>
        <w:bottom w:val="none" w:sz="0" w:space="0" w:color="auto"/>
        <w:right w:val="none" w:sz="0" w:space="0" w:color="auto"/>
      </w:divBdr>
    </w:div>
    <w:div w:id="824510810">
      <w:bodyDiv w:val="1"/>
      <w:marLeft w:val="0"/>
      <w:marRight w:val="0"/>
      <w:marTop w:val="0"/>
      <w:marBottom w:val="0"/>
      <w:divBdr>
        <w:top w:val="none" w:sz="0" w:space="0" w:color="auto"/>
        <w:left w:val="none" w:sz="0" w:space="0" w:color="auto"/>
        <w:bottom w:val="none" w:sz="0" w:space="0" w:color="auto"/>
        <w:right w:val="none" w:sz="0" w:space="0" w:color="auto"/>
      </w:divBdr>
    </w:div>
    <w:div w:id="825242527">
      <w:bodyDiv w:val="1"/>
      <w:marLeft w:val="0"/>
      <w:marRight w:val="0"/>
      <w:marTop w:val="0"/>
      <w:marBottom w:val="0"/>
      <w:divBdr>
        <w:top w:val="none" w:sz="0" w:space="0" w:color="auto"/>
        <w:left w:val="none" w:sz="0" w:space="0" w:color="auto"/>
        <w:bottom w:val="none" w:sz="0" w:space="0" w:color="auto"/>
        <w:right w:val="none" w:sz="0" w:space="0" w:color="auto"/>
      </w:divBdr>
    </w:div>
    <w:div w:id="828525449">
      <w:bodyDiv w:val="1"/>
      <w:marLeft w:val="0"/>
      <w:marRight w:val="0"/>
      <w:marTop w:val="0"/>
      <w:marBottom w:val="0"/>
      <w:divBdr>
        <w:top w:val="none" w:sz="0" w:space="0" w:color="auto"/>
        <w:left w:val="none" w:sz="0" w:space="0" w:color="auto"/>
        <w:bottom w:val="none" w:sz="0" w:space="0" w:color="auto"/>
        <w:right w:val="none" w:sz="0" w:space="0" w:color="auto"/>
      </w:divBdr>
    </w:div>
    <w:div w:id="835463769">
      <w:bodyDiv w:val="1"/>
      <w:marLeft w:val="0"/>
      <w:marRight w:val="0"/>
      <w:marTop w:val="0"/>
      <w:marBottom w:val="0"/>
      <w:divBdr>
        <w:top w:val="none" w:sz="0" w:space="0" w:color="auto"/>
        <w:left w:val="none" w:sz="0" w:space="0" w:color="auto"/>
        <w:bottom w:val="none" w:sz="0" w:space="0" w:color="auto"/>
        <w:right w:val="none" w:sz="0" w:space="0" w:color="auto"/>
      </w:divBdr>
    </w:div>
    <w:div w:id="837698092">
      <w:bodyDiv w:val="1"/>
      <w:marLeft w:val="0"/>
      <w:marRight w:val="0"/>
      <w:marTop w:val="0"/>
      <w:marBottom w:val="0"/>
      <w:divBdr>
        <w:top w:val="none" w:sz="0" w:space="0" w:color="auto"/>
        <w:left w:val="none" w:sz="0" w:space="0" w:color="auto"/>
        <w:bottom w:val="none" w:sz="0" w:space="0" w:color="auto"/>
        <w:right w:val="none" w:sz="0" w:space="0" w:color="auto"/>
      </w:divBdr>
    </w:div>
    <w:div w:id="838010518">
      <w:bodyDiv w:val="1"/>
      <w:marLeft w:val="0"/>
      <w:marRight w:val="0"/>
      <w:marTop w:val="0"/>
      <w:marBottom w:val="0"/>
      <w:divBdr>
        <w:top w:val="none" w:sz="0" w:space="0" w:color="auto"/>
        <w:left w:val="none" w:sz="0" w:space="0" w:color="auto"/>
        <w:bottom w:val="none" w:sz="0" w:space="0" w:color="auto"/>
        <w:right w:val="none" w:sz="0" w:space="0" w:color="auto"/>
      </w:divBdr>
    </w:div>
    <w:div w:id="839849329">
      <w:bodyDiv w:val="1"/>
      <w:marLeft w:val="0"/>
      <w:marRight w:val="0"/>
      <w:marTop w:val="0"/>
      <w:marBottom w:val="0"/>
      <w:divBdr>
        <w:top w:val="none" w:sz="0" w:space="0" w:color="auto"/>
        <w:left w:val="none" w:sz="0" w:space="0" w:color="auto"/>
        <w:bottom w:val="none" w:sz="0" w:space="0" w:color="auto"/>
        <w:right w:val="none" w:sz="0" w:space="0" w:color="auto"/>
      </w:divBdr>
    </w:div>
    <w:div w:id="842555032">
      <w:bodyDiv w:val="1"/>
      <w:marLeft w:val="0"/>
      <w:marRight w:val="0"/>
      <w:marTop w:val="0"/>
      <w:marBottom w:val="0"/>
      <w:divBdr>
        <w:top w:val="none" w:sz="0" w:space="0" w:color="auto"/>
        <w:left w:val="none" w:sz="0" w:space="0" w:color="auto"/>
        <w:bottom w:val="none" w:sz="0" w:space="0" w:color="auto"/>
        <w:right w:val="none" w:sz="0" w:space="0" w:color="auto"/>
      </w:divBdr>
    </w:div>
    <w:div w:id="844563103">
      <w:bodyDiv w:val="1"/>
      <w:marLeft w:val="0"/>
      <w:marRight w:val="0"/>
      <w:marTop w:val="0"/>
      <w:marBottom w:val="0"/>
      <w:divBdr>
        <w:top w:val="none" w:sz="0" w:space="0" w:color="auto"/>
        <w:left w:val="none" w:sz="0" w:space="0" w:color="auto"/>
        <w:bottom w:val="none" w:sz="0" w:space="0" w:color="auto"/>
        <w:right w:val="none" w:sz="0" w:space="0" w:color="auto"/>
      </w:divBdr>
    </w:div>
    <w:div w:id="850490093">
      <w:bodyDiv w:val="1"/>
      <w:marLeft w:val="0"/>
      <w:marRight w:val="0"/>
      <w:marTop w:val="0"/>
      <w:marBottom w:val="0"/>
      <w:divBdr>
        <w:top w:val="none" w:sz="0" w:space="0" w:color="auto"/>
        <w:left w:val="none" w:sz="0" w:space="0" w:color="auto"/>
        <w:bottom w:val="none" w:sz="0" w:space="0" w:color="auto"/>
        <w:right w:val="none" w:sz="0" w:space="0" w:color="auto"/>
      </w:divBdr>
    </w:div>
    <w:div w:id="852380308">
      <w:bodyDiv w:val="1"/>
      <w:marLeft w:val="0"/>
      <w:marRight w:val="0"/>
      <w:marTop w:val="0"/>
      <w:marBottom w:val="0"/>
      <w:divBdr>
        <w:top w:val="none" w:sz="0" w:space="0" w:color="auto"/>
        <w:left w:val="none" w:sz="0" w:space="0" w:color="auto"/>
        <w:bottom w:val="none" w:sz="0" w:space="0" w:color="auto"/>
        <w:right w:val="none" w:sz="0" w:space="0" w:color="auto"/>
      </w:divBdr>
    </w:div>
    <w:div w:id="853496154">
      <w:bodyDiv w:val="1"/>
      <w:marLeft w:val="0"/>
      <w:marRight w:val="0"/>
      <w:marTop w:val="0"/>
      <w:marBottom w:val="0"/>
      <w:divBdr>
        <w:top w:val="none" w:sz="0" w:space="0" w:color="auto"/>
        <w:left w:val="none" w:sz="0" w:space="0" w:color="auto"/>
        <w:bottom w:val="none" w:sz="0" w:space="0" w:color="auto"/>
        <w:right w:val="none" w:sz="0" w:space="0" w:color="auto"/>
      </w:divBdr>
    </w:div>
    <w:div w:id="856430686">
      <w:bodyDiv w:val="1"/>
      <w:marLeft w:val="0"/>
      <w:marRight w:val="0"/>
      <w:marTop w:val="0"/>
      <w:marBottom w:val="0"/>
      <w:divBdr>
        <w:top w:val="none" w:sz="0" w:space="0" w:color="auto"/>
        <w:left w:val="none" w:sz="0" w:space="0" w:color="auto"/>
        <w:bottom w:val="none" w:sz="0" w:space="0" w:color="auto"/>
        <w:right w:val="none" w:sz="0" w:space="0" w:color="auto"/>
      </w:divBdr>
    </w:div>
    <w:div w:id="859052706">
      <w:bodyDiv w:val="1"/>
      <w:marLeft w:val="0"/>
      <w:marRight w:val="0"/>
      <w:marTop w:val="0"/>
      <w:marBottom w:val="0"/>
      <w:divBdr>
        <w:top w:val="none" w:sz="0" w:space="0" w:color="auto"/>
        <w:left w:val="none" w:sz="0" w:space="0" w:color="auto"/>
        <w:bottom w:val="none" w:sz="0" w:space="0" w:color="auto"/>
        <w:right w:val="none" w:sz="0" w:space="0" w:color="auto"/>
      </w:divBdr>
    </w:div>
    <w:div w:id="863057893">
      <w:bodyDiv w:val="1"/>
      <w:marLeft w:val="0"/>
      <w:marRight w:val="0"/>
      <w:marTop w:val="0"/>
      <w:marBottom w:val="0"/>
      <w:divBdr>
        <w:top w:val="none" w:sz="0" w:space="0" w:color="auto"/>
        <w:left w:val="none" w:sz="0" w:space="0" w:color="auto"/>
        <w:bottom w:val="none" w:sz="0" w:space="0" w:color="auto"/>
        <w:right w:val="none" w:sz="0" w:space="0" w:color="auto"/>
      </w:divBdr>
    </w:div>
    <w:div w:id="866336919">
      <w:bodyDiv w:val="1"/>
      <w:marLeft w:val="0"/>
      <w:marRight w:val="0"/>
      <w:marTop w:val="0"/>
      <w:marBottom w:val="0"/>
      <w:divBdr>
        <w:top w:val="none" w:sz="0" w:space="0" w:color="auto"/>
        <w:left w:val="none" w:sz="0" w:space="0" w:color="auto"/>
        <w:bottom w:val="none" w:sz="0" w:space="0" w:color="auto"/>
        <w:right w:val="none" w:sz="0" w:space="0" w:color="auto"/>
      </w:divBdr>
    </w:div>
    <w:div w:id="866912286">
      <w:bodyDiv w:val="1"/>
      <w:marLeft w:val="0"/>
      <w:marRight w:val="0"/>
      <w:marTop w:val="0"/>
      <w:marBottom w:val="0"/>
      <w:divBdr>
        <w:top w:val="none" w:sz="0" w:space="0" w:color="auto"/>
        <w:left w:val="none" w:sz="0" w:space="0" w:color="auto"/>
        <w:bottom w:val="none" w:sz="0" w:space="0" w:color="auto"/>
        <w:right w:val="none" w:sz="0" w:space="0" w:color="auto"/>
      </w:divBdr>
    </w:div>
    <w:div w:id="869149651">
      <w:bodyDiv w:val="1"/>
      <w:marLeft w:val="0"/>
      <w:marRight w:val="0"/>
      <w:marTop w:val="0"/>
      <w:marBottom w:val="0"/>
      <w:divBdr>
        <w:top w:val="none" w:sz="0" w:space="0" w:color="auto"/>
        <w:left w:val="none" w:sz="0" w:space="0" w:color="auto"/>
        <w:bottom w:val="none" w:sz="0" w:space="0" w:color="auto"/>
        <w:right w:val="none" w:sz="0" w:space="0" w:color="auto"/>
      </w:divBdr>
    </w:div>
    <w:div w:id="874579121">
      <w:bodyDiv w:val="1"/>
      <w:marLeft w:val="0"/>
      <w:marRight w:val="0"/>
      <w:marTop w:val="0"/>
      <w:marBottom w:val="0"/>
      <w:divBdr>
        <w:top w:val="none" w:sz="0" w:space="0" w:color="auto"/>
        <w:left w:val="none" w:sz="0" w:space="0" w:color="auto"/>
        <w:bottom w:val="none" w:sz="0" w:space="0" w:color="auto"/>
        <w:right w:val="none" w:sz="0" w:space="0" w:color="auto"/>
      </w:divBdr>
    </w:div>
    <w:div w:id="876699804">
      <w:bodyDiv w:val="1"/>
      <w:marLeft w:val="0"/>
      <w:marRight w:val="0"/>
      <w:marTop w:val="0"/>
      <w:marBottom w:val="0"/>
      <w:divBdr>
        <w:top w:val="none" w:sz="0" w:space="0" w:color="auto"/>
        <w:left w:val="none" w:sz="0" w:space="0" w:color="auto"/>
        <w:bottom w:val="none" w:sz="0" w:space="0" w:color="auto"/>
        <w:right w:val="none" w:sz="0" w:space="0" w:color="auto"/>
      </w:divBdr>
    </w:div>
    <w:div w:id="879781343">
      <w:bodyDiv w:val="1"/>
      <w:marLeft w:val="0"/>
      <w:marRight w:val="0"/>
      <w:marTop w:val="0"/>
      <w:marBottom w:val="0"/>
      <w:divBdr>
        <w:top w:val="none" w:sz="0" w:space="0" w:color="auto"/>
        <w:left w:val="none" w:sz="0" w:space="0" w:color="auto"/>
        <w:bottom w:val="none" w:sz="0" w:space="0" w:color="auto"/>
        <w:right w:val="none" w:sz="0" w:space="0" w:color="auto"/>
      </w:divBdr>
    </w:div>
    <w:div w:id="880632752">
      <w:bodyDiv w:val="1"/>
      <w:marLeft w:val="0"/>
      <w:marRight w:val="0"/>
      <w:marTop w:val="0"/>
      <w:marBottom w:val="0"/>
      <w:divBdr>
        <w:top w:val="none" w:sz="0" w:space="0" w:color="auto"/>
        <w:left w:val="none" w:sz="0" w:space="0" w:color="auto"/>
        <w:bottom w:val="none" w:sz="0" w:space="0" w:color="auto"/>
        <w:right w:val="none" w:sz="0" w:space="0" w:color="auto"/>
      </w:divBdr>
    </w:div>
    <w:div w:id="881601119">
      <w:bodyDiv w:val="1"/>
      <w:marLeft w:val="0"/>
      <w:marRight w:val="0"/>
      <w:marTop w:val="0"/>
      <w:marBottom w:val="0"/>
      <w:divBdr>
        <w:top w:val="none" w:sz="0" w:space="0" w:color="auto"/>
        <w:left w:val="none" w:sz="0" w:space="0" w:color="auto"/>
        <w:bottom w:val="none" w:sz="0" w:space="0" w:color="auto"/>
        <w:right w:val="none" w:sz="0" w:space="0" w:color="auto"/>
      </w:divBdr>
    </w:div>
    <w:div w:id="884298078">
      <w:bodyDiv w:val="1"/>
      <w:marLeft w:val="0"/>
      <w:marRight w:val="0"/>
      <w:marTop w:val="0"/>
      <w:marBottom w:val="0"/>
      <w:divBdr>
        <w:top w:val="none" w:sz="0" w:space="0" w:color="auto"/>
        <w:left w:val="none" w:sz="0" w:space="0" w:color="auto"/>
        <w:bottom w:val="none" w:sz="0" w:space="0" w:color="auto"/>
        <w:right w:val="none" w:sz="0" w:space="0" w:color="auto"/>
      </w:divBdr>
    </w:div>
    <w:div w:id="884374135">
      <w:bodyDiv w:val="1"/>
      <w:marLeft w:val="0"/>
      <w:marRight w:val="0"/>
      <w:marTop w:val="0"/>
      <w:marBottom w:val="0"/>
      <w:divBdr>
        <w:top w:val="none" w:sz="0" w:space="0" w:color="auto"/>
        <w:left w:val="none" w:sz="0" w:space="0" w:color="auto"/>
        <w:bottom w:val="none" w:sz="0" w:space="0" w:color="auto"/>
        <w:right w:val="none" w:sz="0" w:space="0" w:color="auto"/>
      </w:divBdr>
    </w:div>
    <w:div w:id="888498542">
      <w:bodyDiv w:val="1"/>
      <w:marLeft w:val="0"/>
      <w:marRight w:val="0"/>
      <w:marTop w:val="0"/>
      <w:marBottom w:val="0"/>
      <w:divBdr>
        <w:top w:val="none" w:sz="0" w:space="0" w:color="auto"/>
        <w:left w:val="none" w:sz="0" w:space="0" w:color="auto"/>
        <w:bottom w:val="none" w:sz="0" w:space="0" w:color="auto"/>
        <w:right w:val="none" w:sz="0" w:space="0" w:color="auto"/>
      </w:divBdr>
    </w:div>
    <w:div w:id="892891597">
      <w:bodyDiv w:val="1"/>
      <w:marLeft w:val="0"/>
      <w:marRight w:val="0"/>
      <w:marTop w:val="0"/>
      <w:marBottom w:val="0"/>
      <w:divBdr>
        <w:top w:val="none" w:sz="0" w:space="0" w:color="auto"/>
        <w:left w:val="none" w:sz="0" w:space="0" w:color="auto"/>
        <w:bottom w:val="none" w:sz="0" w:space="0" w:color="auto"/>
        <w:right w:val="none" w:sz="0" w:space="0" w:color="auto"/>
      </w:divBdr>
    </w:div>
    <w:div w:id="897395782">
      <w:bodyDiv w:val="1"/>
      <w:marLeft w:val="0"/>
      <w:marRight w:val="0"/>
      <w:marTop w:val="0"/>
      <w:marBottom w:val="0"/>
      <w:divBdr>
        <w:top w:val="none" w:sz="0" w:space="0" w:color="auto"/>
        <w:left w:val="none" w:sz="0" w:space="0" w:color="auto"/>
        <w:bottom w:val="none" w:sz="0" w:space="0" w:color="auto"/>
        <w:right w:val="none" w:sz="0" w:space="0" w:color="auto"/>
      </w:divBdr>
    </w:div>
    <w:div w:id="898400003">
      <w:bodyDiv w:val="1"/>
      <w:marLeft w:val="0"/>
      <w:marRight w:val="0"/>
      <w:marTop w:val="0"/>
      <w:marBottom w:val="0"/>
      <w:divBdr>
        <w:top w:val="none" w:sz="0" w:space="0" w:color="auto"/>
        <w:left w:val="none" w:sz="0" w:space="0" w:color="auto"/>
        <w:bottom w:val="none" w:sz="0" w:space="0" w:color="auto"/>
        <w:right w:val="none" w:sz="0" w:space="0" w:color="auto"/>
      </w:divBdr>
    </w:div>
    <w:div w:id="901259846">
      <w:bodyDiv w:val="1"/>
      <w:marLeft w:val="0"/>
      <w:marRight w:val="0"/>
      <w:marTop w:val="0"/>
      <w:marBottom w:val="0"/>
      <w:divBdr>
        <w:top w:val="none" w:sz="0" w:space="0" w:color="auto"/>
        <w:left w:val="none" w:sz="0" w:space="0" w:color="auto"/>
        <w:bottom w:val="none" w:sz="0" w:space="0" w:color="auto"/>
        <w:right w:val="none" w:sz="0" w:space="0" w:color="auto"/>
      </w:divBdr>
    </w:div>
    <w:div w:id="902135722">
      <w:bodyDiv w:val="1"/>
      <w:marLeft w:val="0"/>
      <w:marRight w:val="0"/>
      <w:marTop w:val="0"/>
      <w:marBottom w:val="0"/>
      <w:divBdr>
        <w:top w:val="none" w:sz="0" w:space="0" w:color="auto"/>
        <w:left w:val="none" w:sz="0" w:space="0" w:color="auto"/>
        <w:bottom w:val="none" w:sz="0" w:space="0" w:color="auto"/>
        <w:right w:val="none" w:sz="0" w:space="0" w:color="auto"/>
      </w:divBdr>
    </w:div>
    <w:div w:id="902713292">
      <w:bodyDiv w:val="1"/>
      <w:marLeft w:val="0"/>
      <w:marRight w:val="0"/>
      <w:marTop w:val="0"/>
      <w:marBottom w:val="0"/>
      <w:divBdr>
        <w:top w:val="none" w:sz="0" w:space="0" w:color="auto"/>
        <w:left w:val="none" w:sz="0" w:space="0" w:color="auto"/>
        <w:bottom w:val="none" w:sz="0" w:space="0" w:color="auto"/>
        <w:right w:val="none" w:sz="0" w:space="0" w:color="auto"/>
      </w:divBdr>
    </w:div>
    <w:div w:id="902905389">
      <w:bodyDiv w:val="1"/>
      <w:marLeft w:val="0"/>
      <w:marRight w:val="0"/>
      <w:marTop w:val="0"/>
      <w:marBottom w:val="0"/>
      <w:divBdr>
        <w:top w:val="none" w:sz="0" w:space="0" w:color="auto"/>
        <w:left w:val="none" w:sz="0" w:space="0" w:color="auto"/>
        <w:bottom w:val="none" w:sz="0" w:space="0" w:color="auto"/>
        <w:right w:val="none" w:sz="0" w:space="0" w:color="auto"/>
      </w:divBdr>
    </w:div>
    <w:div w:id="904266288">
      <w:bodyDiv w:val="1"/>
      <w:marLeft w:val="0"/>
      <w:marRight w:val="0"/>
      <w:marTop w:val="0"/>
      <w:marBottom w:val="0"/>
      <w:divBdr>
        <w:top w:val="none" w:sz="0" w:space="0" w:color="auto"/>
        <w:left w:val="none" w:sz="0" w:space="0" w:color="auto"/>
        <w:bottom w:val="none" w:sz="0" w:space="0" w:color="auto"/>
        <w:right w:val="none" w:sz="0" w:space="0" w:color="auto"/>
      </w:divBdr>
    </w:div>
    <w:div w:id="912660485">
      <w:bodyDiv w:val="1"/>
      <w:marLeft w:val="0"/>
      <w:marRight w:val="0"/>
      <w:marTop w:val="0"/>
      <w:marBottom w:val="0"/>
      <w:divBdr>
        <w:top w:val="none" w:sz="0" w:space="0" w:color="auto"/>
        <w:left w:val="none" w:sz="0" w:space="0" w:color="auto"/>
        <w:bottom w:val="none" w:sz="0" w:space="0" w:color="auto"/>
        <w:right w:val="none" w:sz="0" w:space="0" w:color="auto"/>
      </w:divBdr>
    </w:div>
    <w:div w:id="927614407">
      <w:bodyDiv w:val="1"/>
      <w:marLeft w:val="0"/>
      <w:marRight w:val="0"/>
      <w:marTop w:val="0"/>
      <w:marBottom w:val="0"/>
      <w:divBdr>
        <w:top w:val="none" w:sz="0" w:space="0" w:color="auto"/>
        <w:left w:val="none" w:sz="0" w:space="0" w:color="auto"/>
        <w:bottom w:val="none" w:sz="0" w:space="0" w:color="auto"/>
        <w:right w:val="none" w:sz="0" w:space="0" w:color="auto"/>
      </w:divBdr>
    </w:div>
    <w:div w:id="929966397">
      <w:bodyDiv w:val="1"/>
      <w:marLeft w:val="0"/>
      <w:marRight w:val="0"/>
      <w:marTop w:val="0"/>
      <w:marBottom w:val="0"/>
      <w:divBdr>
        <w:top w:val="none" w:sz="0" w:space="0" w:color="auto"/>
        <w:left w:val="none" w:sz="0" w:space="0" w:color="auto"/>
        <w:bottom w:val="none" w:sz="0" w:space="0" w:color="auto"/>
        <w:right w:val="none" w:sz="0" w:space="0" w:color="auto"/>
      </w:divBdr>
    </w:div>
    <w:div w:id="929966869">
      <w:bodyDiv w:val="1"/>
      <w:marLeft w:val="0"/>
      <w:marRight w:val="0"/>
      <w:marTop w:val="0"/>
      <w:marBottom w:val="0"/>
      <w:divBdr>
        <w:top w:val="none" w:sz="0" w:space="0" w:color="auto"/>
        <w:left w:val="none" w:sz="0" w:space="0" w:color="auto"/>
        <w:bottom w:val="none" w:sz="0" w:space="0" w:color="auto"/>
        <w:right w:val="none" w:sz="0" w:space="0" w:color="auto"/>
      </w:divBdr>
    </w:div>
    <w:div w:id="930086974">
      <w:bodyDiv w:val="1"/>
      <w:marLeft w:val="0"/>
      <w:marRight w:val="0"/>
      <w:marTop w:val="0"/>
      <w:marBottom w:val="0"/>
      <w:divBdr>
        <w:top w:val="none" w:sz="0" w:space="0" w:color="auto"/>
        <w:left w:val="none" w:sz="0" w:space="0" w:color="auto"/>
        <w:bottom w:val="none" w:sz="0" w:space="0" w:color="auto"/>
        <w:right w:val="none" w:sz="0" w:space="0" w:color="auto"/>
      </w:divBdr>
    </w:div>
    <w:div w:id="936711843">
      <w:bodyDiv w:val="1"/>
      <w:marLeft w:val="0"/>
      <w:marRight w:val="0"/>
      <w:marTop w:val="0"/>
      <w:marBottom w:val="0"/>
      <w:divBdr>
        <w:top w:val="none" w:sz="0" w:space="0" w:color="auto"/>
        <w:left w:val="none" w:sz="0" w:space="0" w:color="auto"/>
        <w:bottom w:val="none" w:sz="0" w:space="0" w:color="auto"/>
        <w:right w:val="none" w:sz="0" w:space="0" w:color="auto"/>
      </w:divBdr>
    </w:div>
    <w:div w:id="936980671">
      <w:bodyDiv w:val="1"/>
      <w:marLeft w:val="0"/>
      <w:marRight w:val="0"/>
      <w:marTop w:val="0"/>
      <w:marBottom w:val="0"/>
      <w:divBdr>
        <w:top w:val="none" w:sz="0" w:space="0" w:color="auto"/>
        <w:left w:val="none" w:sz="0" w:space="0" w:color="auto"/>
        <w:bottom w:val="none" w:sz="0" w:space="0" w:color="auto"/>
        <w:right w:val="none" w:sz="0" w:space="0" w:color="auto"/>
      </w:divBdr>
    </w:div>
    <w:div w:id="947465724">
      <w:bodyDiv w:val="1"/>
      <w:marLeft w:val="0"/>
      <w:marRight w:val="0"/>
      <w:marTop w:val="0"/>
      <w:marBottom w:val="0"/>
      <w:divBdr>
        <w:top w:val="none" w:sz="0" w:space="0" w:color="auto"/>
        <w:left w:val="none" w:sz="0" w:space="0" w:color="auto"/>
        <w:bottom w:val="none" w:sz="0" w:space="0" w:color="auto"/>
        <w:right w:val="none" w:sz="0" w:space="0" w:color="auto"/>
      </w:divBdr>
    </w:div>
    <w:div w:id="947469581">
      <w:bodyDiv w:val="1"/>
      <w:marLeft w:val="0"/>
      <w:marRight w:val="0"/>
      <w:marTop w:val="0"/>
      <w:marBottom w:val="0"/>
      <w:divBdr>
        <w:top w:val="none" w:sz="0" w:space="0" w:color="auto"/>
        <w:left w:val="none" w:sz="0" w:space="0" w:color="auto"/>
        <w:bottom w:val="none" w:sz="0" w:space="0" w:color="auto"/>
        <w:right w:val="none" w:sz="0" w:space="0" w:color="auto"/>
      </w:divBdr>
    </w:div>
    <w:div w:id="950823808">
      <w:bodyDiv w:val="1"/>
      <w:marLeft w:val="0"/>
      <w:marRight w:val="0"/>
      <w:marTop w:val="0"/>
      <w:marBottom w:val="0"/>
      <w:divBdr>
        <w:top w:val="none" w:sz="0" w:space="0" w:color="auto"/>
        <w:left w:val="none" w:sz="0" w:space="0" w:color="auto"/>
        <w:bottom w:val="none" w:sz="0" w:space="0" w:color="auto"/>
        <w:right w:val="none" w:sz="0" w:space="0" w:color="auto"/>
      </w:divBdr>
    </w:div>
    <w:div w:id="951470883">
      <w:bodyDiv w:val="1"/>
      <w:marLeft w:val="0"/>
      <w:marRight w:val="0"/>
      <w:marTop w:val="0"/>
      <w:marBottom w:val="0"/>
      <w:divBdr>
        <w:top w:val="none" w:sz="0" w:space="0" w:color="auto"/>
        <w:left w:val="none" w:sz="0" w:space="0" w:color="auto"/>
        <w:bottom w:val="none" w:sz="0" w:space="0" w:color="auto"/>
        <w:right w:val="none" w:sz="0" w:space="0" w:color="auto"/>
      </w:divBdr>
    </w:div>
    <w:div w:id="955676332">
      <w:bodyDiv w:val="1"/>
      <w:marLeft w:val="0"/>
      <w:marRight w:val="0"/>
      <w:marTop w:val="0"/>
      <w:marBottom w:val="0"/>
      <w:divBdr>
        <w:top w:val="none" w:sz="0" w:space="0" w:color="auto"/>
        <w:left w:val="none" w:sz="0" w:space="0" w:color="auto"/>
        <w:bottom w:val="none" w:sz="0" w:space="0" w:color="auto"/>
        <w:right w:val="none" w:sz="0" w:space="0" w:color="auto"/>
      </w:divBdr>
    </w:div>
    <w:div w:id="957643929">
      <w:bodyDiv w:val="1"/>
      <w:marLeft w:val="0"/>
      <w:marRight w:val="0"/>
      <w:marTop w:val="0"/>
      <w:marBottom w:val="0"/>
      <w:divBdr>
        <w:top w:val="none" w:sz="0" w:space="0" w:color="auto"/>
        <w:left w:val="none" w:sz="0" w:space="0" w:color="auto"/>
        <w:bottom w:val="none" w:sz="0" w:space="0" w:color="auto"/>
        <w:right w:val="none" w:sz="0" w:space="0" w:color="auto"/>
      </w:divBdr>
    </w:div>
    <w:div w:id="959413525">
      <w:bodyDiv w:val="1"/>
      <w:marLeft w:val="0"/>
      <w:marRight w:val="0"/>
      <w:marTop w:val="0"/>
      <w:marBottom w:val="0"/>
      <w:divBdr>
        <w:top w:val="none" w:sz="0" w:space="0" w:color="auto"/>
        <w:left w:val="none" w:sz="0" w:space="0" w:color="auto"/>
        <w:bottom w:val="none" w:sz="0" w:space="0" w:color="auto"/>
        <w:right w:val="none" w:sz="0" w:space="0" w:color="auto"/>
      </w:divBdr>
    </w:div>
    <w:div w:id="961376991">
      <w:bodyDiv w:val="1"/>
      <w:marLeft w:val="0"/>
      <w:marRight w:val="0"/>
      <w:marTop w:val="0"/>
      <w:marBottom w:val="0"/>
      <w:divBdr>
        <w:top w:val="none" w:sz="0" w:space="0" w:color="auto"/>
        <w:left w:val="none" w:sz="0" w:space="0" w:color="auto"/>
        <w:bottom w:val="none" w:sz="0" w:space="0" w:color="auto"/>
        <w:right w:val="none" w:sz="0" w:space="0" w:color="auto"/>
      </w:divBdr>
    </w:div>
    <w:div w:id="964778011">
      <w:bodyDiv w:val="1"/>
      <w:marLeft w:val="0"/>
      <w:marRight w:val="0"/>
      <w:marTop w:val="0"/>
      <w:marBottom w:val="0"/>
      <w:divBdr>
        <w:top w:val="none" w:sz="0" w:space="0" w:color="auto"/>
        <w:left w:val="none" w:sz="0" w:space="0" w:color="auto"/>
        <w:bottom w:val="none" w:sz="0" w:space="0" w:color="auto"/>
        <w:right w:val="none" w:sz="0" w:space="0" w:color="auto"/>
      </w:divBdr>
    </w:div>
    <w:div w:id="967123406">
      <w:bodyDiv w:val="1"/>
      <w:marLeft w:val="0"/>
      <w:marRight w:val="0"/>
      <w:marTop w:val="0"/>
      <w:marBottom w:val="0"/>
      <w:divBdr>
        <w:top w:val="none" w:sz="0" w:space="0" w:color="auto"/>
        <w:left w:val="none" w:sz="0" w:space="0" w:color="auto"/>
        <w:bottom w:val="none" w:sz="0" w:space="0" w:color="auto"/>
        <w:right w:val="none" w:sz="0" w:space="0" w:color="auto"/>
      </w:divBdr>
    </w:div>
    <w:div w:id="976185215">
      <w:bodyDiv w:val="1"/>
      <w:marLeft w:val="0"/>
      <w:marRight w:val="0"/>
      <w:marTop w:val="0"/>
      <w:marBottom w:val="0"/>
      <w:divBdr>
        <w:top w:val="none" w:sz="0" w:space="0" w:color="auto"/>
        <w:left w:val="none" w:sz="0" w:space="0" w:color="auto"/>
        <w:bottom w:val="none" w:sz="0" w:space="0" w:color="auto"/>
        <w:right w:val="none" w:sz="0" w:space="0" w:color="auto"/>
      </w:divBdr>
    </w:div>
    <w:div w:id="977876691">
      <w:bodyDiv w:val="1"/>
      <w:marLeft w:val="0"/>
      <w:marRight w:val="0"/>
      <w:marTop w:val="0"/>
      <w:marBottom w:val="0"/>
      <w:divBdr>
        <w:top w:val="none" w:sz="0" w:space="0" w:color="auto"/>
        <w:left w:val="none" w:sz="0" w:space="0" w:color="auto"/>
        <w:bottom w:val="none" w:sz="0" w:space="0" w:color="auto"/>
        <w:right w:val="none" w:sz="0" w:space="0" w:color="auto"/>
      </w:divBdr>
    </w:div>
    <w:div w:id="981277676">
      <w:bodyDiv w:val="1"/>
      <w:marLeft w:val="0"/>
      <w:marRight w:val="0"/>
      <w:marTop w:val="0"/>
      <w:marBottom w:val="0"/>
      <w:divBdr>
        <w:top w:val="none" w:sz="0" w:space="0" w:color="auto"/>
        <w:left w:val="none" w:sz="0" w:space="0" w:color="auto"/>
        <w:bottom w:val="none" w:sz="0" w:space="0" w:color="auto"/>
        <w:right w:val="none" w:sz="0" w:space="0" w:color="auto"/>
      </w:divBdr>
    </w:div>
    <w:div w:id="984703026">
      <w:bodyDiv w:val="1"/>
      <w:marLeft w:val="0"/>
      <w:marRight w:val="0"/>
      <w:marTop w:val="0"/>
      <w:marBottom w:val="0"/>
      <w:divBdr>
        <w:top w:val="none" w:sz="0" w:space="0" w:color="auto"/>
        <w:left w:val="none" w:sz="0" w:space="0" w:color="auto"/>
        <w:bottom w:val="none" w:sz="0" w:space="0" w:color="auto"/>
        <w:right w:val="none" w:sz="0" w:space="0" w:color="auto"/>
      </w:divBdr>
    </w:div>
    <w:div w:id="986279373">
      <w:bodyDiv w:val="1"/>
      <w:marLeft w:val="0"/>
      <w:marRight w:val="0"/>
      <w:marTop w:val="0"/>
      <w:marBottom w:val="0"/>
      <w:divBdr>
        <w:top w:val="none" w:sz="0" w:space="0" w:color="auto"/>
        <w:left w:val="none" w:sz="0" w:space="0" w:color="auto"/>
        <w:bottom w:val="none" w:sz="0" w:space="0" w:color="auto"/>
        <w:right w:val="none" w:sz="0" w:space="0" w:color="auto"/>
      </w:divBdr>
    </w:div>
    <w:div w:id="990601817">
      <w:bodyDiv w:val="1"/>
      <w:marLeft w:val="0"/>
      <w:marRight w:val="0"/>
      <w:marTop w:val="0"/>
      <w:marBottom w:val="0"/>
      <w:divBdr>
        <w:top w:val="none" w:sz="0" w:space="0" w:color="auto"/>
        <w:left w:val="none" w:sz="0" w:space="0" w:color="auto"/>
        <w:bottom w:val="none" w:sz="0" w:space="0" w:color="auto"/>
        <w:right w:val="none" w:sz="0" w:space="0" w:color="auto"/>
      </w:divBdr>
    </w:div>
    <w:div w:id="991367265">
      <w:bodyDiv w:val="1"/>
      <w:marLeft w:val="0"/>
      <w:marRight w:val="0"/>
      <w:marTop w:val="0"/>
      <w:marBottom w:val="0"/>
      <w:divBdr>
        <w:top w:val="none" w:sz="0" w:space="0" w:color="auto"/>
        <w:left w:val="none" w:sz="0" w:space="0" w:color="auto"/>
        <w:bottom w:val="none" w:sz="0" w:space="0" w:color="auto"/>
        <w:right w:val="none" w:sz="0" w:space="0" w:color="auto"/>
      </w:divBdr>
    </w:div>
    <w:div w:id="997683889">
      <w:bodyDiv w:val="1"/>
      <w:marLeft w:val="0"/>
      <w:marRight w:val="0"/>
      <w:marTop w:val="0"/>
      <w:marBottom w:val="0"/>
      <w:divBdr>
        <w:top w:val="none" w:sz="0" w:space="0" w:color="auto"/>
        <w:left w:val="none" w:sz="0" w:space="0" w:color="auto"/>
        <w:bottom w:val="none" w:sz="0" w:space="0" w:color="auto"/>
        <w:right w:val="none" w:sz="0" w:space="0" w:color="auto"/>
      </w:divBdr>
    </w:div>
    <w:div w:id="999312243">
      <w:bodyDiv w:val="1"/>
      <w:marLeft w:val="0"/>
      <w:marRight w:val="0"/>
      <w:marTop w:val="0"/>
      <w:marBottom w:val="0"/>
      <w:divBdr>
        <w:top w:val="none" w:sz="0" w:space="0" w:color="auto"/>
        <w:left w:val="none" w:sz="0" w:space="0" w:color="auto"/>
        <w:bottom w:val="none" w:sz="0" w:space="0" w:color="auto"/>
        <w:right w:val="none" w:sz="0" w:space="0" w:color="auto"/>
      </w:divBdr>
    </w:div>
    <w:div w:id="1011376871">
      <w:bodyDiv w:val="1"/>
      <w:marLeft w:val="0"/>
      <w:marRight w:val="0"/>
      <w:marTop w:val="0"/>
      <w:marBottom w:val="0"/>
      <w:divBdr>
        <w:top w:val="none" w:sz="0" w:space="0" w:color="auto"/>
        <w:left w:val="none" w:sz="0" w:space="0" w:color="auto"/>
        <w:bottom w:val="none" w:sz="0" w:space="0" w:color="auto"/>
        <w:right w:val="none" w:sz="0" w:space="0" w:color="auto"/>
      </w:divBdr>
    </w:div>
    <w:div w:id="1014839002">
      <w:bodyDiv w:val="1"/>
      <w:marLeft w:val="0"/>
      <w:marRight w:val="0"/>
      <w:marTop w:val="0"/>
      <w:marBottom w:val="0"/>
      <w:divBdr>
        <w:top w:val="none" w:sz="0" w:space="0" w:color="auto"/>
        <w:left w:val="none" w:sz="0" w:space="0" w:color="auto"/>
        <w:bottom w:val="none" w:sz="0" w:space="0" w:color="auto"/>
        <w:right w:val="none" w:sz="0" w:space="0" w:color="auto"/>
      </w:divBdr>
    </w:div>
    <w:div w:id="1015619789">
      <w:bodyDiv w:val="1"/>
      <w:marLeft w:val="0"/>
      <w:marRight w:val="0"/>
      <w:marTop w:val="0"/>
      <w:marBottom w:val="0"/>
      <w:divBdr>
        <w:top w:val="none" w:sz="0" w:space="0" w:color="auto"/>
        <w:left w:val="none" w:sz="0" w:space="0" w:color="auto"/>
        <w:bottom w:val="none" w:sz="0" w:space="0" w:color="auto"/>
        <w:right w:val="none" w:sz="0" w:space="0" w:color="auto"/>
      </w:divBdr>
    </w:div>
    <w:div w:id="1020081346">
      <w:bodyDiv w:val="1"/>
      <w:marLeft w:val="0"/>
      <w:marRight w:val="0"/>
      <w:marTop w:val="0"/>
      <w:marBottom w:val="0"/>
      <w:divBdr>
        <w:top w:val="none" w:sz="0" w:space="0" w:color="auto"/>
        <w:left w:val="none" w:sz="0" w:space="0" w:color="auto"/>
        <w:bottom w:val="none" w:sz="0" w:space="0" w:color="auto"/>
        <w:right w:val="none" w:sz="0" w:space="0" w:color="auto"/>
      </w:divBdr>
    </w:div>
    <w:div w:id="1022634335">
      <w:bodyDiv w:val="1"/>
      <w:marLeft w:val="0"/>
      <w:marRight w:val="0"/>
      <w:marTop w:val="0"/>
      <w:marBottom w:val="0"/>
      <w:divBdr>
        <w:top w:val="none" w:sz="0" w:space="0" w:color="auto"/>
        <w:left w:val="none" w:sz="0" w:space="0" w:color="auto"/>
        <w:bottom w:val="none" w:sz="0" w:space="0" w:color="auto"/>
        <w:right w:val="none" w:sz="0" w:space="0" w:color="auto"/>
      </w:divBdr>
    </w:div>
    <w:div w:id="1023751807">
      <w:bodyDiv w:val="1"/>
      <w:marLeft w:val="0"/>
      <w:marRight w:val="0"/>
      <w:marTop w:val="0"/>
      <w:marBottom w:val="0"/>
      <w:divBdr>
        <w:top w:val="none" w:sz="0" w:space="0" w:color="auto"/>
        <w:left w:val="none" w:sz="0" w:space="0" w:color="auto"/>
        <w:bottom w:val="none" w:sz="0" w:space="0" w:color="auto"/>
        <w:right w:val="none" w:sz="0" w:space="0" w:color="auto"/>
      </w:divBdr>
    </w:div>
    <w:div w:id="1027635626">
      <w:bodyDiv w:val="1"/>
      <w:marLeft w:val="0"/>
      <w:marRight w:val="0"/>
      <w:marTop w:val="0"/>
      <w:marBottom w:val="0"/>
      <w:divBdr>
        <w:top w:val="none" w:sz="0" w:space="0" w:color="auto"/>
        <w:left w:val="none" w:sz="0" w:space="0" w:color="auto"/>
        <w:bottom w:val="none" w:sz="0" w:space="0" w:color="auto"/>
        <w:right w:val="none" w:sz="0" w:space="0" w:color="auto"/>
      </w:divBdr>
    </w:div>
    <w:div w:id="1035615386">
      <w:bodyDiv w:val="1"/>
      <w:marLeft w:val="0"/>
      <w:marRight w:val="0"/>
      <w:marTop w:val="0"/>
      <w:marBottom w:val="0"/>
      <w:divBdr>
        <w:top w:val="none" w:sz="0" w:space="0" w:color="auto"/>
        <w:left w:val="none" w:sz="0" w:space="0" w:color="auto"/>
        <w:bottom w:val="none" w:sz="0" w:space="0" w:color="auto"/>
        <w:right w:val="none" w:sz="0" w:space="0" w:color="auto"/>
      </w:divBdr>
    </w:div>
    <w:div w:id="1044447360">
      <w:bodyDiv w:val="1"/>
      <w:marLeft w:val="0"/>
      <w:marRight w:val="0"/>
      <w:marTop w:val="0"/>
      <w:marBottom w:val="0"/>
      <w:divBdr>
        <w:top w:val="none" w:sz="0" w:space="0" w:color="auto"/>
        <w:left w:val="none" w:sz="0" w:space="0" w:color="auto"/>
        <w:bottom w:val="none" w:sz="0" w:space="0" w:color="auto"/>
        <w:right w:val="none" w:sz="0" w:space="0" w:color="auto"/>
      </w:divBdr>
    </w:div>
    <w:div w:id="1045640859">
      <w:bodyDiv w:val="1"/>
      <w:marLeft w:val="0"/>
      <w:marRight w:val="0"/>
      <w:marTop w:val="0"/>
      <w:marBottom w:val="0"/>
      <w:divBdr>
        <w:top w:val="none" w:sz="0" w:space="0" w:color="auto"/>
        <w:left w:val="none" w:sz="0" w:space="0" w:color="auto"/>
        <w:bottom w:val="none" w:sz="0" w:space="0" w:color="auto"/>
        <w:right w:val="none" w:sz="0" w:space="0" w:color="auto"/>
      </w:divBdr>
    </w:div>
    <w:div w:id="1060055958">
      <w:bodyDiv w:val="1"/>
      <w:marLeft w:val="0"/>
      <w:marRight w:val="0"/>
      <w:marTop w:val="0"/>
      <w:marBottom w:val="0"/>
      <w:divBdr>
        <w:top w:val="none" w:sz="0" w:space="0" w:color="auto"/>
        <w:left w:val="none" w:sz="0" w:space="0" w:color="auto"/>
        <w:bottom w:val="none" w:sz="0" w:space="0" w:color="auto"/>
        <w:right w:val="none" w:sz="0" w:space="0" w:color="auto"/>
      </w:divBdr>
    </w:div>
    <w:div w:id="1064528904">
      <w:bodyDiv w:val="1"/>
      <w:marLeft w:val="0"/>
      <w:marRight w:val="0"/>
      <w:marTop w:val="0"/>
      <w:marBottom w:val="0"/>
      <w:divBdr>
        <w:top w:val="none" w:sz="0" w:space="0" w:color="auto"/>
        <w:left w:val="none" w:sz="0" w:space="0" w:color="auto"/>
        <w:bottom w:val="none" w:sz="0" w:space="0" w:color="auto"/>
        <w:right w:val="none" w:sz="0" w:space="0" w:color="auto"/>
      </w:divBdr>
    </w:div>
    <w:div w:id="1069305595">
      <w:bodyDiv w:val="1"/>
      <w:marLeft w:val="0"/>
      <w:marRight w:val="0"/>
      <w:marTop w:val="0"/>
      <w:marBottom w:val="0"/>
      <w:divBdr>
        <w:top w:val="none" w:sz="0" w:space="0" w:color="auto"/>
        <w:left w:val="none" w:sz="0" w:space="0" w:color="auto"/>
        <w:bottom w:val="none" w:sz="0" w:space="0" w:color="auto"/>
        <w:right w:val="none" w:sz="0" w:space="0" w:color="auto"/>
      </w:divBdr>
    </w:div>
    <w:div w:id="1070885138">
      <w:bodyDiv w:val="1"/>
      <w:marLeft w:val="0"/>
      <w:marRight w:val="0"/>
      <w:marTop w:val="0"/>
      <w:marBottom w:val="0"/>
      <w:divBdr>
        <w:top w:val="none" w:sz="0" w:space="0" w:color="auto"/>
        <w:left w:val="none" w:sz="0" w:space="0" w:color="auto"/>
        <w:bottom w:val="none" w:sz="0" w:space="0" w:color="auto"/>
        <w:right w:val="none" w:sz="0" w:space="0" w:color="auto"/>
      </w:divBdr>
    </w:div>
    <w:div w:id="1076980161">
      <w:bodyDiv w:val="1"/>
      <w:marLeft w:val="0"/>
      <w:marRight w:val="0"/>
      <w:marTop w:val="0"/>
      <w:marBottom w:val="0"/>
      <w:divBdr>
        <w:top w:val="none" w:sz="0" w:space="0" w:color="auto"/>
        <w:left w:val="none" w:sz="0" w:space="0" w:color="auto"/>
        <w:bottom w:val="none" w:sz="0" w:space="0" w:color="auto"/>
        <w:right w:val="none" w:sz="0" w:space="0" w:color="auto"/>
      </w:divBdr>
    </w:div>
    <w:div w:id="1077902250">
      <w:bodyDiv w:val="1"/>
      <w:marLeft w:val="0"/>
      <w:marRight w:val="0"/>
      <w:marTop w:val="0"/>
      <w:marBottom w:val="0"/>
      <w:divBdr>
        <w:top w:val="none" w:sz="0" w:space="0" w:color="auto"/>
        <w:left w:val="none" w:sz="0" w:space="0" w:color="auto"/>
        <w:bottom w:val="none" w:sz="0" w:space="0" w:color="auto"/>
        <w:right w:val="none" w:sz="0" w:space="0" w:color="auto"/>
      </w:divBdr>
    </w:div>
    <w:div w:id="1081870709">
      <w:bodyDiv w:val="1"/>
      <w:marLeft w:val="0"/>
      <w:marRight w:val="0"/>
      <w:marTop w:val="0"/>
      <w:marBottom w:val="0"/>
      <w:divBdr>
        <w:top w:val="none" w:sz="0" w:space="0" w:color="auto"/>
        <w:left w:val="none" w:sz="0" w:space="0" w:color="auto"/>
        <w:bottom w:val="none" w:sz="0" w:space="0" w:color="auto"/>
        <w:right w:val="none" w:sz="0" w:space="0" w:color="auto"/>
      </w:divBdr>
    </w:div>
    <w:div w:id="1081871999">
      <w:bodyDiv w:val="1"/>
      <w:marLeft w:val="0"/>
      <w:marRight w:val="0"/>
      <w:marTop w:val="0"/>
      <w:marBottom w:val="0"/>
      <w:divBdr>
        <w:top w:val="none" w:sz="0" w:space="0" w:color="auto"/>
        <w:left w:val="none" w:sz="0" w:space="0" w:color="auto"/>
        <w:bottom w:val="none" w:sz="0" w:space="0" w:color="auto"/>
        <w:right w:val="none" w:sz="0" w:space="0" w:color="auto"/>
      </w:divBdr>
    </w:div>
    <w:div w:id="1086462394">
      <w:bodyDiv w:val="1"/>
      <w:marLeft w:val="0"/>
      <w:marRight w:val="0"/>
      <w:marTop w:val="0"/>
      <w:marBottom w:val="0"/>
      <w:divBdr>
        <w:top w:val="none" w:sz="0" w:space="0" w:color="auto"/>
        <w:left w:val="none" w:sz="0" w:space="0" w:color="auto"/>
        <w:bottom w:val="none" w:sz="0" w:space="0" w:color="auto"/>
        <w:right w:val="none" w:sz="0" w:space="0" w:color="auto"/>
      </w:divBdr>
    </w:div>
    <w:div w:id="1090931152">
      <w:bodyDiv w:val="1"/>
      <w:marLeft w:val="0"/>
      <w:marRight w:val="0"/>
      <w:marTop w:val="0"/>
      <w:marBottom w:val="0"/>
      <w:divBdr>
        <w:top w:val="none" w:sz="0" w:space="0" w:color="auto"/>
        <w:left w:val="none" w:sz="0" w:space="0" w:color="auto"/>
        <w:bottom w:val="none" w:sz="0" w:space="0" w:color="auto"/>
        <w:right w:val="none" w:sz="0" w:space="0" w:color="auto"/>
      </w:divBdr>
    </w:div>
    <w:div w:id="1093672229">
      <w:bodyDiv w:val="1"/>
      <w:marLeft w:val="0"/>
      <w:marRight w:val="0"/>
      <w:marTop w:val="0"/>
      <w:marBottom w:val="0"/>
      <w:divBdr>
        <w:top w:val="none" w:sz="0" w:space="0" w:color="auto"/>
        <w:left w:val="none" w:sz="0" w:space="0" w:color="auto"/>
        <w:bottom w:val="none" w:sz="0" w:space="0" w:color="auto"/>
        <w:right w:val="none" w:sz="0" w:space="0" w:color="auto"/>
      </w:divBdr>
    </w:div>
    <w:div w:id="1102800605">
      <w:bodyDiv w:val="1"/>
      <w:marLeft w:val="0"/>
      <w:marRight w:val="0"/>
      <w:marTop w:val="0"/>
      <w:marBottom w:val="0"/>
      <w:divBdr>
        <w:top w:val="none" w:sz="0" w:space="0" w:color="auto"/>
        <w:left w:val="none" w:sz="0" w:space="0" w:color="auto"/>
        <w:bottom w:val="none" w:sz="0" w:space="0" w:color="auto"/>
        <w:right w:val="none" w:sz="0" w:space="0" w:color="auto"/>
      </w:divBdr>
    </w:div>
    <w:div w:id="1103723116">
      <w:bodyDiv w:val="1"/>
      <w:marLeft w:val="0"/>
      <w:marRight w:val="0"/>
      <w:marTop w:val="0"/>
      <w:marBottom w:val="0"/>
      <w:divBdr>
        <w:top w:val="none" w:sz="0" w:space="0" w:color="auto"/>
        <w:left w:val="none" w:sz="0" w:space="0" w:color="auto"/>
        <w:bottom w:val="none" w:sz="0" w:space="0" w:color="auto"/>
        <w:right w:val="none" w:sz="0" w:space="0" w:color="auto"/>
      </w:divBdr>
    </w:div>
    <w:div w:id="1105885309">
      <w:bodyDiv w:val="1"/>
      <w:marLeft w:val="0"/>
      <w:marRight w:val="0"/>
      <w:marTop w:val="0"/>
      <w:marBottom w:val="0"/>
      <w:divBdr>
        <w:top w:val="none" w:sz="0" w:space="0" w:color="auto"/>
        <w:left w:val="none" w:sz="0" w:space="0" w:color="auto"/>
        <w:bottom w:val="none" w:sz="0" w:space="0" w:color="auto"/>
        <w:right w:val="none" w:sz="0" w:space="0" w:color="auto"/>
      </w:divBdr>
    </w:div>
    <w:div w:id="1109278930">
      <w:bodyDiv w:val="1"/>
      <w:marLeft w:val="0"/>
      <w:marRight w:val="0"/>
      <w:marTop w:val="0"/>
      <w:marBottom w:val="0"/>
      <w:divBdr>
        <w:top w:val="none" w:sz="0" w:space="0" w:color="auto"/>
        <w:left w:val="none" w:sz="0" w:space="0" w:color="auto"/>
        <w:bottom w:val="none" w:sz="0" w:space="0" w:color="auto"/>
        <w:right w:val="none" w:sz="0" w:space="0" w:color="auto"/>
      </w:divBdr>
    </w:div>
    <w:div w:id="1111632066">
      <w:bodyDiv w:val="1"/>
      <w:marLeft w:val="0"/>
      <w:marRight w:val="0"/>
      <w:marTop w:val="0"/>
      <w:marBottom w:val="0"/>
      <w:divBdr>
        <w:top w:val="none" w:sz="0" w:space="0" w:color="auto"/>
        <w:left w:val="none" w:sz="0" w:space="0" w:color="auto"/>
        <w:bottom w:val="none" w:sz="0" w:space="0" w:color="auto"/>
        <w:right w:val="none" w:sz="0" w:space="0" w:color="auto"/>
      </w:divBdr>
    </w:div>
    <w:div w:id="1113213217">
      <w:bodyDiv w:val="1"/>
      <w:marLeft w:val="0"/>
      <w:marRight w:val="0"/>
      <w:marTop w:val="0"/>
      <w:marBottom w:val="0"/>
      <w:divBdr>
        <w:top w:val="none" w:sz="0" w:space="0" w:color="auto"/>
        <w:left w:val="none" w:sz="0" w:space="0" w:color="auto"/>
        <w:bottom w:val="none" w:sz="0" w:space="0" w:color="auto"/>
        <w:right w:val="none" w:sz="0" w:space="0" w:color="auto"/>
      </w:divBdr>
    </w:div>
    <w:div w:id="1122770389">
      <w:bodyDiv w:val="1"/>
      <w:marLeft w:val="0"/>
      <w:marRight w:val="0"/>
      <w:marTop w:val="0"/>
      <w:marBottom w:val="0"/>
      <w:divBdr>
        <w:top w:val="none" w:sz="0" w:space="0" w:color="auto"/>
        <w:left w:val="none" w:sz="0" w:space="0" w:color="auto"/>
        <w:bottom w:val="none" w:sz="0" w:space="0" w:color="auto"/>
        <w:right w:val="none" w:sz="0" w:space="0" w:color="auto"/>
      </w:divBdr>
    </w:div>
    <w:div w:id="1128232843">
      <w:bodyDiv w:val="1"/>
      <w:marLeft w:val="0"/>
      <w:marRight w:val="0"/>
      <w:marTop w:val="0"/>
      <w:marBottom w:val="0"/>
      <w:divBdr>
        <w:top w:val="none" w:sz="0" w:space="0" w:color="auto"/>
        <w:left w:val="none" w:sz="0" w:space="0" w:color="auto"/>
        <w:bottom w:val="none" w:sz="0" w:space="0" w:color="auto"/>
        <w:right w:val="none" w:sz="0" w:space="0" w:color="auto"/>
      </w:divBdr>
    </w:div>
    <w:div w:id="1130826757">
      <w:bodyDiv w:val="1"/>
      <w:marLeft w:val="0"/>
      <w:marRight w:val="0"/>
      <w:marTop w:val="0"/>
      <w:marBottom w:val="0"/>
      <w:divBdr>
        <w:top w:val="none" w:sz="0" w:space="0" w:color="auto"/>
        <w:left w:val="none" w:sz="0" w:space="0" w:color="auto"/>
        <w:bottom w:val="none" w:sz="0" w:space="0" w:color="auto"/>
        <w:right w:val="none" w:sz="0" w:space="0" w:color="auto"/>
      </w:divBdr>
    </w:div>
    <w:div w:id="1134063933">
      <w:bodyDiv w:val="1"/>
      <w:marLeft w:val="0"/>
      <w:marRight w:val="0"/>
      <w:marTop w:val="0"/>
      <w:marBottom w:val="0"/>
      <w:divBdr>
        <w:top w:val="none" w:sz="0" w:space="0" w:color="auto"/>
        <w:left w:val="none" w:sz="0" w:space="0" w:color="auto"/>
        <w:bottom w:val="none" w:sz="0" w:space="0" w:color="auto"/>
        <w:right w:val="none" w:sz="0" w:space="0" w:color="auto"/>
      </w:divBdr>
    </w:div>
    <w:div w:id="1136800753">
      <w:bodyDiv w:val="1"/>
      <w:marLeft w:val="0"/>
      <w:marRight w:val="0"/>
      <w:marTop w:val="0"/>
      <w:marBottom w:val="0"/>
      <w:divBdr>
        <w:top w:val="none" w:sz="0" w:space="0" w:color="auto"/>
        <w:left w:val="none" w:sz="0" w:space="0" w:color="auto"/>
        <w:bottom w:val="none" w:sz="0" w:space="0" w:color="auto"/>
        <w:right w:val="none" w:sz="0" w:space="0" w:color="auto"/>
      </w:divBdr>
    </w:div>
    <w:div w:id="1144197236">
      <w:bodyDiv w:val="1"/>
      <w:marLeft w:val="0"/>
      <w:marRight w:val="0"/>
      <w:marTop w:val="0"/>
      <w:marBottom w:val="0"/>
      <w:divBdr>
        <w:top w:val="none" w:sz="0" w:space="0" w:color="auto"/>
        <w:left w:val="none" w:sz="0" w:space="0" w:color="auto"/>
        <w:bottom w:val="none" w:sz="0" w:space="0" w:color="auto"/>
        <w:right w:val="none" w:sz="0" w:space="0" w:color="auto"/>
      </w:divBdr>
    </w:div>
    <w:div w:id="1145124521">
      <w:bodyDiv w:val="1"/>
      <w:marLeft w:val="0"/>
      <w:marRight w:val="0"/>
      <w:marTop w:val="0"/>
      <w:marBottom w:val="0"/>
      <w:divBdr>
        <w:top w:val="none" w:sz="0" w:space="0" w:color="auto"/>
        <w:left w:val="none" w:sz="0" w:space="0" w:color="auto"/>
        <w:bottom w:val="none" w:sz="0" w:space="0" w:color="auto"/>
        <w:right w:val="none" w:sz="0" w:space="0" w:color="auto"/>
      </w:divBdr>
    </w:div>
    <w:div w:id="1147740188">
      <w:bodyDiv w:val="1"/>
      <w:marLeft w:val="0"/>
      <w:marRight w:val="0"/>
      <w:marTop w:val="0"/>
      <w:marBottom w:val="0"/>
      <w:divBdr>
        <w:top w:val="none" w:sz="0" w:space="0" w:color="auto"/>
        <w:left w:val="none" w:sz="0" w:space="0" w:color="auto"/>
        <w:bottom w:val="none" w:sz="0" w:space="0" w:color="auto"/>
        <w:right w:val="none" w:sz="0" w:space="0" w:color="auto"/>
      </w:divBdr>
    </w:div>
    <w:div w:id="1156919610">
      <w:bodyDiv w:val="1"/>
      <w:marLeft w:val="0"/>
      <w:marRight w:val="0"/>
      <w:marTop w:val="0"/>
      <w:marBottom w:val="0"/>
      <w:divBdr>
        <w:top w:val="none" w:sz="0" w:space="0" w:color="auto"/>
        <w:left w:val="none" w:sz="0" w:space="0" w:color="auto"/>
        <w:bottom w:val="none" w:sz="0" w:space="0" w:color="auto"/>
        <w:right w:val="none" w:sz="0" w:space="0" w:color="auto"/>
      </w:divBdr>
    </w:div>
    <w:div w:id="1157379250">
      <w:bodyDiv w:val="1"/>
      <w:marLeft w:val="0"/>
      <w:marRight w:val="0"/>
      <w:marTop w:val="0"/>
      <w:marBottom w:val="0"/>
      <w:divBdr>
        <w:top w:val="none" w:sz="0" w:space="0" w:color="auto"/>
        <w:left w:val="none" w:sz="0" w:space="0" w:color="auto"/>
        <w:bottom w:val="none" w:sz="0" w:space="0" w:color="auto"/>
        <w:right w:val="none" w:sz="0" w:space="0" w:color="auto"/>
      </w:divBdr>
    </w:div>
    <w:div w:id="1157650405">
      <w:bodyDiv w:val="1"/>
      <w:marLeft w:val="0"/>
      <w:marRight w:val="0"/>
      <w:marTop w:val="0"/>
      <w:marBottom w:val="0"/>
      <w:divBdr>
        <w:top w:val="none" w:sz="0" w:space="0" w:color="auto"/>
        <w:left w:val="none" w:sz="0" w:space="0" w:color="auto"/>
        <w:bottom w:val="none" w:sz="0" w:space="0" w:color="auto"/>
        <w:right w:val="none" w:sz="0" w:space="0" w:color="auto"/>
      </w:divBdr>
    </w:div>
    <w:div w:id="1157724095">
      <w:bodyDiv w:val="1"/>
      <w:marLeft w:val="0"/>
      <w:marRight w:val="0"/>
      <w:marTop w:val="0"/>
      <w:marBottom w:val="0"/>
      <w:divBdr>
        <w:top w:val="none" w:sz="0" w:space="0" w:color="auto"/>
        <w:left w:val="none" w:sz="0" w:space="0" w:color="auto"/>
        <w:bottom w:val="none" w:sz="0" w:space="0" w:color="auto"/>
        <w:right w:val="none" w:sz="0" w:space="0" w:color="auto"/>
      </w:divBdr>
    </w:div>
    <w:div w:id="1158615822">
      <w:bodyDiv w:val="1"/>
      <w:marLeft w:val="0"/>
      <w:marRight w:val="0"/>
      <w:marTop w:val="0"/>
      <w:marBottom w:val="0"/>
      <w:divBdr>
        <w:top w:val="none" w:sz="0" w:space="0" w:color="auto"/>
        <w:left w:val="none" w:sz="0" w:space="0" w:color="auto"/>
        <w:bottom w:val="none" w:sz="0" w:space="0" w:color="auto"/>
        <w:right w:val="none" w:sz="0" w:space="0" w:color="auto"/>
      </w:divBdr>
    </w:div>
    <w:div w:id="1158879854">
      <w:bodyDiv w:val="1"/>
      <w:marLeft w:val="0"/>
      <w:marRight w:val="0"/>
      <w:marTop w:val="0"/>
      <w:marBottom w:val="0"/>
      <w:divBdr>
        <w:top w:val="none" w:sz="0" w:space="0" w:color="auto"/>
        <w:left w:val="none" w:sz="0" w:space="0" w:color="auto"/>
        <w:bottom w:val="none" w:sz="0" w:space="0" w:color="auto"/>
        <w:right w:val="none" w:sz="0" w:space="0" w:color="auto"/>
      </w:divBdr>
    </w:div>
    <w:div w:id="1160848987">
      <w:bodyDiv w:val="1"/>
      <w:marLeft w:val="0"/>
      <w:marRight w:val="0"/>
      <w:marTop w:val="0"/>
      <w:marBottom w:val="0"/>
      <w:divBdr>
        <w:top w:val="none" w:sz="0" w:space="0" w:color="auto"/>
        <w:left w:val="none" w:sz="0" w:space="0" w:color="auto"/>
        <w:bottom w:val="none" w:sz="0" w:space="0" w:color="auto"/>
        <w:right w:val="none" w:sz="0" w:space="0" w:color="auto"/>
      </w:divBdr>
    </w:div>
    <w:div w:id="1162159790">
      <w:bodyDiv w:val="1"/>
      <w:marLeft w:val="0"/>
      <w:marRight w:val="0"/>
      <w:marTop w:val="0"/>
      <w:marBottom w:val="0"/>
      <w:divBdr>
        <w:top w:val="none" w:sz="0" w:space="0" w:color="auto"/>
        <w:left w:val="none" w:sz="0" w:space="0" w:color="auto"/>
        <w:bottom w:val="none" w:sz="0" w:space="0" w:color="auto"/>
        <w:right w:val="none" w:sz="0" w:space="0" w:color="auto"/>
      </w:divBdr>
    </w:div>
    <w:div w:id="1165822985">
      <w:bodyDiv w:val="1"/>
      <w:marLeft w:val="0"/>
      <w:marRight w:val="0"/>
      <w:marTop w:val="0"/>
      <w:marBottom w:val="0"/>
      <w:divBdr>
        <w:top w:val="none" w:sz="0" w:space="0" w:color="auto"/>
        <w:left w:val="none" w:sz="0" w:space="0" w:color="auto"/>
        <w:bottom w:val="none" w:sz="0" w:space="0" w:color="auto"/>
        <w:right w:val="none" w:sz="0" w:space="0" w:color="auto"/>
      </w:divBdr>
    </w:div>
    <w:div w:id="1177571810">
      <w:bodyDiv w:val="1"/>
      <w:marLeft w:val="0"/>
      <w:marRight w:val="0"/>
      <w:marTop w:val="0"/>
      <w:marBottom w:val="0"/>
      <w:divBdr>
        <w:top w:val="none" w:sz="0" w:space="0" w:color="auto"/>
        <w:left w:val="none" w:sz="0" w:space="0" w:color="auto"/>
        <w:bottom w:val="none" w:sz="0" w:space="0" w:color="auto"/>
        <w:right w:val="none" w:sz="0" w:space="0" w:color="auto"/>
      </w:divBdr>
    </w:div>
    <w:div w:id="1177695350">
      <w:bodyDiv w:val="1"/>
      <w:marLeft w:val="0"/>
      <w:marRight w:val="0"/>
      <w:marTop w:val="0"/>
      <w:marBottom w:val="0"/>
      <w:divBdr>
        <w:top w:val="none" w:sz="0" w:space="0" w:color="auto"/>
        <w:left w:val="none" w:sz="0" w:space="0" w:color="auto"/>
        <w:bottom w:val="none" w:sz="0" w:space="0" w:color="auto"/>
        <w:right w:val="none" w:sz="0" w:space="0" w:color="auto"/>
      </w:divBdr>
    </w:div>
    <w:div w:id="1178498376">
      <w:bodyDiv w:val="1"/>
      <w:marLeft w:val="0"/>
      <w:marRight w:val="0"/>
      <w:marTop w:val="0"/>
      <w:marBottom w:val="0"/>
      <w:divBdr>
        <w:top w:val="none" w:sz="0" w:space="0" w:color="auto"/>
        <w:left w:val="none" w:sz="0" w:space="0" w:color="auto"/>
        <w:bottom w:val="none" w:sz="0" w:space="0" w:color="auto"/>
        <w:right w:val="none" w:sz="0" w:space="0" w:color="auto"/>
      </w:divBdr>
    </w:div>
    <w:div w:id="1179849791">
      <w:bodyDiv w:val="1"/>
      <w:marLeft w:val="0"/>
      <w:marRight w:val="0"/>
      <w:marTop w:val="0"/>
      <w:marBottom w:val="0"/>
      <w:divBdr>
        <w:top w:val="none" w:sz="0" w:space="0" w:color="auto"/>
        <w:left w:val="none" w:sz="0" w:space="0" w:color="auto"/>
        <w:bottom w:val="none" w:sz="0" w:space="0" w:color="auto"/>
        <w:right w:val="none" w:sz="0" w:space="0" w:color="auto"/>
      </w:divBdr>
    </w:div>
    <w:div w:id="1185560931">
      <w:bodyDiv w:val="1"/>
      <w:marLeft w:val="0"/>
      <w:marRight w:val="0"/>
      <w:marTop w:val="0"/>
      <w:marBottom w:val="0"/>
      <w:divBdr>
        <w:top w:val="none" w:sz="0" w:space="0" w:color="auto"/>
        <w:left w:val="none" w:sz="0" w:space="0" w:color="auto"/>
        <w:bottom w:val="none" w:sz="0" w:space="0" w:color="auto"/>
        <w:right w:val="none" w:sz="0" w:space="0" w:color="auto"/>
      </w:divBdr>
    </w:div>
    <w:div w:id="1190219367">
      <w:bodyDiv w:val="1"/>
      <w:marLeft w:val="0"/>
      <w:marRight w:val="0"/>
      <w:marTop w:val="0"/>
      <w:marBottom w:val="0"/>
      <w:divBdr>
        <w:top w:val="none" w:sz="0" w:space="0" w:color="auto"/>
        <w:left w:val="none" w:sz="0" w:space="0" w:color="auto"/>
        <w:bottom w:val="none" w:sz="0" w:space="0" w:color="auto"/>
        <w:right w:val="none" w:sz="0" w:space="0" w:color="auto"/>
      </w:divBdr>
    </w:div>
    <w:div w:id="1193497168">
      <w:bodyDiv w:val="1"/>
      <w:marLeft w:val="0"/>
      <w:marRight w:val="0"/>
      <w:marTop w:val="0"/>
      <w:marBottom w:val="0"/>
      <w:divBdr>
        <w:top w:val="none" w:sz="0" w:space="0" w:color="auto"/>
        <w:left w:val="none" w:sz="0" w:space="0" w:color="auto"/>
        <w:bottom w:val="none" w:sz="0" w:space="0" w:color="auto"/>
        <w:right w:val="none" w:sz="0" w:space="0" w:color="auto"/>
      </w:divBdr>
    </w:div>
    <w:div w:id="1194003048">
      <w:bodyDiv w:val="1"/>
      <w:marLeft w:val="0"/>
      <w:marRight w:val="0"/>
      <w:marTop w:val="0"/>
      <w:marBottom w:val="0"/>
      <w:divBdr>
        <w:top w:val="none" w:sz="0" w:space="0" w:color="auto"/>
        <w:left w:val="none" w:sz="0" w:space="0" w:color="auto"/>
        <w:bottom w:val="none" w:sz="0" w:space="0" w:color="auto"/>
        <w:right w:val="none" w:sz="0" w:space="0" w:color="auto"/>
      </w:divBdr>
    </w:div>
    <w:div w:id="1195532579">
      <w:bodyDiv w:val="1"/>
      <w:marLeft w:val="0"/>
      <w:marRight w:val="0"/>
      <w:marTop w:val="0"/>
      <w:marBottom w:val="0"/>
      <w:divBdr>
        <w:top w:val="none" w:sz="0" w:space="0" w:color="auto"/>
        <w:left w:val="none" w:sz="0" w:space="0" w:color="auto"/>
        <w:bottom w:val="none" w:sz="0" w:space="0" w:color="auto"/>
        <w:right w:val="none" w:sz="0" w:space="0" w:color="auto"/>
      </w:divBdr>
    </w:div>
    <w:div w:id="1203404654">
      <w:bodyDiv w:val="1"/>
      <w:marLeft w:val="0"/>
      <w:marRight w:val="0"/>
      <w:marTop w:val="0"/>
      <w:marBottom w:val="0"/>
      <w:divBdr>
        <w:top w:val="none" w:sz="0" w:space="0" w:color="auto"/>
        <w:left w:val="none" w:sz="0" w:space="0" w:color="auto"/>
        <w:bottom w:val="none" w:sz="0" w:space="0" w:color="auto"/>
        <w:right w:val="none" w:sz="0" w:space="0" w:color="auto"/>
      </w:divBdr>
    </w:div>
    <w:div w:id="1203439347">
      <w:bodyDiv w:val="1"/>
      <w:marLeft w:val="0"/>
      <w:marRight w:val="0"/>
      <w:marTop w:val="0"/>
      <w:marBottom w:val="0"/>
      <w:divBdr>
        <w:top w:val="none" w:sz="0" w:space="0" w:color="auto"/>
        <w:left w:val="none" w:sz="0" w:space="0" w:color="auto"/>
        <w:bottom w:val="none" w:sz="0" w:space="0" w:color="auto"/>
        <w:right w:val="none" w:sz="0" w:space="0" w:color="auto"/>
      </w:divBdr>
    </w:div>
    <w:div w:id="1206412734">
      <w:bodyDiv w:val="1"/>
      <w:marLeft w:val="0"/>
      <w:marRight w:val="0"/>
      <w:marTop w:val="0"/>
      <w:marBottom w:val="0"/>
      <w:divBdr>
        <w:top w:val="none" w:sz="0" w:space="0" w:color="auto"/>
        <w:left w:val="none" w:sz="0" w:space="0" w:color="auto"/>
        <w:bottom w:val="none" w:sz="0" w:space="0" w:color="auto"/>
        <w:right w:val="none" w:sz="0" w:space="0" w:color="auto"/>
      </w:divBdr>
    </w:div>
    <w:div w:id="1219589356">
      <w:bodyDiv w:val="1"/>
      <w:marLeft w:val="0"/>
      <w:marRight w:val="0"/>
      <w:marTop w:val="0"/>
      <w:marBottom w:val="0"/>
      <w:divBdr>
        <w:top w:val="none" w:sz="0" w:space="0" w:color="auto"/>
        <w:left w:val="none" w:sz="0" w:space="0" w:color="auto"/>
        <w:bottom w:val="none" w:sz="0" w:space="0" w:color="auto"/>
        <w:right w:val="none" w:sz="0" w:space="0" w:color="auto"/>
      </w:divBdr>
    </w:div>
    <w:div w:id="1234000674">
      <w:bodyDiv w:val="1"/>
      <w:marLeft w:val="0"/>
      <w:marRight w:val="0"/>
      <w:marTop w:val="0"/>
      <w:marBottom w:val="0"/>
      <w:divBdr>
        <w:top w:val="none" w:sz="0" w:space="0" w:color="auto"/>
        <w:left w:val="none" w:sz="0" w:space="0" w:color="auto"/>
        <w:bottom w:val="none" w:sz="0" w:space="0" w:color="auto"/>
        <w:right w:val="none" w:sz="0" w:space="0" w:color="auto"/>
      </w:divBdr>
    </w:div>
    <w:div w:id="1238399958">
      <w:bodyDiv w:val="1"/>
      <w:marLeft w:val="0"/>
      <w:marRight w:val="0"/>
      <w:marTop w:val="0"/>
      <w:marBottom w:val="0"/>
      <w:divBdr>
        <w:top w:val="none" w:sz="0" w:space="0" w:color="auto"/>
        <w:left w:val="none" w:sz="0" w:space="0" w:color="auto"/>
        <w:bottom w:val="none" w:sz="0" w:space="0" w:color="auto"/>
        <w:right w:val="none" w:sz="0" w:space="0" w:color="auto"/>
      </w:divBdr>
    </w:div>
    <w:div w:id="1241062144">
      <w:bodyDiv w:val="1"/>
      <w:marLeft w:val="0"/>
      <w:marRight w:val="0"/>
      <w:marTop w:val="0"/>
      <w:marBottom w:val="0"/>
      <w:divBdr>
        <w:top w:val="none" w:sz="0" w:space="0" w:color="auto"/>
        <w:left w:val="none" w:sz="0" w:space="0" w:color="auto"/>
        <w:bottom w:val="none" w:sz="0" w:space="0" w:color="auto"/>
        <w:right w:val="none" w:sz="0" w:space="0" w:color="auto"/>
      </w:divBdr>
    </w:div>
    <w:div w:id="1241284412">
      <w:bodyDiv w:val="1"/>
      <w:marLeft w:val="0"/>
      <w:marRight w:val="0"/>
      <w:marTop w:val="0"/>
      <w:marBottom w:val="0"/>
      <w:divBdr>
        <w:top w:val="none" w:sz="0" w:space="0" w:color="auto"/>
        <w:left w:val="none" w:sz="0" w:space="0" w:color="auto"/>
        <w:bottom w:val="none" w:sz="0" w:space="0" w:color="auto"/>
        <w:right w:val="none" w:sz="0" w:space="0" w:color="auto"/>
      </w:divBdr>
    </w:div>
    <w:div w:id="1243032140">
      <w:bodyDiv w:val="1"/>
      <w:marLeft w:val="0"/>
      <w:marRight w:val="0"/>
      <w:marTop w:val="0"/>
      <w:marBottom w:val="0"/>
      <w:divBdr>
        <w:top w:val="none" w:sz="0" w:space="0" w:color="auto"/>
        <w:left w:val="none" w:sz="0" w:space="0" w:color="auto"/>
        <w:bottom w:val="none" w:sz="0" w:space="0" w:color="auto"/>
        <w:right w:val="none" w:sz="0" w:space="0" w:color="auto"/>
      </w:divBdr>
    </w:div>
    <w:div w:id="1243835527">
      <w:bodyDiv w:val="1"/>
      <w:marLeft w:val="0"/>
      <w:marRight w:val="0"/>
      <w:marTop w:val="0"/>
      <w:marBottom w:val="0"/>
      <w:divBdr>
        <w:top w:val="none" w:sz="0" w:space="0" w:color="auto"/>
        <w:left w:val="none" w:sz="0" w:space="0" w:color="auto"/>
        <w:bottom w:val="none" w:sz="0" w:space="0" w:color="auto"/>
        <w:right w:val="none" w:sz="0" w:space="0" w:color="auto"/>
      </w:divBdr>
    </w:div>
    <w:div w:id="1244606856">
      <w:bodyDiv w:val="1"/>
      <w:marLeft w:val="0"/>
      <w:marRight w:val="0"/>
      <w:marTop w:val="0"/>
      <w:marBottom w:val="0"/>
      <w:divBdr>
        <w:top w:val="none" w:sz="0" w:space="0" w:color="auto"/>
        <w:left w:val="none" w:sz="0" w:space="0" w:color="auto"/>
        <w:bottom w:val="none" w:sz="0" w:space="0" w:color="auto"/>
        <w:right w:val="none" w:sz="0" w:space="0" w:color="auto"/>
      </w:divBdr>
    </w:div>
    <w:div w:id="1256326166">
      <w:bodyDiv w:val="1"/>
      <w:marLeft w:val="0"/>
      <w:marRight w:val="0"/>
      <w:marTop w:val="0"/>
      <w:marBottom w:val="0"/>
      <w:divBdr>
        <w:top w:val="none" w:sz="0" w:space="0" w:color="auto"/>
        <w:left w:val="none" w:sz="0" w:space="0" w:color="auto"/>
        <w:bottom w:val="none" w:sz="0" w:space="0" w:color="auto"/>
        <w:right w:val="none" w:sz="0" w:space="0" w:color="auto"/>
      </w:divBdr>
    </w:div>
    <w:div w:id="1257595973">
      <w:bodyDiv w:val="1"/>
      <w:marLeft w:val="0"/>
      <w:marRight w:val="0"/>
      <w:marTop w:val="0"/>
      <w:marBottom w:val="0"/>
      <w:divBdr>
        <w:top w:val="none" w:sz="0" w:space="0" w:color="auto"/>
        <w:left w:val="none" w:sz="0" w:space="0" w:color="auto"/>
        <w:bottom w:val="none" w:sz="0" w:space="0" w:color="auto"/>
        <w:right w:val="none" w:sz="0" w:space="0" w:color="auto"/>
      </w:divBdr>
    </w:div>
    <w:div w:id="1263298739">
      <w:bodyDiv w:val="1"/>
      <w:marLeft w:val="0"/>
      <w:marRight w:val="0"/>
      <w:marTop w:val="0"/>
      <w:marBottom w:val="0"/>
      <w:divBdr>
        <w:top w:val="none" w:sz="0" w:space="0" w:color="auto"/>
        <w:left w:val="none" w:sz="0" w:space="0" w:color="auto"/>
        <w:bottom w:val="none" w:sz="0" w:space="0" w:color="auto"/>
        <w:right w:val="none" w:sz="0" w:space="0" w:color="auto"/>
      </w:divBdr>
    </w:div>
    <w:div w:id="1263758779">
      <w:bodyDiv w:val="1"/>
      <w:marLeft w:val="0"/>
      <w:marRight w:val="0"/>
      <w:marTop w:val="0"/>
      <w:marBottom w:val="0"/>
      <w:divBdr>
        <w:top w:val="none" w:sz="0" w:space="0" w:color="auto"/>
        <w:left w:val="none" w:sz="0" w:space="0" w:color="auto"/>
        <w:bottom w:val="none" w:sz="0" w:space="0" w:color="auto"/>
        <w:right w:val="none" w:sz="0" w:space="0" w:color="auto"/>
      </w:divBdr>
    </w:div>
    <w:div w:id="1264608738">
      <w:bodyDiv w:val="1"/>
      <w:marLeft w:val="0"/>
      <w:marRight w:val="0"/>
      <w:marTop w:val="0"/>
      <w:marBottom w:val="0"/>
      <w:divBdr>
        <w:top w:val="none" w:sz="0" w:space="0" w:color="auto"/>
        <w:left w:val="none" w:sz="0" w:space="0" w:color="auto"/>
        <w:bottom w:val="none" w:sz="0" w:space="0" w:color="auto"/>
        <w:right w:val="none" w:sz="0" w:space="0" w:color="auto"/>
      </w:divBdr>
    </w:div>
    <w:div w:id="1271860778">
      <w:bodyDiv w:val="1"/>
      <w:marLeft w:val="0"/>
      <w:marRight w:val="0"/>
      <w:marTop w:val="0"/>
      <w:marBottom w:val="0"/>
      <w:divBdr>
        <w:top w:val="none" w:sz="0" w:space="0" w:color="auto"/>
        <w:left w:val="none" w:sz="0" w:space="0" w:color="auto"/>
        <w:bottom w:val="none" w:sz="0" w:space="0" w:color="auto"/>
        <w:right w:val="none" w:sz="0" w:space="0" w:color="auto"/>
      </w:divBdr>
    </w:div>
    <w:div w:id="1271933750">
      <w:bodyDiv w:val="1"/>
      <w:marLeft w:val="0"/>
      <w:marRight w:val="0"/>
      <w:marTop w:val="0"/>
      <w:marBottom w:val="0"/>
      <w:divBdr>
        <w:top w:val="none" w:sz="0" w:space="0" w:color="auto"/>
        <w:left w:val="none" w:sz="0" w:space="0" w:color="auto"/>
        <w:bottom w:val="none" w:sz="0" w:space="0" w:color="auto"/>
        <w:right w:val="none" w:sz="0" w:space="0" w:color="auto"/>
      </w:divBdr>
    </w:div>
    <w:div w:id="1274284697">
      <w:bodyDiv w:val="1"/>
      <w:marLeft w:val="0"/>
      <w:marRight w:val="0"/>
      <w:marTop w:val="0"/>
      <w:marBottom w:val="0"/>
      <w:divBdr>
        <w:top w:val="none" w:sz="0" w:space="0" w:color="auto"/>
        <w:left w:val="none" w:sz="0" w:space="0" w:color="auto"/>
        <w:bottom w:val="none" w:sz="0" w:space="0" w:color="auto"/>
        <w:right w:val="none" w:sz="0" w:space="0" w:color="auto"/>
      </w:divBdr>
    </w:div>
    <w:div w:id="1277638153">
      <w:bodyDiv w:val="1"/>
      <w:marLeft w:val="0"/>
      <w:marRight w:val="0"/>
      <w:marTop w:val="0"/>
      <w:marBottom w:val="0"/>
      <w:divBdr>
        <w:top w:val="none" w:sz="0" w:space="0" w:color="auto"/>
        <w:left w:val="none" w:sz="0" w:space="0" w:color="auto"/>
        <w:bottom w:val="none" w:sz="0" w:space="0" w:color="auto"/>
        <w:right w:val="none" w:sz="0" w:space="0" w:color="auto"/>
      </w:divBdr>
    </w:div>
    <w:div w:id="1278367374">
      <w:bodyDiv w:val="1"/>
      <w:marLeft w:val="0"/>
      <w:marRight w:val="0"/>
      <w:marTop w:val="0"/>
      <w:marBottom w:val="0"/>
      <w:divBdr>
        <w:top w:val="none" w:sz="0" w:space="0" w:color="auto"/>
        <w:left w:val="none" w:sz="0" w:space="0" w:color="auto"/>
        <w:bottom w:val="none" w:sz="0" w:space="0" w:color="auto"/>
        <w:right w:val="none" w:sz="0" w:space="0" w:color="auto"/>
      </w:divBdr>
    </w:div>
    <w:div w:id="1279337228">
      <w:bodyDiv w:val="1"/>
      <w:marLeft w:val="0"/>
      <w:marRight w:val="0"/>
      <w:marTop w:val="0"/>
      <w:marBottom w:val="0"/>
      <w:divBdr>
        <w:top w:val="none" w:sz="0" w:space="0" w:color="auto"/>
        <w:left w:val="none" w:sz="0" w:space="0" w:color="auto"/>
        <w:bottom w:val="none" w:sz="0" w:space="0" w:color="auto"/>
        <w:right w:val="none" w:sz="0" w:space="0" w:color="auto"/>
      </w:divBdr>
    </w:div>
    <w:div w:id="1282344001">
      <w:bodyDiv w:val="1"/>
      <w:marLeft w:val="0"/>
      <w:marRight w:val="0"/>
      <w:marTop w:val="0"/>
      <w:marBottom w:val="0"/>
      <w:divBdr>
        <w:top w:val="none" w:sz="0" w:space="0" w:color="auto"/>
        <w:left w:val="none" w:sz="0" w:space="0" w:color="auto"/>
        <w:bottom w:val="none" w:sz="0" w:space="0" w:color="auto"/>
        <w:right w:val="none" w:sz="0" w:space="0" w:color="auto"/>
      </w:divBdr>
    </w:div>
    <w:div w:id="1286110982">
      <w:bodyDiv w:val="1"/>
      <w:marLeft w:val="0"/>
      <w:marRight w:val="0"/>
      <w:marTop w:val="0"/>
      <w:marBottom w:val="0"/>
      <w:divBdr>
        <w:top w:val="none" w:sz="0" w:space="0" w:color="auto"/>
        <w:left w:val="none" w:sz="0" w:space="0" w:color="auto"/>
        <w:bottom w:val="none" w:sz="0" w:space="0" w:color="auto"/>
        <w:right w:val="none" w:sz="0" w:space="0" w:color="auto"/>
      </w:divBdr>
    </w:div>
    <w:div w:id="1287270843">
      <w:bodyDiv w:val="1"/>
      <w:marLeft w:val="0"/>
      <w:marRight w:val="0"/>
      <w:marTop w:val="0"/>
      <w:marBottom w:val="0"/>
      <w:divBdr>
        <w:top w:val="none" w:sz="0" w:space="0" w:color="auto"/>
        <w:left w:val="none" w:sz="0" w:space="0" w:color="auto"/>
        <w:bottom w:val="none" w:sz="0" w:space="0" w:color="auto"/>
        <w:right w:val="none" w:sz="0" w:space="0" w:color="auto"/>
      </w:divBdr>
    </w:div>
    <w:div w:id="1293055712">
      <w:bodyDiv w:val="1"/>
      <w:marLeft w:val="0"/>
      <w:marRight w:val="0"/>
      <w:marTop w:val="0"/>
      <w:marBottom w:val="0"/>
      <w:divBdr>
        <w:top w:val="none" w:sz="0" w:space="0" w:color="auto"/>
        <w:left w:val="none" w:sz="0" w:space="0" w:color="auto"/>
        <w:bottom w:val="none" w:sz="0" w:space="0" w:color="auto"/>
        <w:right w:val="none" w:sz="0" w:space="0" w:color="auto"/>
      </w:divBdr>
    </w:div>
    <w:div w:id="1294559505">
      <w:bodyDiv w:val="1"/>
      <w:marLeft w:val="0"/>
      <w:marRight w:val="0"/>
      <w:marTop w:val="0"/>
      <w:marBottom w:val="0"/>
      <w:divBdr>
        <w:top w:val="none" w:sz="0" w:space="0" w:color="auto"/>
        <w:left w:val="none" w:sz="0" w:space="0" w:color="auto"/>
        <w:bottom w:val="none" w:sz="0" w:space="0" w:color="auto"/>
        <w:right w:val="none" w:sz="0" w:space="0" w:color="auto"/>
      </w:divBdr>
    </w:div>
    <w:div w:id="1294674041">
      <w:bodyDiv w:val="1"/>
      <w:marLeft w:val="0"/>
      <w:marRight w:val="0"/>
      <w:marTop w:val="0"/>
      <w:marBottom w:val="0"/>
      <w:divBdr>
        <w:top w:val="none" w:sz="0" w:space="0" w:color="auto"/>
        <w:left w:val="none" w:sz="0" w:space="0" w:color="auto"/>
        <w:bottom w:val="none" w:sz="0" w:space="0" w:color="auto"/>
        <w:right w:val="none" w:sz="0" w:space="0" w:color="auto"/>
      </w:divBdr>
    </w:div>
    <w:div w:id="1300695737">
      <w:bodyDiv w:val="1"/>
      <w:marLeft w:val="0"/>
      <w:marRight w:val="0"/>
      <w:marTop w:val="0"/>
      <w:marBottom w:val="0"/>
      <w:divBdr>
        <w:top w:val="none" w:sz="0" w:space="0" w:color="auto"/>
        <w:left w:val="none" w:sz="0" w:space="0" w:color="auto"/>
        <w:bottom w:val="none" w:sz="0" w:space="0" w:color="auto"/>
        <w:right w:val="none" w:sz="0" w:space="0" w:color="auto"/>
      </w:divBdr>
    </w:div>
    <w:div w:id="1307314831">
      <w:bodyDiv w:val="1"/>
      <w:marLeft w:val="0"/>
      <w:marRight w:val="0"/>
      <w:marTop w:val="0"/>
      <w:marBottom w:val="0"/>
      <w:divBdr>
        <w:top w:val="none" w:sz="0" w:space="0" w:color="auto"/>
        <w:left w:val="none" w:sz="0" w:space="0" w:color="auto"/>
        <w:bottom w:val="none" w:sz="0" w:space="0" w:color="auto"/>
        <w:right w:val="none" w:sz="0" w:space="0" w:color="auto"/>
      </w:divBdr>
    </w:div>
    <w:div w:id="1308777395">
      <w:bodyDiv w:val="1"/>
      <w:marLeft w:val="0"/>
      <w:marRight w:val="0"/>
      <w:marTop w:val="0"/>
      <w:marBottom w:val="0"/>
      <w:divBdr>
        <w:top w:val="none" w:sz="0" w:space="0" w:color="auto"/>
        <w:left w:val="none" w:sz="0" w:space="0" w:color="auto"/>
        <w:bottom w:val="none" w:sz="0" w:space="0" w:color="auto"/>
        <w:right w:val="none" w:sz="0" w:space="0" w:color="auto"/>
      </w:divBdr>
    </w:div>
    <w:div w:id="1309021430">
      <w:bodyDiv w:val="1"/>
      <w:marLeft w:val="0"/>
      <w:marRight w:val="0"/>
      <w:marTop w:val="0"/>
      <w:marBottom w:val="0"/>
      <w:divBdr>
        <w:top w:val="none" w:sz="0" w:space="0" w:color="auto"/>
        <w:left w:val="none" w:sz="0" w:space="0" w:color="auto"/>
        <w:bottom w:val="none" w:sz="0" w:space="0" w:color="auto"/>
        <w:right w:val="none" w:sz="0" w:space="0" w:color="auto"/>
      </w:divBdr>
    </w:div>
    <w:div w:id="1310939295">
      <w:bodyDiv w:val="1"/>
      <w:marLeft w:val="0"/>
      <w:marRight w:val="0"/>
      <w:marTop w:val="0"/>
      <w:marBottom w:val="0"/>
      <w:divBdr>
        <w:top w:val="none" w:sz="0" w:space="0" w:color="auto"/>
        <w:left w:val="none" w:sz="0" w:space="0" w:color="auto"/>
        <w:bottom w:val="none" w:sz="0" w:space="0" w:color="auto"/>
        <w:right w:val="none" w:sz="0" w:space="0" w:color="auto"/>
      </w:divBdr>
    </w:div>
    <w:div w:id="1312176180">
      <w:bodyDiv w:val="1"/>
      <w:marLeft w:val="0"/>
      <w:marRight w:val="0"/>
      <w:marTop w:val="0"/>
      <w:marBottom w:val="0"/>
      <w:divBdr>
        <w:top w:val="none" w:sz="0" w:space="0" w:color="auto"/>
        <w:left w:val="none" w:sz="0" w:space="0" w:color="auto"/>
        <w:bottom w:val="none" w:sz="0" w:space="0" w:color="auto"/>
        <w:right w:val="none" w:sz="0" w:space="0" w:color="auto"/>
      </w:divBdr>
    </w:div>
    <w:div w:id="1312905981">
      <w:bodyDiv w:val="1"/>
      <w:marLeft w:val="0"/>
      <w:marRight w:val="0"/>
      <w:marTop w:val="0"/>
      <w:marBottom w:val="0"/>
      <w:divBdr>
        <w:top w:val="none" w:sz="0" w:space="0" w:color="auto"/>
        <w:left w:val="none" w:sz="0" w:space="0" w:color="auto"/>
        <w:bottom w:val="none" w:sz="0" w:space="0" w:color="auto"/>
        <w:right w:val="none" w:sz="0" w:space="0" w:color="auto"/>
      </w:divBdr>
    </w:div>
    <w:div w:id="1317997384">
      <w:bodyDiv w:val="1"/>
      <w:marLeft w:val="0"/>
      <w:marRight w:val="0"/>
      <w:marTop w:val="0"/>
      <w:marBottom w:val="0"/>
      <w:divBdr>
        <w:top w:val="none" w:sz="0" w:space="0" w:color="auto"/>
        <w:left w:val="none" w:sz="0" w:space="0" w:color="auto"/>
        <w:bottom w:val="none" w:sz="0" w:space="0" w:color="auto"/>
        <w:right w:val="none" w:sz="0" w:space="0" w:color="auto"/>
      </w:divBdr>
    </w:div>
    <w:div w:id="1323124722">
      <w:bodyDiv w:val="1"/>
      <w:marLeft w:val="0"/>
      <w:marRight w:val="0"/>
      <w:marTop w:val="0"/>
      <w:marBottom w:val="0"/>
      <w:divBdr>
        <w:top w:val="none" w:sz="0" w:space="0" w:color="auto"/>
        <w:left w:val="none" w:sz="0" w:space="0" w:color="auto"/>
        <w:bottom w:val="none" w:sz="0" w:space="0" w:color="auto"/>
        <w:right w:val="none" w:sz="0" w:space="0" w:color="auto"/>
      </w:divBdr>
    </w:div>
    <w:div w:id="1323388061">
      <w:bodyDiv w:val="1"/>
      <w:marLeft w:val="0"/>
      <w:marRight w:val="0"/>
      <w:marTop w:val="0"/>
      <w:marBottom w:val="0"/>
      <w:divBdr>
        <w:top w:val="none" w:sz="0" w:space="0" w:color="auto"/>
        <w:left w:val="none" w:sz="0" w:space="0" w:color="auto"/>
        <w:bottom w:val="none" w:sz="0" w:space="0" w:color="auto"/>
        <w:right w:val="none" w:sz="0" w:space="0" w:color="auto"/>
      </w:divBdr>
    </w:div>
    <w:div w:id="1324578314">
      <w:bodyDiv w:val="1"/>
      <w:marLeft w:val="0"/>
      <w:marRight w:val="0"/>
      <w:marTop w:val="0"/>
      <w:marBottom w:val="0"/>
      <w:divBdr>
        <w:top w:val="none" w:sz="0" w:space="0" w:color="auto"/>
        <w:left w:val="none" w:sz="0" w:space="0" w:color="auto"/>
        <w:bottom w:val="none" w:sz="0" w:space="0" w:color="auto"/>
        <w:right w:val="none" w:sz="0" w:space="0" w:color="auto"/>
      </w:divBdr>
    </w:div>
    <w:div w:id="1326200832">
      <w:bodyDiv w:val="1"/>
      <w:marLeft w:val="0"/>
      <w:marRight w:val="0"/>
      <w:marTop w:val="0"/>
      <w:marBottom w:val="0"/>
      <w:divBdr>
        <w:top w:val="none" w:sz="0" w:space="0" w:color="auto"/>
        <w:left w:val="none" w:sz="0" w:space="0" w:color="auto"/>
        <w:bottom w:val="none" w:sz="0" w:space="0" w:color="auto"/>
        <w:right w:val="none" w:sz="0" w:space="0" w:color="auto"/>
      </w:divBdr>
    </w:div>
    <w:div w:id="1329097300">
      <w:bodyDiv w:val="1"/>
      <w:marLeft w:val="0"/>
      <w:marRight w:val="0"/>
      <w:marTop w:val="0"/>
      <w:marBottom w:val="0"/>
      <w:divBdr>
        <w:top w:val="none" w:sz="0" w:space="0" w:color="auto"/>
        <w:left w:val="none" w:sz="0" w:space="0" w:color="auto"/>
        <w:bottom w:val="none" w:sz="0" w:space="0" w:color="auto"/>
        <w:right w:val="none" w:sz="0" w:space="0" w:color="auto"/>
      </w:divBdr>
    </w:div>
    <w:div w:id="1334340002">
      <w:bodyDiv w:val="1"/>
      <w:marLeft w:val="0"/>
      <w:marRight w:val="0"/>
      <w:marTop w:val="0"/>
      <w:marBottom w:val="0"/>
      <w:divBdr>
        <w:top w:val="none" w:sz="0" w:space="0" w:color="auto"/>
        <w:left w:val="none" w:sz="0" w:space="0" w:color="auto"/>
        <w:bottom w:val="none" w:sz="0" w:space="0" w:color="auto"/>
        <w:right w:val="none" w:sz="0" w:space="0" w:color="auto"/>
      </w:divBdr>
    </w:div>
    <w:div w:id="1337266780">
      <w:bodyDiv w:val="1"/>
      <w:marLeft w:val="0"/>
      <w:marRight w:val="0"/>
      <w:marTop w:val="0"/>
      <w:marBottom w:val="0"/>
      <w:divBdr>
        <w:top w:val="none" w:sz="0" w:space="0" w:color="auto"/>
        <w:left w:val="none" w:sz="0" w:space="0" w:color="auto"/>
        <w:bottom w:val="none" w:sz="0" w:space="0" w:color="auto"/>
        <w:right w:val="none" w:sz="0" w:space="0" w:color="auto"/>
      </w:divBdr>
    </w:div>
    <w:div w:id="1338192808">
      <w:bodyDiv w:val="1"/>
      <w:marLeft w:val="0"/>
      <w:marRight w:val="0"/>
      <w:marTop w:val="0"/>
      <w:marBottom w:val="0"/>
      <w:divBdr>
        <w:top w:val="none" w:sz="0" w:space="0" w:color="auto"/>
        <w:left w:val="none" w:sz="0" w:space="0" w:color="auto"/>
        <w:bottom w:val="none" w:sz="0" w:space="0" w:color="auto"/>
        <w:right w:val="none" w:sz="0" w:space="0" w:color="auto"/>
      </w:divBdr>
    </w:div>
    <w:div w:id="1341196934">
      <w:bodyDiv w:val="1"/>
      <w:marLeft w:val="0"/>
      <w:marRight w:val="0"/>
      <w:marTop w:val="0"/>
      <w:marBottom w:val="0"/>
      <w:divBdr>
        <w:top w:val="none" w:sz="0" w:space="0" w:color="auto"/>
        <w:left w:val="none" w:sz="0" w:space="0" w:color="auto"/>
        <w:bottom w:val="none" w:sz="0" w:space="0" w:color="auto"/>
        <w:right w:val="none" w:sz="0" w:space="0" w:color="auto"/>
      </w:divBdr>
    </w:div>
    <w:div w:id="1354069301">
      <w:bodyDiv w:val="1"/>
      <w:marLeft w:val="0"/>
      <w:marRight w:val="0"/>
      <w:marTop w:val="0"/>
      <w:marBottom w:val="0"/>
      <w:divBdr>
        <w:top w:val="none" w:sz="0" w:space="0" w:color="auto"/>
        <w:left w:val="none" w:sz="0" w:space="0" w:color="auto"/>
        <w:bottom w:val="none" w:sz="0" w:space="0" w:color="auto"/>
        <w:right w:val="none" w:sz="0" w:space="0" w:color="auto"/>
      </w:divBdr>
    </w:div>
    <w:div w:id="1357776108">
      <w:bodyDiv w:val="1"/>
      <w:marLeft w:val="0"/>
      <w:marRight w:val="0"/>
      <w:marTop w:val="0"/>
      <w:marBottom w:val="0"/>
      <w:divBdr>
        <w:top w:val="none" w:sz="0" w:space="0" w:color="auto"/>
        <w:left w:val="none" w:sz="0" w:space="0" w:color="auto"/>
        <w:bottom w:val="none" w:sz="0" w:space="0" w:color="auto"/>
        <w:right w:val="none" w:sz="0" w:space="0" w:color="auto"/>
      </w:divBdr>
    </w:div>
    <w:div w:id="1358652547">
      <w:bodyDiv w:val="1"/>
      <w:marLeft w:val="0"/>
      <w:marRight w:val="0"/>
      <w:marTop w:val="0"/>
      <w:marBottom w:val="0"/>
      <w:divBdr>
        <w:top w:val="none" w:sz="0" w:space="0" w:color="auto"/>
        <w:left w:val="none" w:sz="0" w:space="0" w:color="auto"/>
        <w:bottom w:val="none" w:sz="0" w:space="0" w:color="auto"/>
        <w:right w:val="none" w:sz="0" w:space="0" w:color="auto"/>
      </w:divBdr>
    </w:div>
    <w:div w:id="1360858309">
      <w:bodyDiv w:val="1"/>
      <w:marLeft w:val="0"/>
      <w:marRight w:val="0"/>
      <w:marTop w:val="0"/>
      <w:marBottom w:val="0"/>
      <w:divBdr>
        <w:top w:val="none" w:sz="0" w:space="0" w:color="auto"/>
        <w:left w:val="none" w:sz="0" w:space="0" w:color="auto"/>
        <w:bottom w:val="none" w:sz="0" w:space="0" w:color="auto"/>
        <w:right w:val="none" w:sz="0" w:space="0" w:color="auto"/>
      </w:divBdr>
    </w:div>
    <w:div w:id="1361593370">
      <w:bodyDiv w:val="1"/>
      <w:marLeft w:val="0"/>
      <w:marRight w:val="0"/>
      <w:marTop w:val="0"/>
      <w:marBottom w:val="0"/>
      <w:divBdr>
        <w:top w:val="none" w:sz="0" w:space="0" w:color="auto"/>
        <w:left w:val="none" w:sz="0" w:space="0" w:color="auto"/>
        <w:bottom w:val="none" w:sz="0" w:space="0" w:color="auto"/>
        <w:right w:val="none" w:sz="0" w:space="0" w:color="auto"/>
      </w:divBdr>
    </w:div>
    <w:div w:id="1363433740">
      <w:bodyDiv w:val="1"/>
      <w:marLeft w:val="0"/>
      <w:marRight w:val="0"/>
      <w:marTop w:val="0"/>
      <w:marBottom w:val="0"/>
      <w:divBdr>
        <w:top w:val="none" w:sz="0" w:space="0" w:color="auto"/>
        <w:left w:val="none" w:sz="0" w:space="0" w:color="auto"/>
        <w:bottom w:val="none" w:sz="0" w:space="0" w:color="auto"/>
        <w:right w:val="none" w:sz="0" w:space="0" w:color="auto"/>
      </w:divBdr>
    </w:div>
    <w:div w:id="1371150257">
      <w:bodyDiv w:val="1"/>
      <w:marLeft w:val="0"/>
      <w:marRight w:val="0"/>
      <w:marTop w:val="0"/>
      <w:marBottom w:val="0"/>
      <w:divBdr>
        <w:top w:val="none" w:sz="0" w:space="0" w:color="auto"/>
        <w:left w:val="none" w:sz="0" w:space="0" w:color="auto"/>
        <w:bottom w:val="none" w:sz="0" w:space="0" w:color="auto"/>
        <w:right w:val="none" w:sz="0" w:space="0" w:color="auto"/>
      </w:divBdr>
    </w:div>
    <w:div w:id="1376080072">
      <w:bodyDiv w:val="1"/>
      <w:marLeft w:val="0"/>
      <w:marRight w:val="0"/>
      <w:marTop w:val="0"/>
      <w:marBottom w:val="0"/>
      <w:divBdr>
        <w:top w:val="none" w:sz="0" w:space="0" w:color="auto"/>
        <w:left w:val="none" w:sz="0" w:space="0" w:color="auto"/>
        <w:bottom w:val="none" w:sz="0" w:space="0" w:color="auto"/>
        <w:right w:val="none" w:sz="0" w:space="0" w:color="auto"/>
      </w:divBdr>
    </w:div>
    <w:div w:id="1378554351">
      <w:bodyDiv w:val="1"/>
      <w:marLeft w:val="0"/>
      <w:marRight w:val="0"/>
      <w:marTop w:val="0"/>
      <w:marBottom w:val="0"/>
      <w:divBdr>
        <w:top w:val="none" w:sz="0" w:space="0" w:color="auto"/>
        <w:left w:val="none" w:sz="0" w:space="0" w:color="auto"/>
        <w:bottom w:val="none" w:sz="0" w:space="0" w:color="auto"/>
        <w:right w:val="none" w:sz="0" w:space="0" w:color="auto"/>
      </w:divBdr>
    </w:div>
    <w:div w:id="1383092278">
      <w:bodyDiv w:val="1"/>
      <w:marLeft w:val="0"/>
      <w:marRight w:val="0"/>
      <w:marTop w:val="0"/>
      <w:marBottom w:val="0"/>
      <w:divBdr>
        <w:top w:val="none" w:sz="0" w:space="0" w:color="auto"/>
        <w:left w:val="none" w:sz="0" w:space="0" w:color="auto"/>
        <w:bottom w:val="none" w:sz="0" w:space="0" w:color="auto"/>
        <w:right w:val="none" w:sz="0" w:space="0" w:color="auto"/>
      </w:divBdr>
    </w:div>
    <w:div w:id="1384521437">
      <w:bodyDiv w:val="1"/>
      <w:marLeft w:val="0"/>
      <w:marRight w:val="0"/>
      <w:marTop w:val="0"/>
      <w:marBottom w:val="0"/>
      <w:divBdr>
        <w:top w:val="none" w:sz="0" w:space="0" w:color="auto"/>
        <w:left w:val="none" w:sz="0" w:space="0" w:color="auto"/>
        <w:bottom w:val="none" w:sz="0" w:space="0" w:color="auto"/>
        <w:right w:val="none" w:sz="0" w:space="0" w:color="auto"/>
      </w:divBdr>
    </w:div>
    <w:div w:id="1384598120">
      <w:bodyDiv w:val="1"/>
      <w:marLeft w:val="0"/>
      <w:marRight w:val="0"/>
      <w:marTop w:val="0"/>
      <w:marBottom w:val="0"/>
      <w:divBdr>
        <w:top w:val="none" w:sz="0" w:space="0" w:color="auto"/>
        <w:left w:val="none" w:sz="0" w:space="0" w:color="auto"/>
        <w:bottom w:val="none" w:sz="0" w:space="0" w:color="auto"/>
        <w:right w:val="none" w:sz="0" w:space="0" w:color="auto"/>
      </w:divBdr>
    </w:div>
    <w:div w:id="1386681111">
      <w:bodyDiv w:val="1"/>
      <w:marLeft w:val="0"/>
      <w:marRight w:val="0"/>
      <w:marTop w:val="0"/>
      <w:marBottom w:val="0"/>
      <w:divBdr>
        <w:top w:val="none" w:sz="0" w:space="0" w:color="auto"/>
        <w:left w:val="none" w:sz="0" w:space="0" w:color="auto"/>
        <w:bottom w:val="none" w:sz="0" w:space="0" w:color="auto"/>
        <w:right w:val="none" w:sz="0" w:space="0" w:color="auto"/>
      </w:divBdr>
    </w:div>
    <w:div w:id="1395271404">
      <w:bodyDiv w:val="1"/>
      <w:marLeft w:val="0"/>
      <w:marRight w:val="0"/>
      <w:marTop w:val="0"/>
      <w:marBottom w:val="0"/>
      <w:divBdr>
        <w:top w:val="none" w:sz="0" w:space="0" w:color="auto"/>
        <w:left w:val="none" w:sz="0" w:space="0" w:color="auto"/>
        <w:bottom w:val="none" w:sz="0" w:space="0" w:color="auto"/>
        <w:right w:val="none" w:sz="0" w:space="0" w:color="auto"/>
      </w:divBdr>
    </w:div>
    <w:div w:id="1398355626">
      <w:bodyDiv w:val="1"/>
      <w:marLeft w:val="0"/>
      <w:marRight w:val="0"/>
      <w:marTop w:val="0"/>
      <w:marBottom w:val="0"/>
      <w:divBdr>
        <w:top w:val="none" w:sz="0" w:space="0" w:color="auto"/>
        <w:left w:val="none" w:sz="0" w:space="0" w:color="auto"/>
        <w:bottom w:val="none" w:sz="0" w:space="0" w:color="auto"/>
        <w:right w:val="none" w:sz="0" w:space="0" w:color="auto"/>
      </w:divBdr>
      <w:divsChild>
        <w:div w:id="358893955">
          <w:marLeft w:val="0"/>
          <w:marRight w:val="0"/>
          <w:marTop w:val="0"/>
          <w:marBottom w:val="0"/>
          <w:divBdr>
            <w:top w:val="none" w:sz="0" w:space="0" w:color="auto"/>
            <w:left w:val="none" w:sz="0" w:space="0" w:color="auto"/>
            <w:bottom w:val="none" w:sz="0" w:space="0" w:color="auto"/>
            <w:right w:val="none" w:sz="0" w:space="0" w:color="auto"/>
          </w:divBdr>
        </w:div>
        <w:div w:id="1380669421">
          <w:marLeft w:val="0"/>
          <w:marRight w:val="0"/>
          <w:marTop w:val="0"/>
          <w:marBottom w:val="0"/>
          <w:divBdr>
            <w:top w:val="none" w:sz="0" w:space="0" w:color="auto"/>
            <w:left w:val="none" w:sz="0" w:space="0" w:color="auto"/>
            <w:bottom w:val="none" w:sz="0" w:space="0" w:color="auto"/>
            <w:right w:val="none" w:sz="0" w:space="0" w:color="auto"/>
          </w:divBdr>
        </w:div>
      </w:divsChild>
    </w:div>
    <w:div w:id="1399400085">
      <w:bodyDiv w:val="1"/>
      <w:marLeft w:val="0"/>
      <w:marRight w:val="0"/>
      <w:marTop w:val="0"/>
      <w:marBottom w:val="0"/>
      <w:divBdr>
        <w:top w:val="none" w:sz="0" w:space="0" w:color="auto"/>
        <w:left w:val="none" w:sz="0" w:space="0" w:color="auto"/>
        <w:bottom w:val="none" w:sz="0" w:space="0" w:color="auto"/>
        <w:right w:val="none" w:sz="0" w:space="0" w:color="auto"/>
      </w:divBdr>
    </w:div>
    <w:div w:id="1399672177">
      <w:bodyDiv w:val="1"/>
      <w:marLeft w:val="0"/>
      <w:marRight w:val="0"/>
      <w:marTop w:val="0"/>
      <w:marBottom w:val="0"/>
      <w:divBdr>
        <w:top w:val="none" w:sz="0" w:space="0" w:color="auto"/>
        <w:left w:val="none" w:sz="0" w:space="0" w:color="auto"/>
        <w:bottom w:val="none" w:sz="0" w:space="0" w:color="auto"/>
        <w:right w:val="none" w:sz="0" w:space="0" w:color="auto"/>
      </w:divBdr>
    </w:div>
    <w:div w:id="1401754429">
      <w:bodyDiv w:val="1"/>
      <w:marLeft w:val="0"/>
      <w:marRight w:val="0"/>
      <w:marTop w:val="0"/>
      <w:marBottom w:val="0"/>
      <w:divBdr>
        <w:top w:val="none" w:sz="0" w:space="0" w:color="auto"/>
        <w:left w:val="none" w:sz="0" w:space="0" w:color="auto"/>
        <w:bottom w:val="none" w:sz="0" w:space="0" w:color="auto"/>
        <w:right w:val="none" w:sz="0" w:space="0" w:color="auto"/>
      </w:divBdr>
    </w:div>
    <w:div w:id="1405911005">
      <w:bodyDiv w:val="1"/>
      <w:marLeft w:val="0"/>
      <w:marRight w:val="0"/>
      <w:marTop w:val="0"/>
      <w:marBottom w:val="0"/>
      <w:divBdr>
        <w:top w:val="none" w:sz="0" w:space="0" w:color="auto"/>
        <w:left w:val="none" w:sz="0" w:space="0" w:color="auto"/>
        <w:bottom w:val="none" w:sz="0" w:space="0" w:color="auto"/>
        <w:right w:val="none" w:sz="0" w:space="0" w:color="auto"/>
      </w:divBdr>
    </w:div>
    <w:div w:id="1406493387">
      <w:bodyDiv w:val="1"/>
      <w:marLeft w:val="0"/>
      <w:marRight w:val="0"/>
      <w:marTop w:val="0"/>
      <w:marBottom w:val="0"/>
      <w:divBdr>
        <w:top w:val="none" w:sz="0" w:space="0" w:color="auto"/>
        <w:left w:val="none" w:sz="0" w:space="0" w:color="auto"/>
        <w:bottom w:val="none" w:sz="0" w:space="0" w:color="auto"/>
        <w:right w:val="none" w:sz="0" w:space="0" w:color="auto"/>
      </w:divBdr>
    </w:div>
    <w:div w:id="1408572494">
      <w:bodyDiv w:val="1"/>
      <w:marLeft w:val="0"/>
      <w:marRight w:val="0"/>
      <w:marTop w:val="0"/>
      <w:marBottom w:val="0"/>
      <w:divBdr>
        <w:top w:val="none" w:sz="0" w:space="0" w:color="auto"/>
        <w:left w:val="none" w:sz="0" w:space="0" w:color="auto"/>
        <w:bottom w:val="none" w:sz="0" w:space="0" w:color="auto"/>
        <w:right w:val="none" w:sz="0" w:space="0" w:color="auto"/>
      </w:divBdr>
    </w:div>
    <w:div w:id="1409039711">
      <w:bodyDiv w:val="1"/>
      <w:marLeft w:val="0"/>
      <w:marRight w:val="0"/>
      <w:marTop w:val="0"/>
      <w:marBottom w:val="0"/>
      <w:divBdr>
        <w:top w:val="none" w:sz="0" w:space="0" w:color="auto"/>
        <w:left w:val="none" w:sz="0" w:space="0" w:color="auto"/>
        <w:bottom w:val="none" w:sz="0" w:space="0" w:color="auto"/>
        <w:right w:val="none" w:sz="0" w:space="0" w:color="auto"/>
      </w:divBdr>
    </w:div>
    <w:div w:id="1411269936">
      <w:bodyDiv w:val="1"/>
      <w:marLeft w:val="0"/>
      <w:marRight w:val="0"/>
      <w:marTop w:val="0"/>
      <w:marBottom w:val="0"/>
      <w:divBdr>
        <w:top w:val="none" w:sz="0" w:space="0" w:color="auto"/>
        <w:left w:val="none" w:sz="0" w:space="0" w:color="auto"/>
        <w:bottom w:val="none" w:sz="0" w:space="0" w:color="auto"/>
        <w:right w:val="none" w:sz="0" w:space="0" w:color="auto"/>
      </w:divBdr>
    </w:div>
    <w:div w:id="1415012022">
      <w:bodyDiv w:val="1"/>
      <w:marLeft w:val="0"/>
      <w:marRight w:val="0"/>
      <w:marTop w:val="0"/>
      <w:marBottom w:val="0"/>
      <w:divBdr>
        <w:top w:val="none" w:sz="0" w:space="0" w:color="auto"/>
        <w:left w:val="none" w:sz="0" w:space="0" w:color="auto"/>
        <w:bottom w:val="none" w:sz="0" w:space="0" w:color="auto"/>
        <w:right w:val="none" w:sz="0" w:space="0" w:color="auto"/>
      </w:divBdr>
    </w:div>
    <w:div w:id="1418330912">
      <w:bodyDiv w:val="1"/>
      <w:marLeft w:val="0"/>
      <w:marRight w:val="0"/>
      <w:marTop w:val="0"/>
      <w:marBottom w:val="0"/>
      <w:divBdr>
        <w:top w:val="none" w:sz="0" w:space="0" w:color="auto"/>
        <w:left w:val="none" w:sz="0" w:space="0" w:color="auto"/>
        <w:bottom w:val="none" w:sz="0" w:space="0" w:color="auto"/>
        <w:right w:val="none" w:sz="0" w:space="0" w:color="auto"/>
      </w:divBdr>
    </w:div>
    <w:div w:id="1419407795">
      <w:bodyDiv w:val="1"/>
      <w:marLeft w:val="0"/>
      <w:marRight w:val="0"/>
      <w:marTop w:val="0"/>
      <w:marBottom w:val="0"/>
      <w:divBdr>
        <w:top w:val="none" w:sz="0" w:space="0" w:color="auto"/>
        <w:left w:val="none" w:sz="0" w:space="0" w:color="auto"/>
        <w:bottom w:val="none" w:sz="0" w:space="0" w:color="auto"/>
        <w:right w:val="none" w:sz="0" w:space="0" w:color="auto"/>
      </w:divBdr>
    </w:div>
    <w:div w:id="1420567659">
      <w:bodyDiv w:val="1"/>
      <w:marLeft w:val="0"/>
      <w:marRight w:val="0"/>
      <w:marTop w:val="0"/>
      <w:marBottom w:val="0"/>
      <w:divBdr>
        <w:top w:val="none" w:sz="0" w:space="0" w:color="auto"/>
        <w:left w:val="none" w:sz="0" w:space="0" w:color="auto"/>
        <w:bottom w:val="none" w:sz="0" w:space="0" w:color="auto"/>
        <w:right w:val="none" w:sz="0" w:space="0" w:color="auto"/>
      </w:divBdr>
    </w:div>
    <w:div w:id="1423260367">
      <w:bodyDiv w:val="1"/>
      <w:marLeft w:val="0"/>
      <w:marRight w:val="0"/>
      <w:marTop w:val="0"/>
      <w:marBottom w:val="0"/>
      <w:divBdr>
        <w:top w:val="none" w:sz="0" w:space="0" w:color="auto"/>
        <w:left w:val="none" w:sz="0" w:space="0" w:color="auto"/>
        <w:bottom w:val="none" w:sz="0" w:space="0" w:color="auto"/>
        <w:right w:val="none" w:sz="0" w:space="0" w:color="auto"/>
      </w:divBdr>
    </w:div>
    <w:div w:id="1426030543">
      <w:bodyDiv w:val="1"/>
      <w:marLeft w:val="0"/>
      <w:marRight w:val="0"/>
      <w:marTop w:val="0"/>
      <w:marBottom w:val="0"/>
      <w:divBdr>
        <w:top w:val="none" w:sz="0" w:space="0" w:color="auto"/>
        <w:left w:val="none" w:sz="0" w:space="0" w:color="auto"/>
        <w:bottom w:val="none" w:sz="0" w:space="0" w:color="auto"/>
        <w:right w:val="none" w:sz="0" w:space="0" w:color="auto"/>
      </w:divBdr>
    </w:div>
    <w:div w:id="1431968944">
      <w:bodyDiv w:val="1"/>
      <w:marLeft w:val="0"/>
      <w:marRight w:val="0"/>
      <w:marTop w:val="0"/>
      <w:marBottom w:val="0"/>
      <w:divBdr>
        <w:top w:val="none" w:sz="0" w:space="0" w:color="auto"/>
        <w:left w:val="none" w:sz="0" w:space="0" w:color="auto"/>
        <w:bottom w:val="none" w:sz="0" w:space="0" w:color="auto"/>
        <w:right w:val="none" w:sz="0" w:space="0" w:color="auto"/>
      </w:divBdr>
    </w:div>
    <w:div w:id="1433431515">
      <w:bodyDiv w:val="1"/>
      <w:marLeft w:val="0"/>
      <w:marRight w:val="0"/>
      <w:marTop w:val="0"/>
      <w:marBottom w:val="0"/>
      <w:divBdr>
        <w:top w:val="none" w:sz="0" w:space="0" w:color="auto"/>
        <w:left w:val="none" w:sz="0" w:space="0" w:color="auto"/>
        <w:bottom w:val="none" w:sz="0" w:space="0" w:color="auto"/>
        <w:right w:val="none" w:sz="0" w:space="0" w:color="auto"/>
      </w:divBdr>
    </w:div>
    <w:div w:id="1434790138">
      <w:bodyDiv w:val="1"/>
      <w:marLeft w:val="0"/>
      <w:marRight w:val="0"/>
      <w:marTop w:val="0"/>
      <w:marBottom w:val="0"/>
      <w:divBdr>
        <w:top w:val="none" w:sz="0" w:space="0" w:color="auto"/>
        <w:left w:val="none" w:sz="0" w:space="0" w:color="auto"/>
        <w:bottom w:val="none" w:sz="0" w:space="0" w:color="auto"/>
        <w:right w:val="none" w:sz="0" w:space="0" w:color="auto"/>
      </w:divBdr>
    </w:div>
    <w:div w:id="1435780369">
      <w:bodyDiv w:val="1"/>
      <w:marLeft w:val="0"/>
      <w:marRight w:val="0"/>
      <w:marTop w:val="0"/>
      <w:marBottom w:val="0"/>
      <w:divBdr>
        <w:top w:val="none" w:sz="0" w:space="0" w:color="auto"/>
        <w:left w:val="none" w:sz="0" w:space="0" w:color="auto"/>
        <w:bottom w:val="none" w:sz="0" w:space="0" w:color="auto"/>
        <w:right w:val="none" w:sz="0" w:space="0" w:color="auto"/>
      </w:divBdr>
    </w:div>
    <w:div w:id="1436444700">
      <w:bodyDiv w:val="1"/>
      <w:marLeft w:val="0"/>
      <w:marRight w:val="0"/>
      <w:marTop w:val="0"/>
      <w:marBottom w:val="0"/>
      <w:divBdr>
        <w:top w:val="none" w:sz="0" w:space="0" w:color="auto"/>
        <w:left w:val="none" w:sz="0" w:space="0" w:color="auto"/>
        <w:bottom w:val="none" w:sz="0" w:space="0" w:color="auto"/>
        <w:right w:val="none" w:sz="0" w:space="0" w:color="auto"/>
      </w:divBdr>
    </w:div>
    <w:div w:id="1436754704">
      <w:bodyDiv w:val="1"/>
      <w:marLeft w:val="0"/>
      <w:marRight w:val="0"/>
      <w:marTop w:val="0"/>
      <w:marBottom w:val="0"/>
      <w:divBdr>
        <w:top w:val="none" w:sz="0" w:space="0" w:color="auto"/>
        <w:left w:val="none" w:sz="0" w:space="0" w:color="auto"/>
        <w:bottom w:val="none" w:sz="0" w:space="0" w:color="auto"/>
        <w:right w:val="none" w:sz="0" w:space="0" w:color="auto"/>
      </w:divBdr>
    </w:div>
    <w:div w:id="1439913819">
      <w:bodyDiv w:val="1"/>
      <w:marLeft w:val="0"/>
      <w:marRight w:val="0"/>
      <w:marTop w:val="0"/>
      <w:marBottom w:val="0"/>
      <w:divBdr>
        <w:top w:val="none" w:sz="0" w:space="0" w:color="auto"/>
        <w:left w:val="none" w:sz="0" w:space="0" w:color="auto"/>
        <w:bottom w:val="none" w:sz="0" w:space="0" w:color="auto"/>
        <w:right w:val="none" w:sz="0" w:space="0" w:color="auto"/>
      </w:divBdr>
    </w:div>
    <w:div w:id="1446539845">
      <w:bodyDiv w:val="1"/>
      <w:marLeft w:val="0"/>
      <w:marRight w:val="0"/>
      <w:marTop w:val="0"/>
      <w:marBottom w:val="0"/>
      <w:divBdr>
        <w:top w:val="none" w:sz="0" w:space="0" w:color="auto"/>
        <w:left w:val="none" w:sz="0" w:space="0" w:color="auto"/>
        <w:bottom w:val="none" w:sz="0" w:space="0" w:color="auto"/>
        <w:right w:val="none" w:sz="0" w:space="0" w:color="auto"/>
      </w:divBdr>
    </w:div>
    <w:div w:id="1453480504">
      <w:bodyDiv w:val="1"/>
      <w:marLeft w:val="0"/>
      <w:marRight w:val="0"/>
      <w:marTop w:val="0"/>
      <w:marBottom w:val="0"/>
      <w:divBdr>
        <w:top w:val="none" w:sz="0" w:space="0" w:color="auto"/>
        <w:left w:val="none" w:sz="0" w:space="0" w:color="auto"/>
        <w:bottom w:val="none" w:sz="0" w:space="0" w:color="auto"/>
        <w:right w:val="none" w:sz="0" w:space="0" w:color="auto"/>
      </w:divBdr>
    </w:div>
    <w:div w:id="1454517231">
      <w:bodyDiv w:val="1"/>
      <w:marLeft w:val="0"/>
      <w:marRight w:val="0"/>
      <w:marTop w:val="0"/>
      <w:marBottom w:val="0"/>
      <w:divBdr>
        <w:top w:val="none" w:sz="0" w:space="0" w:color="auto"/>
        <w:left w:val="none" w:sz="0" w:space="0" w:color="auto"/>
        <w:bottom w:val="none" w:sz="0" w:space="0" w:color="auto"/>
        <w:right w:val="none" w:sz="0" w:space="0" w:color="auto"/>
      </w:divBdr>
    </w:div>
    <w:div w:id="1455827129">
      <w:bodyDiv w:val="1"/>
      <w:marLeft w:val="0"/>
      <w:marRight w:val="0"/>
      <w:marTop w:val="0"/>
      <w:marBottom w:val="0"/>
      <w:divBdr>
        <w:top w:val="none" w:sz="0" w:space="0" w:color="auto"/>
        <w:left w:val="none" w:sz="0" w:space="0" w:color="auto"/>
        <w:bottom w:val="none" w:sz="0" w:space="0" w:color="auto"/>
        <w:right w:val="none" w:sz="0" w:space="0" w:color="auto"/>
      </w:divBdr>
    </w:div>
    <w:div w:id="1459034001">
      <w:bodyDiv w:val="1"/>
      <w:marLeft w:val="0"/>
      <w:marRight w:val="0"/>
      <w:marTop w:val="0"/>
      <w:marBottom w:val="0"/>
      <w:divBdr>
        <w:top w:val="none" w:sz="0" w:space="0" w:color="auto"/>
        <w:left w:val="none" w:sz="0" w:space="0" w:color="auto"/>
        <w:bottom w:val="none" w:sz="0" w:space="0" w:color="auto"/>
        <w:right w:val="none" w:sz="0" w:space="0" w:color="auto"/>
      </w:divBdr>
    </w:div>
    <w:div w:id="1462961082">
      <w:bodyDiv w:val="1"/>
      <w:marLeft w:val="0"/>
      <w:marRight w:val="0"/>
      <w:marTop w:val="0"/>
      <w:marBottom w:val="0"/>
      <w:divBdr>
        <w:top w:val="none" w:sz="0" w:space="0" w:color="auto"/>
        <w:left w:val="none" w:sz="0" w:space="0" w:color="auto"/>
        <w:bottom w:val="none" w:sz="0" w:space="0" w:color="auto"/>
        <w:right w:val="none" w:sz="0" w:space="0" w:color="auto"/>
      </w:divBdr>
    </w:div>
    <w:div w:id="1463962629">
      <w:bodyDiv w:val="1"/>
      <w:marLeft w:val="0"/>
      <w:marRight w:val="0"/>
      <w:marTop w:val="0"/>
      <w:marBottom w:val="0"/>
      <w:divBdr>
        <w:top w:val="none" w:sz="0" w:space="0" w:color="auto"/>
        <w:left w:val="none" w:sz="0" w:space="0" w:color="auto"/>
        <w:bottom w:val="none" w:sz="0" w:space="0" w:color="auto"/>
        <w:right w:val="none" w:sz="0" w:space="0" w:color="auto"/>
      </w:divBdr>
    </w:div>
    <w:div w:id="1465778275">
      <w:bodyDiv w:val="1"/>
      <w:marLeft w:val="0"/>
      <w:marRight w:val="0"/>
      <w:marTop w:val="0"/>
      <w:marBottom w:val="0"/>
      <w:divBdr>
        <w:top w:val="none" w:sz="0" w:space="0" w:color="auto"/>
        <w:left w:val="none" w:sz="0" w:space="0" w:color="auto"/>
        <w:bottom w:val="none" w:sz="0" w:space="0" w:color="auto"/>
        <w:right w:val="none" w:sz="0" w:space="0" w:color="auto"/>
      </w:divBdr>
    </w:div>
    <w:div w:id="1466002597">
      <w:bodyDiv w:val="1"/>
      <w:marLeft w:val="0"/>
      <w:marRight w:val="0"/>
      <w:marTop w:val="0"/>
      <w:marBottom w:val="0"/>
      <w:divBdr>
        <w:top w:val="none" w:sz="0" w:space="0" w:color="auto"/>
        <w:left w:val="none" w:sz="0" w:space="0" w:color="auto"/>
        <w:bottom w:val="none" w:sz="0" w:space="0" w:color="auto"/>
        <w:right w:val="none" w:sz="0" w:space="0" w:color="auto"/>
      </w:divBdr>
    </w:div>
    <w:div w:id="1469392661">
      <w:bodyDiv w:val="1"/>
      <w:marLeft w:val="0"/>
      <w:marRight w:val="0"/>
      <w:marTop w:val="0"/>
      <w:marBottom w:val="0"/>
      <w:divBdr>
        <w:top w:val="none" w:sz="0" w:space="0" w:color="auto"/>
        <w:left w:val="none" w:sz="0" w:space="0" w:color="auto"/>
        <w:bottom w:val="none" w:sz="0" w:space="0" w:color="auto"/>
        <w:right w:val="none" w:sz="0" w:space="0" w:color="auto"/>
      </w:divBdr>
    </w:div>
    <w:div w:id="1469860334">
      <w:bodyDiv w:val="1"/>
      <w:marLeft w:val="0"/>
      <w:marRight w:val="0"/>
      <w:marTop w:val="0"/>
      <w:marBottom w:val="0"/>
      <w:divBdr>
        <w:top w:val="none" w:sz="0" w:space="0" w:color="auto"/>
        <w:left w:val="none" w:sz="0" w:space="0" w:color="auto"/>
        <w:bottom w:val="none" w:sz="0" w:space="0" w:color="auto"/>
        <w:right w:val="none" w:sz="0" w:space="0" w:color="auto"/>
      </w:divBdr>
    </w:div>
    <w:div w:id="1470585253">
      <w:bodyDiv w:val="1"/>
      <w:marLeft w:val="0"/>
      <w:marRight w:val="0"/>
      <w:marTop w:val="0"/>
      <w:marBottom w:val="0"/>
      <w:divBdr>
        <w:top w:val="none" w:sz="0" w:space="0" w:color="auto"/>
        <w:left w:val="none" w:sz="0" w:space="0" w:color="auto"/>
        <w:bottom w:val="none" w:sz="0" w:space="0" w:color="auto"/>
        <w:right w:val="none" w:sz="0" w:space="0" w:color="auto"/>
      </w:divBdr>
    </w:div>
    <w:div w:id="1475754990">
      <w:bodyDiv w:val="1"/>
      <w:marLeft w:val="0"/>
      <w:marRight w:val="0"/>
      <w:marTop w:val="0"/>
      <w:marBottom w:val="0"/>
      <w:divBdr>
        <w:top w:val="none" w:sz="0" w:space="0" w:color="auto"/>
        <w:left w:val="none" w:sz="0" w:space="0" w:color="auto"/>
        <w:bottom w:val="none" w:sz="0" w:space="0" w:color="auto"/>
        <w:right w:val="none" w:sz="0" w:space="0" w:color="auto"/>
      </w:divBdr>
    </w:div>
    <w:div w:id="1479615511">
      <w:bodyDiv w:val="1"/>
      <w:marLeft w:val="0"/>
      <w:marRight w:val="0"/>
      <w:marTop w:val="0"/>
      <w:marBottom w:val="0"/>
      <w:divBdr>
        <w:top w:val="none" w:sz="0" w:space="0" w:color="auto"/>
        <w:left w:val="none" w:sz="0" w:space="0" w:color="auto"/>
        <w:bottom w:val="none" w:sz="0" w:space="0" w:color="auto"/>
        <w:right w:val="none" w:sz="0" w:space="0" w:color="auto"/>
      </w:divBdr>
    </w:div>
    <w:div w:id="1480147721">
      <w:bodyDiv w:val="1"/>
      <w:marLeft w:val="0"/>
      <w:marRight w:val="0"/>
      <w:marTop w:val="0"/>
      <w:marBottom w:val="0"/>
      <w:divBdr>
        <w:top w:val="none" w:sz="0" w:space="0" w:color="auto"/>
        <w:left w:val="none" w:sz="0" w:space="0" w:color="auto"/>
        <w:bottom w:val="none" w:sz="0" w:space="0" w:color="auto"/>
        <w:right w:val="none" w:sz="0" w:space="0" w:color="auto"/>
      </w:divBdr>
    </w:div>
    <w:div w:id="1486817951">
      <w:bodyDiv w:val="1"/>
      <w:marLeft w:val="0"/>
      <w:marRight w:val="0"/>
      <w:marTop w:val="0"/>
      <w:marBottom w:val="0"/>
      <w:divBdr>
        <w:top w:val="none" w:sz="0" w:space="0" w:color="auto"/>
        <w:left w:val="none" w:sz="0" w:space="0" w:color="auto"/>
        <w:bottom w:val="none" w:sz="0" w:space="0" w:color="auto"/>
        <w:right w:val="none" w:sz="0" w:space="0" w:color="auto"/>
      </w:divBdr>
    </w:div>
    <w:div w:id="1490629763">
      <w:bodyDiv w:val="1"/>
      <w:marLeft w:val="0"/>
      <w:marRight w:val="0"/>
      <w:marTop w:val="0"/>
      <w:marBottom w:val="0"/>
      <w:divBdr>
        <w:top w:val="none" w:sz="0" w:space="0" w:color="auto"/>
        <w:left w:val="none" w:sz="0" w:space="0" w:color="auto"/>
        <w:bottom w:val="none" w:sz="0" w:space="0" w:color="auto"/>
        <w:right w:val="none" w:sz="0" w:space="0" w:color="auto"/>
      </w:divBdr>
    </w:div>
    <w:div w:id="1493794565">
      <w:bodyDiv w:val="1"/>
      <w:marLeft w:val="0"/>
      <w:marRight w:val="0"/>
      <w:marTop w:val="0"/>
      <w:marBottom w:val="0"/>
      <w:divBdr>
        <w:top w:val="none" w:sz="0" w:space="0" w:color="auto"/>
        <w:left w:val="none" w:sz="0" w:space="0" w:color="auto"/>
        <w:bottom w:val="none" w:sz="0" w:space="0" w:color="auto"/>
        <w:right w:val="none" w:sz="0" w:space="0" w:color="auto"/>
      </w:divBdr>
    </w:div>
    <w:div w:id="1495300417">
      <w:bodyDiv w:val="1"/>
      <w:marLeft w:val="0"/>
      <w:marRight w:val="0"/>
      <w:marTop w:val="0"/>
      <w:marBottom w:val="0"/>
      <w:divBdr>
        <w:top w:val="none" w:sz="0" w:space="0" w:color="auto"/>
        <w:left w:val="none" w:sz="0" w:space="0" w:color="auto"/>
        <w:bottom w:val="none" w:sz="0" w:space="0" w:color="auto"/>
        <w:right w:val="none" w:sz="0" w:space="0" w:color="auto"/>
      </w:divBdr>
    </w:div>
    <w:div w:id="1496342471">
      <w:bodyDiv w:val="1"/>
      <w:marLeft w:val="0"/>
      <w:marRight w:val="0"/>
      <w:marTop w:val="0"/>
      <w:marBottom w:val="0"/>
      <w:divBdr>
        <w:top w:val="none" w:sz="0" w:space="0" w:color="auto"/>
        <w:left w:val="none" w:sz="0" w:space="0" w:color="auto"/>
        <w:bottom w:val="none" w:sz="0" w:space="0" w:color="auto"/>
        <w:right w:val="none" w:sz="0" w:space="0" w:color="auto"/>
      </w:divBdr>
    </w:div>
    <w:div w:id="1509247347">
      <w:bodyDiv w:val="1"/>
      <w:marLeft w:val="0"/>
      <w:marRight w:val="0"/>
      <w:marTop w:val="0"/>
      <w:marBottom w:val="0"/>
      <w:divBdr>
        <w:top w:val="none" w:sz="0" w:space="0" w:color="auto"/>
        <w:left w:val="none" w:sz="0" w:space="0" w:color="auto"/>
        <w:bottom w:val="none" w:sz="0" w:space="0" w:color="auto"/>
        <w:right w:val="none" w:sz="0" w:space="0" w:color="auto"/>
      </w:divBdr>
    </w:div>
    <w:div w:id="1509714847">
      <w:bodyDiv w:val="1"/>
      <w:marLeft w:val="0"/>
      <w:marRight w:val="0"/>
      <w:marTop w:val="0"/>
      <w:marBottom w:val="0"/>
      <w:divBdr>
        <w:top w:val="none" w:sz="0" w:space="0" w:color="auto"/>
        <w:left w:val="none" w:sz="0" w:space="0" w:color="auto"/>
        <w:bottom w:val="none" w:sz="0" w:space="0" w:color="auto"/>
        <w:right w:val="none" w:sz="0" w:space="0" w:color="auto"/>
      </w:divBdr>
    </w:div>
    <w:div w:id="1516386188">
      <w:bodyDiv w:val="1"/>
      <w:marLeft w:val="0"/>
      <w:marRight w:val="0"/>
      <w:marTop w:val="0"/>
      <w:marBottom w:val="0"/>
      <w:divBdr>
        <w:top w:val="none" w:sz="0" w:space="0" w:color="auto"/>
        <w:left w:val="none" w:sz="0" w:space="0" w:color="auto"/>
        <w:bottom w:val="none" w:sz="0" w:space="0" w:color="auto"/>
        <w:right w:val="none" w:sz="0" w:space="0" w:color="auto"/>
      </w:divBdr>
    </w:div>
    <w:div w:id="1520005021">
      <w:bodyDiv w:val="1"/>
      <w:marLeft w:val="0"/>
      <w:marRight w:val="0"/>
      <w:marTop w:val="0"/>
      <w:marBottom w:val="0"/>
      <w:divBdr>
        <w:top w:val="none" w:sz="0" w:space="0" w:color="auto"/>
        <w:left w:val="none" w:sz="0" w:space="0" w:color="auto"/>
        <w:bottom w:val="none" w:sz="0" w:space="0" w:color="auto"/>
        <w:right w:val="none" w:sz="0" w:space="0" w:color="auto"/>
      </w:divBdr>
    </w:div>
    <w:div w:id="1530877622">
      <w:bodyDiv w:val="1"/>
      <w:marLeft w:val="0"/>
      <w:marRight w:val="0"/>
      <w:marTop w:val="0"/>
      <w:marBottom w:val="0"/>
      <w:divBdr>
        <w:top w:val="none" w:sz="0" w:space="0" w:color="auto"/>
        <w:left w:val="none" w:sz="0" w:space="0" w:color="auto"/>
        <w:bottom w:val="none" w:sz="0" w:space="0" w:color="auto"/>
        <w:right w:val="none" w:sz="0" w:space="0" w:color="auto"/>
      </w:divBdr>
    </w:div>
    <w:div w:id="1534343216">
      <w:bodyDiv w:val="1"/>
      <w:marLeft w:val="0"/>
      <w:marRight w:val="0"/>
      <w:marTop w:val="0"/>
      <w:marBottom w:val="0"/>
      <w:divBdr>
        <w:top w:val="none" w:sz="0" w:space="0" w:color="auto"/>
        <w:left w:val="none" w:sz="0" w:space="0" w:color="auto"/>
        <w:bottom w:val="none" w:sz="0" w:space="0" w:color="auto"/>
        <w:right w:val="none" w:sz="0" w:space="0" w:color="auto"/>
      </w:divBdr>
    </w:div>
    <w:div w:id="1542936189">
      <w:bodyDiv w:val="1"/>
      <w:marLeft w:val="0"/>
      <w:marRight w:val="0"/>
      <w:marTop w:val="0"/>
      <w:marBottom w:val="0"/>
      <w:divBdr>
        <w:top w:val="none" w:sz="0" w:space="0" w:color="auto"/>
        <w:left w:val="none" w:sz="0" w:space="0" w:color="auto"/>
        <w:bottom w:val="none" w:sz="0" w:space="0" w:color="auto"/>
        <w:right w:val="none" w:sz="0" w:space="0" w:color="auto"/>
      </w:divBdr>
    </w:div>
    <w:div w:id="1548906433">
      <w:bodyDiv w:val="1"/>
      <w:marLeft w:val="0"/>
      <w:marRight w:val="0"/>
      <w:marTop w:val="0"/>
      <w:marBottom w:val="0"/>
      <w:divBdr>
        <w:top w:val="none" w:sz="0" w:space="0" w:color="auto"/>
        <w:left w:val="none" w:sz="0" w:space="0" w:color="auto"/>
        <w:bottom w:val="none" w:sz="0" w:space="0" w:color="auto"/>
        <w:right w:val="none" w:sz="0" w:space="0" w:color="auto"/>
      </w:divBdr>
    </w:div>
    <w:div w:id="1551843928">
      <w:bodyDiv w:val="1"/>
      <w:marLeft w:val="0"/>
      <w:marRight w:val="0"/>
      <w:marTop w:val="0"/>
      <w:marBottom w:val="0"/>
      <w:divBdr>
        <w:top w:val="none" w:sz="0" w:space="0" w:color="auto"/>
        <w:left w:val="none" w:sz="0" w:space="0" w:color="auto"/>
        <w:bottom w:val="none" w:sz="0" w:space="0" w:color="auto"/>
        <w:right w:val="none" w:sz="0" w:space="0" w:color="auto"/>
      </w:divBdr>
    </w:div>
    <w:div w:id="1557737388">
      <w:bodyDiv w:val="1"/>
      <w:marLeft w:val="0"/>
      <w:marRight w:val="0"/>
      <w:marTop w:val="0"/>
      <w:marBottom w:val="0"/>
      <w:divBdr>
        <w:top w:val="none" w:sz="0" w:space="0" w:color="auto"/>
        <w:left w:val="none" w:sz="0" w:space="0" w:color="auto"/>
        <w:bottom w:val="none" w:sz="0" w:space="0" w:color="auto"/>
        <w:right w:val="none" w:sz="0" w:space="0" w:color="auto"/>
      </w:divBdr>
    </w:div>
    <w:div w:id="1558125643">
      <w:bodyDiv w:val="1"/>
      <w:marLeft w:val="0"/>
      <w:marRight w:val="0"/>
      <w:marTop w:val="0"/>
      <w:marBottom w:val="0"/>
      <w:divBdr>
        <w:top w:val="none" w:sz="0" w:space="0" w:color="auto"/>
        <w:left w:val="none" w:sz="0" w:space="0" w:color="auto"/>
        <w:bottom w:val="none" w:sz="0" w:space="0" w:color="auto"/>
        <w:right w:val="none" w:sz="0" w:space="0" w:color="auto"/>
      </w:divBdr>
    </w:div>
    <w:div w:id="1558590035">
      <w:bodyDiv w:val="1"/>
      <w:marLeft w:val="0"/>
      <w:marRight w:val="0"/>
      <w:marTop w:val="0"/>
      <w:marBottom w:val="0"/>
      <w:divBdr>
        <w:top w:val="none" w:sz="0" w:space="0" w:color="auto"/>
        <w:left w:val="none" w:sz="0" w:space="0" w:color="auto"/>
        <w:bottom w:val="none" w:sz="0" w:space="0" w:color="auto"/>
        <w:right w:val="none" w:sz="0" w:space="0" w:color="auto"/>
      </w:divBdr>
    </w:div>
    <w:div w:id="1560166377">
      <w:bodyDiv w:val="1"/>
      <w:marLeft w:val="0"/>
      <w:marRight w:val="0"/>
      <w:marTop w:val="0"/>
      <w:marBottom w:val="0"/>
      <w:divBdr>
        <w:top w:val="none" w:sz="0" w:space="0" w:color="auto"/>
        <w:left w:val="none" w:sz="0" w:space="0" w:color="auto"/>
        <w:bottom w:val="none" w:sz="0" w:space="0" w:color="auto"/>
        <w:right w:val="none" w:sz="0" w:space="0" w:color="auto"/>
      </w:divBdr>
    </w:div>
    <w:div w:id="1562060702">
      <w:bodyDiv w:val="1"/>
      <w:marLeft w:val="0"/>
      <w:marRight w:val="0"/>
      <w:marTop w:val="0"/>
      <w:marBottom w:val="0"/>
      <w:divBdr>
        <w:top w:val="none" w:sz="0" w:space="0" w:color="auto"/>
        <w:left w:val="none" w:sz="0" w:space="0" w:color="auto"/>
        <w:bottom w:val="none" w:sz="0" w:space="0" w:color="auto"/>
        <w:right w:val="none" w:sz="0" w:space="0" w:color="auto"/>
      </w:divBdr>
    </w:div>
    <w:div w:id="1562473203">
      <w:bodyDiv w:val="1"/>
      <w:marLeft w:val="0"/>
      <w:marRight w:val="0"/>
      <w:marTop w:val="0"/>
      <w:marBottom w:val="0"/>
      <w:divBdr>
        <w:top w:val="none" w:sz="0" w:space="0" w:color="auto"/>
        <w:left w:val="none" w:sz="0" w:space="0" w:color="auto"/>
        <w:bottom w:val="none" w:sz="0" w:space="0" w:color="auto"/>
        <w:right w:val="none" w:sz="0" w:space="0" w:color="auto"/>
      </w:divBdr>
    </w:div>
    <w:div w:id="1565750589">
      <w:bodyDiv w:val="1"/>
      <w:marLeft w:val="0"/>
      <w:marRight w:val="0"/>
      <w:marTop w:val="0"/>
      <w:marBottom w:val="0"/>
      <w:divBdr>
        <w:top w:val="none" w:sz="0" w:space="0" w:color="auto"/>
        <w:left w:val="none" w:sz="0" w:space="0" w:color="auto"/>
        <w:bottom w:val="none" w:sz="0" w:space="0" w:color="auto"/>
        <w:right w:val="none" w:sz="0" w:space="0" w:color="auto"/>
      </w:divBdr>
    </w:div>
    <w:div w:id="1567568379">
      <w:bodyDiv w:val="1"/>
      <w:marLeft w:val="0"/>
      <w:marRight w:val="0"/>
      <w:marTop w:val="0"/>
      <w:marBottom w:val="0"/>
      <w:divBdr>
        <w:top w:val="none" w:sz="0" w:space="0" w:color="auto"/>
        <w:left w:val="none" w:sz="0" w:space="0" w:color="auto"/>
        <w:bottom w:val="none" w:sz="0" w:space="0" w:color="auto"/>
        <w:right w:val="none" w:sz="0" w:space="0" w:color="auto"/>
      </w:divBdr>
    </w:div>
    <w:div w:id="1568687916">
      <w:bodyDiv w:val="1"/>
      <w:marLeft w:val="0"/>
      <w:marRight w:val="0"/>
      <w:marTop w:val="0"/>
      <w:marBottom w:val="0"/>
      <w:divBdr>
        <w:top w:val="none" w:sz="0" w:space="0" w:color="auto"/>
        <w:left w:val="none" w:sz="0" w:space="0" w:color="auto"/>
        <w:bottom w:val="none" w:sz="0" w:space="0" w:color="auto"/>
        <w:right w:val="none" w:sz="0" w:space="0" w:color="auto"/>
      </w:divBdr>
    </w:div>
    <w:div w:id="1573810925">
      <w:bodyDiv w:val="1"/>
      <w:marLeft w:val="0"/>
      <w:marRight w:val="0"/>
      <w:marTop w:val="0"/>
      <w:marBottom w:val="0"/>
      <w:divBdr>
        <w:top w:val="none" w:sz="0" w:space="0" w:color="auto"/>
        <w:left w:val="none" w:sz="0" w:space="0" w:color="auto"/>
        <w:bottom w:val="none" w:sz="0" w:space="0" w:color="auto"/>
        <w:right w:val="none" w:sz="0" w:space="0" w:color="auto"/>
      </w:divBdr>
    </w:div>
    <w:div w:id="1574008724">
      <w:bodyDiv w:val="1"/>
      <w:marLeft w:val="0"/>
      <w:marRight w:val="0"/>
      <w:marTop w:val="0"/>
      <w:marBottom w:val="0"/>
      <w:divBdr>
        <w:top w:val="none" w:sz="0" w:space="0" w:color="auto"/>
        <w:left w:val="none" w:sz="0" w:space="0" w:color="auto"/>
        <w:bottom w:val="none" w:sz="0" w:space="0" w:color="auto"/>
        <w:right w:val="none" w:sz="0" w:space="0" w:color="auto"/>
      </w:divBdr>
    </w:div>
    <w:div w:id="1578982081">
      <w:bodyDiv w:val="1"/>
      <w:marLeft w:val="0"/>
      <w:marRight w:val="0"/>
      <w:marTop w:val="0"/>
      <w:marBottom w:val="0"/>
      <w:divBdr>
        <w:top w:val="none" w:sz="0" w:space="0" w:color="auto"/>
        <w:left w:val="none" w:sz="0" w:space="0" w:color="auto"/>
        <w:bottom w:val="none" w:sz="0" w:space="0" w:color="auto"/>
        <w:right w:val="none" w:sz="0" w:space="0" w:color="auto"/>
      </w:divBdr>
    </w:div>
    <w:div w:id="1580601403">
      <w:bodyDiv w:val="1"/>
      <w:marLeft w:val="0"/>
      <w:marRight w:val="0"/>
      <w:marTop w:val="0"/>
      <w:marBottom w:val="0"/>
      <w:divBdr>
        <w:top w:val="none" w:sz="0" w:space="0" w:color="auto"/>
        <w:left w:val="none" w:sz="0" w:space="0" w:color="auto"/>
        <w:bottom w:val="none" w:sz="0" w:space="0" w:color="auto"/>
        <w:right w:val="none" w:sz="0" w:space="0" w:color="auto"/>
      </w:divBdr>
    </w:div>
    <w:div w:id="1582718534">
      <w:bodyDiv w:val="1"/>
      <w:marLeft w:val="0"/>
      <w:marRight w:val="0"/>
      <w:marTop w:val="0"/>
      <w:marBottom w:val="0"/>
      <w:divBdr>
        <w:top w:val="none" w:sz="0" w:space="0" w:color="auto"/>
        <w:left w:val="none" w:sz="0" w:space="0" w:color="auto"/>
        <w:bottom w:val="none" w:sz="0" w:space="0" w:color="auto"/>
        <w:right w:val="none" w:sz="0" w:space="0" w:color="auto"/>
      </w:divBdr>
    </w:div>
    <w:div w:id="1583946982">
      <w:bodyDiv w:val="1"/>
      <w:marLeft w:val="0"/>
      <w:marRight w:val="0"/>
      <w:marTop w:val="0"/>
      <w:marBottom w:val="0"/>
      <w:divBdr>
        <w:top w:val="none" w:sz="0" w:space="0" w:color="auto"/>
        <w:left w:val="none" w:sz="0" w:space="0" w:color="auto"/>
        <w:bottom w:val="none" w:sz="0" w:space="0" w:color="auto"/>
        <w:right w:val="none" w:sz="0" w:space="0" w:color="auto"/>
      </w:divBdr>
    </w:div>
    <w:div w:id="1587153437">
      <w:bodyDiv w:val="1"/>
      <w:marLeft w:val="0"/>
      <w:marRight w:val="0"/>
      <w:marTop w:val="0"/>
      <w:marBottom w:val="0"/>
      <w:divBdr>
        <w:top w:val="none" w:sz="0" w:space="0" w:color="auto"/>
        <w:left w:val="none" w:sz="0" w:space="0" w:color="auto"/>
        <w:bottom w:val="none" w:sz="0" w:space="0" w:color="auto"/>
        <w:right w:val="none" w:sz="0" w:space="0" w:color="auto"/>
      </w:divBdr>
    </w:div>
    <w:div w:id="1588689539">
      <w:bodyDiv w:val="1"/>
      <w:marLeft w:val="0"/>
      <w:marRight w:val="0"/>
      <w:marTop w:val="0"/>
      <w:marBottom w:val="0"/>
      <w:divBdr>
        <w:top w:val="none" w:sz="0" w:space="0" w:color="auto"/>
        <w:left w:val="none" w:sz="0" w:space="0" w:color="auto"/>
        <w:bottom w:val="none" w:sz="0" w:space="0" w:color="auto"/>
        <w:right w:val="none" w:sz="0" w:space="0" w:color="auto"/>
      </w:divBdr>
    </w:div>
    <w:div w:id="1591431650">
      <w:bodyDiv w:val="1"/>
      <w:marLeft w:val="0"/>
      <w:marRight w:val="0"/>
      <w:marTop w:val="0"/>
      <w:marBottom w:val="0"/>
      <w:divBdr>
        <w:top w:val="none" w:sz="0" w:space="0" w:color="auto"/>
        <w:left w:val="none" w:sz="0" w:space="0" w:color="auto"/>
        <w:bottom w:val="none" w:sz="0" w:space="0" w:color="auto"/>
        <w:right w:val="none" w:sz="0" w:space="0" w:color="auto"/>
      </w:divBdr>
    </w:div>
    <w:div w:id="1593003956">
      <w:bodyDiv w:val="1"/>
      <w:marLeft w:val="0"/>
      <w:marRight w:val="0"/>
      <w:marTop w:val="0"/>
      <w:marBottom w:val="0"/>
      <w:divBdr>
        <w:top w:val="none" w:sz="0" w:space="0" w:color="auto"/>
        <w:left w:val="none" w:sz="0" w:space="0" w:color="auto"/>
        <w:bottom w:val="none" w:sz="0" w:space="0" w:color="auto"/>
        <w:right w:val="none" w:sz="0" w:space="0" w:color="auto"/>
      </w:divBdr>
    </w:div>
    <w:div w:id="1594783876">
      <w:bodyDiv w:val="1"/>
      <w:marLeft w:val="0"/>
      <w:marRight w:val="0"/>
      <w:marTop w:val="0"/>
      <w:marBottom w:val="0"/>
      <w:divBdr>
        <w:top w:val="none" w:sz="0" w:space="0" w:color="auto"/>
        <w:left w:val="none" w:sz="0" w:space="0" w:color="auto"/>
        <w:bottom w:val="none" w:sz="0" w:space="0" w:color="auto"/>
        <w:right w:val="none" w:sz="0" w:space="0" w:color="auto"/>
      </w:divBdr>
    </w:div>
    <w:div w:id="1597983625">
      <w:bodyDiv w:val="1"/>
      <w:marLeft w:val="0"/>
      <w:marRight w:val="0"/>
      <w:marTop w:val="0"/>
      <w:marBottom w:val="0"/>
      <w:divBdr>
        <w:top w:val="none" w:sz="0" w:space="0" w:color="auto"/>
        <w:left w:val="none" w:sz="0" w:space="0" w:color="auto"/>
        <w:bottom w:val="none" w:sz="0" w:space="0" w:color="auto"/>
        <w:right w:val="none" w:sz="0" w:space="0" w:color="auto"/>
      </w:divBdr>
    </w:div>
    <w:div w:id="1599097761">
      <w:bodyDiv w:val="1"/>
      <w:marLeft w:val="0"/>
      <w:marRight w:val="0"/>
      <w:marTop w:val="0"/>
      <w:marBottom w:val="0"/>
      <w:divBdr>
        <w:top w:val="none" w:sz="0" w:space="0" w:color="auto"/>
        <w:left w:val="none" w:sz="0" w:space="0" w:color="auto"/>
        <w:bottom w:val="none" w:sz="0" w:space="0" w:color="auto"/>
        <w:right w:val="none" w:sz="0" w:space="0" w:color="auto"/>
      </w:divBdr>
    </w:div>
    <w:div w:id="1602949760">
      <w:bodyDiv w:val="1"/>
      <w:marLeft w:val="0"/>
      <w:marRight w:val="0"/>
      <w:marTop w:val="0"/>
      <w:marBottom w:val="0"/>
      <w:divBdr>
        <w:top w:val="none" w:sz="0" w:space="0" w:color="auto"/>
        <w:left w:val="none" w:sz="0" w:space="0" w:color="auto"/>
        <w:bottom w:val="none" w:sz="0" w:space="0" w:color="auto"/>
        <w:right w:val="none" w:sz="0" w:space="0" w:color="auto"/>
      </w:divBdr>
    </w:div>
    <w:div w:id="1605458888">
      <w:bodyDiv w:val="1"/>
      <w:marLeft w:val="0"/>
      <w:marRight w:val="0"/>
      <w:marTop w:val="0"/>
      <w:marBottom w:val="0"/>
      <w:divBdr>
        <w:top w:val="none" w:sz="0" w:space="0" w:color="auto"/>
        <w:left w:val="none" w:sz="0" w:space="0" w:color="auto"/>
        <w:bottom w:val="none" w:sz="0" w:space="0" w:color="auto"/>
        <w:right w:val="none" w:sz="0" w:space="0" w:color="auto"/>
      </w:divBdr>
    </w:div>
    <w:div w:id="1607037799">
      <w:bodyDiv w:val="1"/>
      <w:marLeft w:val="0"/>
      <w:marRight w:val="0"/>
      <w:marTop w:val="0"/>
      <w:marBottom w:val="0"/>
      <w:divBdr>
        <w:top w:val="none" w:sz="0" w:space="0" w:color="auto"/>
        <w:left w:val="none" w:sz="0" w:space="0" w:color="auto"/>
        <w:bottom w:val="none" w:sz="0" w:space="0" w:color="auto"/>
        <w:right w:val="none" w:sz="0" w:space="0" w:color="auto"/>
      </w:divBdr>
    </w:div>
    <w:div w:id="1608270331">
      <w:bodyDiv w:val="1"/>
      <w:marLeft w:val="0"/>
      <w:marRight w:val="0"/>
      <w:marTop w:val="0"/>
      <w:marBottom w:val="0"/>
      <w:divBdr>
        <w:top w:val="none" w:sz="0" w:space="0" w:color="auto"/>
        <w:left w:val="none" w:sz="0" w:space="0" w:color="auto"/>
        <w:bottom w:val="none" w:sz="0" w:space="0" w:color="auto"/>
        <w:right w:val="none" w:sz="0" w:space="0" w:color="auto"/>
      </w:divBdr>
    </w:div>
    <w:div w:id="1610770825">
      <w:bodyDiv w:val="1"/>
      <w:marLeft w:val="0"/>
      <w:marRight w:val="0"/>
      <w:marTop w:val="0"/>
      <w:marBottom w:val="0"/>
      <w:divBdr>
        <w:top w:val="none" w:sz="0" w:space="0" w:color="auto"/>
        <w:left w:val="none" w:sz="0" w:space="0" w:color="auto"/>
        <w:bottom w:val="none" w:sz="0" w:space="0" w:color="auto"/>
        <w:right w:val="none" w:sz="0" w:space="0" w:color="auto"/>
      </w:divBdr>
    </w:div>
    <w:div w:id="1611932369">
      <w:bodyDiv w:val="1"/>
      <w:marLeft w:val="0"/>
      <w:marRight w:val="0"/>
      <w:marTop w:val="0"/>
      <w:marBottom w:val="0"/>
      <w:divBdr>
        <w:top w:val="none" w:sz="0" w:space="0" w:color="auto"/>
        <w:left w:val="none" w:sz="0" w:space="0" w:color="auto"/>
        <w:bottom w:val="none" w:sz="0" w:space="0" w:color="auto"/>
        <w:right w:val="none" w:sz="0" w:space="0" w:color="auto"/>
      </w:divBdr>
    </w:div>
    <w:div w:id="1615625222">
      <w:bodyDiv w:val="1"/>
      <w:marLeft w:val="0"/>
      <w:marRight w:val="0"/>
      <w:marTop w:val="0"/>
      <w:marBottom w:val="0"/>
      <w:divBdr>
        <w:top w:val="none" w:sz="0" w:space="0" w:color="auto"/>
        <w:left w:val="none" w:sz="0" w:space="0" w:color="auto"/>
        <w:bottom w:val="none" w:sz="0" w:space="0" w:color="auto"/>
        <w:right w:val="none" w:sz="0" w:space="0" w:color="auto"/>
      </w:divBdr>
    </w:div>
    <w:div w:id="1616138399">
      <w:bodyDiv w:val="1"/>
      <w:marLeft w:val="0"/>
      <w:marRight w:val="0"/>
      <w:marTop w:val="0"/>
      <w:marBottom w:val="0"/>
      <w:divBdr>
        <w:top w:val="none" w:sz="0" w:space="0" w:color="auto"/>
        <w:left w:val="none" w:sz="0" w:space="0" w:color="auto"/>
        <w:bottom w:val="none" w:sz="0" w:space="0" w:color="auto"/>
        <w:right w:val="none" w:sz="0" w:space="0" w:color="auto"/>
      </w:divBdr>
    </w:div>
    <w:div w:id="1617636901">
      <w:bodyDiv w:val="1"/>
      <w:marLeft w:val="0"/>
      <w:marRight w:val="0"/>
      <w:marTop w:val="0"/>
      <w:marBottom w:val="0"/>
      <w:divBdr>
        <w:top w:val="none" w:sz="0" w:space="0" w:color="auto"/>
        <w:left w:val="none" w:sz="0" w:space="0" w:color="auto"/>
        <w:bottom w:val="none" w:sz="0" w:space="0" w:color="auto"/>
        <w:right w:val="none" w:sz="0" w:space="0" w:color="auto"/>
      </w:divBdr>
    </w:div>
    <w:div w:id="1620918578">
      <w:bodyDiv w:val="1"/>
      <w:marLeft w:val="0"/>
      <w:marRight w:val="0"/>
      <w:marTop w:val="0"/>
      <w:marBottom w:val="0"/>
      <w:divBdr>
        <w:top w:val="none" w:sz="0" w:space="0" w:color="auto"/>
        <w:left w:val="none" w:sz="0" w:space="0" w:color="auto"/>
        <w:bottom w:val="none" w:sz="0" w:space="0" w:color="auto"/>
        <w:right w:val="none" w:sz="0" w:space="0" w:color="auto"/>
      </w:divBdr>
    </w:div>
    <w:div w:id="1621498002">
      <w:bodyDiv w:val="1"/>
      <w:marLeft w:val="0"/>
      <w:marRight w:val="0"/>
      <w:marTop w:val="0"/>
      <w:marBottom w:val="0"/>
      <w:divBdr>
        <w:top w:val="none" w:sz="0" w:space="0" w:color="auto"/>
        <w:left w:val="none" w:sz="0" w:space="0" w:color="auto"/>
        <w:bottom w:val="none" w:sz="0" w:space="0" w:color="auto"/>
        <w:right w:val="none" w:sz="0" w:space="0" w:color="auto"/>
      </w:divBdr>
    </w:div>
    <w:div w:id="1623144624">
      <w:bodyDiv w:val="1"/>
      <w:marLeft w:val="0"/>
      <w:marRight w:val="0"/>
      <w:marTop w:val="0"/>
      <w:marBottom w:val="0"/>
      <w:divBdr>
        <w:top w:val="none" w:sz="0" w:space="0" w:color="auto"/>
        <w:left w:val="none" w:sz="0" w:space="0" w:color="auto"/>
        <w:bottom w:val="none" w:sz="0" w:space="0" w:color="auto"/>
        <w:right w:val="none" w:sz="0" w:space="0" w:color="auto"/>
      </w:divBdr>
    </w:div>
    <w:div w:id="1624769970">
      <w:bodyDiv w:val="1"/>
      <w:marLeft w:val="0"/>
      <w:marRight w:val="0"/>
      <w:marTop w:val="0"/>
      <w:marBottom w:val="0"/>
      <w:divBdr>
        <w:top w:val="none" w:sz="0" w:space="0" w:color="auto"/>
        <w:left w:val="none" w:sz="0" w:space="0" w:color="auto"/>
        <w:bottom w:val="none" w:sz="0" w:space="0" w:color="auto"/>
        <w:right w:val="none" w:sz="0" w:space="0" w:color="auto"/>
      </w:divBdr>
    </w:div>
    <w:div w:id="1625035613">
      <w:bodyDiv w:val="1"/>
      <w:marLeft w:val="0"/>
      <w:marRight w:val="0"/>
      <w:marTop w:val="0"/>
      <w:marBottom w:val="0"/>
      <w:divBdr>
        <w:top w:val="none" w:sz="0" w:space="0" w:color="auto"/>
        <w:left w:val="none" w:sz="0" w:space="0" w:color="auto"/>
        <w:bottom w:val="none" w:sz="0" w:space="0" w:color="auto"/>
        <w:right w:val="none" w:sz="0" w:space="0" w:color="auto"/>
      </w:divBdr>
    </w:div>
    <w:div w:id="1625845463">
      <w:bodyDiv w:val="1"/>
      <w:marLeft w:val="0"/>
      <w:marRight w:val="0"/>
      <w:marTop w:val="0"/>
      <w:marBottom w:val="0"/>
      <w:divBdr>
        <w:top w:val="none" w:sz="0" w:space="0" w:color="auto"/>
        <w:left w:val="none" w:sz="0" w:space="0" w:color="auto"/>
        <w:bottom w:val="none" w:sz="0" w:space="0" w:color="auto"/>
        <w:right w:val="none" w:sz="0" w:space="0" w:color="auto"/>
      </w:divBdr>
    </w:div>
    <w:div w:id="1626618244">
      <w:bodyDiv w:val="1"/>
      <w:marLeft w:val="0"/>
      <w:marRight w:val="0"/>
      <w:marTop w:val="0"/>
      <w:marBottom w:val="0"/>
      <w:divBdr>
        <w:top w:val="none" w:sz="0" w:space="0" w:color="auto"/>
        <w:left w:val="none" w:sz="0" w:space="0" w:color="auto"/>
        <w:bottom w:val="none" w:sz="0" w:space="0" w:color="auto"/>
        <w:right w:val="none" w:sz="0" w:space="0" w:color="auto"/>
      </w:divBdr>
    </w:div>
    <w:div w:id="1629971948">
      <w:bodyDiv w:val="1"/>
      <w:marLeft w:val="0"/>
      <w:marRight w:val="0"/>
      <w:marTop w:val="0"/>
      <w:marBottom w:val="0"/>
      <w:divBdr>
        <w:top w:val="none" w:sz="0" w:space="0" w:color="auto"/>
        <w:left w:val="none" w:sz="0" w:space="0" w:color="auto"/>
        <w:bottom w:val="none" w:sz="0" w:space="0" w:color="auto"/>
        <w:right w:val="none" w:sz="0" w:space="0" w:color="auto"/>
      </w:divBdr>
    </w:div>
    <w:div w:id="1631403664">
      <w:bodyDiv w:val="1"/>
      <w:marLeft w:val="0"/>
      <w:marRight w:val="0"/>
      <w:marTop w:val="0"/>
      <w:marBottom w:val="0"/>
      <w:divBdr>
        <w:top w:val="none" w:sz="0" w:space="0" w:color="auto"/>
        <w:left w:val="none" w:sz="0" w:space="0" w:color="auto"/>
        <w:bottom w:val="none" w:sz="0" w:space="0" w:color="auto"/>
        <w:right w:val="none" w:sz="0" w:space="0" w:color="auto"/>
      </w:divBdr>
    </w:div>
    <w:div w:id="1633706776">
      <w:bodyDiv w:val="1"/>
      <w:marLeft w:val="0"/>
      <w:marRight w:val="0"/>
      <w:marTop w:val="0"/>
      <w:marBottom w:val="0"/>
      <w:divBdr>
        <w:top w:val="none" w:sz="0" w:space="0" w:color="auto"/>
        <w:left w:val="none" w:sz="0" w:space="0" w:color="auto"/>
        <w:bottom w:val="none" w:sz="0" w:space="0" w:color="auto"/>
        <w:right w:val="none" w:sz="0" w:space="0" w:color="auto"/>
      </w:divBdr>
    </w:div>
    <w:div w:id="1637418311">
      <w:bodyDiv w:val="1"/>
      <w:marLeft w:val="0"/>
      <w:marRight w:val="0"/>
      <w:marTop w:val="0"/>
      <w:marBottom w:val="0"/>
      <w:divBdr>
        <w:top w:val="none" w:sz="0" w:space="0" w:color="auto"/>
        <w:left w:val="none" w:sz="0" w:space="0" w:color="auto"/>
        <w:bottom w:val="none" w:sz="0" w:space="0" w:color="auto"/>
        <w:right w:val="none" w:sz="0" w:space="0" w:color="auto"/>
      </w:divBdr>
    </w:div>
    <w:div w:id="1638607780">
      <w:bodyDiv w:val="1"/>
      <w:marLeft w:val="0"/>
      <w:marRight w:val="0"/>
      <w:marTop w:val="0"/>
      <w:marBottom w:val="0"/>
      <w:divBdr>
        <w:top w:val="none" w:sz="0" w:space="0" w:color="auto"/>
        <w:left w:val="none" w:sz="0" w:space="0" w:color="auto"/>
        <w:bottom w:val="none" w:sz="0" w:space="0" w:color="auto"/>
        <w:right w:val="none" w:sz="0" w:space="0" w:color="auto"/>
      </w:divBdr>
    </w:div>
    <w:div w:id="1638609774">
      <w:bodyDiv w:val="1"/>
      <w:marLeft w:val="0"/>
      <w:marRight w:val="0"/>
      <w:marTop w:val="0"/>
      <w:marBottom w:val="0"/>
      <w:divBdr>
        <w:top w:val="none" w:sz="0" w:space="0" w:color="auto"/>
        <w:left w:val="none" w:sz="0" w:space="0" w:color="auto"/>
        <w:bottom w:val="none" w:sz="0" w:space="0" w:color="auto"/>
        <w:right w:val="none" w:sz="0" w:space="0" w:color="auto"/>
      </w:divBdr>
    </w:div>
    <w:div w:id="1642418814">
      <w:bodyDiv w:val="1"/>
      <w:marLeft w:val="0"/>
      <w:marRight w:val="0"/>
      <w:marTop w:val="0"/>
      <w:marBottom w:val="0"/>
      <w:divBdr>
        <w:top w:val="none" w:sz="0" w:space="0" w:color="auto"/>
        <w:left w:val="none" w:sz="0" w:space="0" w:color="auto"/>
        <w:bottom w:val="none" w:sz="0" w:space="0" w:color="auto"/>
        <w:right w:val="none" w:sz="0" w:space="0" w:color="auto"/>
      </w:divBdr>
    </w:div>
    <w:div w:id="1645692967">
      <w:bodyDiv w:val="1"/>
      <w:marLeft w:val="0"/>
      <w:marRight w:val="0"/>
      <w:marTop w:val="0"/>
      <w:marBottom w:val="0"/>
      <w:divBdr>
        <w:top w:val="none" w:sz="0" w:space="0" w:color="auto"/>
        <w:left w:val="none" w:sz="0" w:space="0" w:color="auto"/>
        <w:bottom w:val="none" w:sz="0" w:space="0" w:color="auto"/>
        <w:right w:val="none" w:sz="0" w:space="0" w:color="auto"/>
      </w:divBdr>
    </w:div>
    <w:div w:id="1646468404">
      <w:bodyDiv w:val="1"/>
      <w:marLeft w:val="0"/>
      <w:marRight w:val="0"/>
      <w:marTop w:val="0"/>
      <w:marBottom w:val="0"/>
      <w:divBdr>
        <w:top w:val="none" w:sz="0" w:space="0" w:color="auto"/>
        <w:left w:val="none" w:sz="0" w:space="0" w:color="auto"/>
        <w:bottom w:val="none" w:sz="0" w:space="0" w:color="auto"/>
        <w:right w:val="none" w:sz="0" w:space="0" w:color="auto"/>
      </w:divBdr>
    </w:div>
    <w:div w:id="1651249540">
      <w:bodyDiv w:val="1"/>
      <w:marLeft w:val="0"/>
      <w:marRight w:val="0"/>
      <w:marTop w:val="0"/>
      <w:marBottom w:val="0"/>
      <w:divBdr>
        <w:top w:val="none" w:sz="0" w:space="0" w:color="auto"/>
        <w:left w:val="none" w:sz="0" w:space="0" w:color="auto"/>
        <w:bottom w:val="none" w:sz="0" w:space="0" w:color="auto"/>
        <w:right w:val="none" w:sz="0" w:space="0" w:color="auto"/>
      </w:divBdr>
    </w:div>
    <w:div w:id="1661960027">
      <w:bodyDiv w:val="1"/>
      <w:marLeft w:val="0"/>
      <w:marRight w:val="0"/>
      <w:marTop w:val="0"/>
      <w:marBottom w:val="0"/>
      <w:divBdr>
        <w:top w:val="none" w:sz="0" w:space="0" w:color="auto"/>
        <w:left w:val="none" w:sz="0" w:space="0" w:color="auto"/>
        <w:bottom w:val="none" w:sz="0" w:space="0" w:color="auto"/>
        <w:right w:val="none" w:sz="0" w:space="0" w:color="auto"/>
      </w:divBdr>
    </w:div>
    <w:div w:id="1669820143">
      <w:bodyDiv w:val="1"/>
      <w:marLeft w:val="0"/>
      <w:marRight w:val="0"/>
      <w:marTop w:val="0"/>
      <w:marBottom w:val="0"/>
      <w:divBdr>
        <w:top w:val="none" w:sz="0" w:space="0" w:color="auto"/>
        <w:left w:val="none" w:sz="0" w:space="0" w:color="auto"/>
        <w:bottom w:val="none" w:sz="0" w:space="0" w:color="auto"/>
        <w:right w:val="none" w:sz="0" w:space="0" w:color="auto"/>
      </w:divBdr>
    </w:div>
    <w:div w:id="1670130726">
      <w:bodyDiv w:val="1"/>
      <w:marLeft w:val="0"/>
      <w:marRight w:val="0"/>
      <w:marTop w:val="0"/>
      <w:marBottom w:val="0"/>
      <w:divBdr>
        <w:top w:val="none" w:sz="0" w:space="0" w:color="auto"/>
        <w:left w:val="none" w:sz="0" w:space="0" w:color="auto"/>
        <w:bottom w:val="none" w:sz="0" w:space="0" w:color="auto"/>
        <w:right w:val="none" w:sz="0" w:space="0" w:color="auto"/>
      </w:divBdr>
    </w:div>
    <w:div w:id="1670137417">
      <w:bodyDiv w:val="1"/>
      <w:marLeft w:val="0"/>
      <w:marRight w:val="0"/>
      <w:marTop w:val="0"/>
      <w:marBottom w:val="0"/>
      <w:divBdr>
        <w:top w:val="none" w:sz="0" w:space="0" w:color="auto"/>
        <w:left w:val="none" w:sz="0" w:space="0" w:color="auto"/>
        <w:bottom w:val="none" w:sz="0" w:space="0" w:color="auto"/>
        <w:right w:val="none" w:sz="0" w:space="0" w:color="auto"/>
      </w:divBdr>
    </w:div>
    <w:div w:id="1676373267">
      <w:bodyDiv w:val="1"/>
      <w:marLeft w:val="0"/>
      <w:marRight w:val="0"/>
      <w:marTop w:val="0"/>
      <w:marBottom w:val="0"/>
      <w:divBdr>
        <w:top w:val="none" w:sz="0" w:space="0" w:color="auto"/>
        <w:left w:val="none" w:sz="0" w:space="0" w:color="auto"/>
        <w:bottom w:val="none" w:sz="0" w:space="0" w:color="auto"/>
        <w:right w:val="none" w:sz="0" w:space="0" w:color="auto"/>
      </w:divBdr>
    </w:div>
    <w:div w:id="1680810877">
      <w:bodyDiv w:val="1"/>
      <w:marLeft w:val="0"/>
      <w:marRight w:val="0"/>
      <w:marTop w:val="0"/>
      <w:marBottom w:val="0"/>
      <w:divBdr>
        <w:top w:val="none" w:sz="0" w:space="0" w:color="auto"/>
        <w:left w:val="none" w:sz="0" w:space="0" w:color="auto"/>
        <w:bottom w:val="none" w:sz="0" w:space="0" w:color="auto"/>
        <w:right w:val="none" w:sz="0" w:space="0" w:color="auto"/>
      </w:divBdr>
    </w:div>
    <w:div w:id="1685666994">
      <w:bodyDiv w:val="1"/>
      <w:marLeft w:val="0"/>
      <w:marRight w:val="0"/>
      <w:marTop w:val="0"/>
      <w:marBottom w:val="0"/>
      <w:divBdr>
        <w:top w:val="none" w:sz="0" w:space="0" w:color="auto"/>
        <w:left w:val="none" w:sz="0" w:space="0" w:color="auto"/>
        <w:bottom w:val="none" w:sz="0" w:space="0" w:color="auto"/>
        <w:right w:val="none" w:sz="0" w:space="0" w:color="auto"/>
      </w:divBdr>
    </w:div>
    <w:div w:id="1687825288">
      <w:bodyDiv w:val="1"/>
      <w:marLeft w:val="0"/>
      <w:marRight w:val="0"/>
      <w:marTop w:val="0"/>
      <w:marBottom w:val="0"/>
      <w:divBdr>
        <w:top w:val="none" w:sz="0" w:space="0" w:color="auto"/>
        <w:left w:val="none" w:sz="0" w:space="0" w:color="auto"/>
        <w:bottom w:val="none" w:sz="0" w:space="0" w:color="auto"/>
        <w:right w:val="none" w:sz="0" w:space="0" w:color="auto"/>
      </w:divBdr>
    </w:div>
    <w:div w:id="1695569701">
      <w:bodyDiv w:val="1"/>
      <w:marLeft w:val="0"/>
      <w:marRight w:val="0"/>
      <w:marTop w:val="0"/>
      <w:marBottom w:val="0"/>
      <w:divBdr>
        <w:top w:val="none" w:sz="0" w:space="0" w:color="auto"/>
        <w:left w:val="none" w:sz="0" w:space="0" w:color="auto"/>
        <w:bottom w:val="none" w:sz="0" w:space="0" w:color="auto"/>
        <w:right w:val="none" w:sz="0" w:space="0" w:color="auto"/>
      </w:divBdr>
    </w:div>
    <w:div w:id="1696879578">
      <w:bodyDiv w:val="1"/>
      <w:marLeft w:val="0"/>
      <w:marRight w:val="0"/>
      <w:marTop w:val="0"/>
      <w:marBottom w:val="0"/>
      <w:divBdr>
        <w:top w:val="none" w:sz="0" w:space="0" w:color="auto"/>
        <w:left w:val="none" w:sz="0" w:space="0" w:color="auto"/>
        <w:bottom w:val="none" w:sz="0" w:space="0" w:color="auto"/>
        <w:right w:val="none" w:sz="0" w:space="0" w:color="auto"/>
      </w:divBdr>
    </w:div>
    <w:div w:id="1700350740">
      <w:bodyDiv w:val="1"/>
      <w:marLeft w:val="0"/>
      <w:marRight w:val="0"/>
      <w:marTop w:val="0"/>
      <w:marBottom w:val="0"/>
      <w:divBdr>
        <w:top w:val="none" w:sz="0" w:space="0" w:color="auto"/>
        <w:left w:val="none" w:sz="0" w:space="0" w:color="auto"/>
        <w:bottom w:val="none" w:sz="0" w:space="0" w:color="auto"/>
        <w:right w:val="none" w:sz="0" w:space="0" w:color="auto"/>
      </w:divBdr>
    </w:div>
    <w:div w:id="1702632864">
      <w:bodyDiv w:val="1"/>
      <w:marLeft w:val="0"/>
      <w:marRight w:val="0"/>
      <w:marTop w:val="0"/>
      <w:marBottom w:val="0"/>
      <w:divBdr>
        <w:top w:val="none" w:sz="0" w:space="0" w:color="auto"/>
        <w:left w:val="none" w:sz="0" w:space="0" w:color="auto"/>
        <w:bottom w:val="none" w:sz="0" w:space="0" w:color="auto"/>
        <w:right w:val="none" w:sz="0" w:space="0" w:color="auto"/>
      </w:divBdr>
    </w:div>
    <w:div w:id="1707220958">
      <w:bodyDiv w:val="1"/>
      <w:marLeft w:val="0"/>
      <w:marRight w:val="0"/>
      <w:marTop w:val="0"/>
      <w:marBottom w:val="0"/>
      <w:divBdr>
        <w:top w:val="none" w:sz="0" w:space="0" w:color="auto"/>
        <w:left w:val="none" w:sz="0" w:space="0" w:color="auto"/>
        <w:bottom w:val="none" w:sz="0" w:space="0" w:color="auto"/>
        <w:right w:val="none" w:sz="0" w:space="0" w:color="auto"/>
      </w:divBdr>
    </w:div>
    <w:div w:id="1718771214">
      <w:bodyDiv w:val="1"/>
      <w:marLeft w:val="0"/>
      <w:marRight w:val="0"/>
      <w:marTop w:val="0"/>
      <w:marBottom w:val="0"/>
      <w:divBdr>
        <w:top w:val="none" w:sz="0" w:space="0" w:color="auto"/>
        <w:left w:val="none" w:sz="0" w:space="0" w:color="auto"/>
        <w:bottom w:val="none" w:sz="0" w:space="0" w:color="auto"/>
        <w:right w:val="none" w:sz="0" w:space="0" w:color="auto"/>
      </w:divBdr>
    </w:div>
    <w:div w:id="1743723529">
      <w:bodyDiv w:val="1"/>
      <w:marLeft w:val="0"/>
      <w:marRight w:val="0"/>
      <w:marTop w:val="0"/>
      <w:marBottom w:val="0"/>
      <w:divBdr>
        <w:top w:val="none" w:sz="0" w:space="0" w:color="auto"/>
        <w:left w:val="none" w:sz="0" w:space="0" w:color="auto"/>
        <w:bottom w:val="none" w:sz="0" w:space="0" w:color="auto"/>
        <w:right w:val="none" w:sz="0" w:space="0" w:color="auto"/>
      </w:divBdr>
    </w:div>
    <w:div w:id="1749307876">
      <w:bodyDiv w:val="1"/>
      <w:marLeft w:val="0"/>
      <w:marRight w:val="0"/>
      <w:marTop w:val="0"/>
      <w:marBottom w:val="0"/>
      <w:divBdr>
        <w:top w:val="none" w:sz="0" w:space="0" w:color="auto"/>
        <w:left w:val="none" w:sz="0" w:space="0" w:color="auto"/>
        <w:bottom w:val="none" w:sz="0" w:space="0" w:color="auto"/>
        <w:right w:val="none" w:sz="0" w:space="0" w:color="auto"/>
      </w:divBdr>
    </w:div>
    <w:div w:id="1749888661">
      <w:bodyDiv w:val="1"/>
      <w:marLeft w:val="0"/>
      <w:marRight w:val="0"/>
      <w:marTop w:val="0"/>
      <w:marBottom w:val="0"/>
      <w:divBdr>
        <w:top w:val="none" w:sz="0" w:space="0" w:color="auto"/>
        <w:left w:val="none" w:sz="0" w:space="0" w:color="auto"/>
        <w:bottom w:val="none" w:sz="0" w:space="0" w:color="auto"/>
        <w:right w:val="none" w:sz="0" w:space="0" w:color="auto"/>
      </w:divBdr>
    </w:div>
    <w:div w:id="1754669102">
      <w:bodyDiv w:val="1"/>
      <w:marLeft w:val="0"/>
      <w:marRight w:val="0"/>
      <w:marTop w:val="0"/>
      <w:marBottom w:val="0"/>
      <w:divBdr>
        <w:top w:val="none" w:sz="0" w:space="0" w:color="auto"/>
        <w:left w:val="none" w:sz="0" w:space="0" w:color="auto"/>
        <w:bottom w:val="none" w:sz="0" w:space="0" w:color="auto"/>
        <w:right w:val="none" w:sz="0" w:space="0" w:color="auto"/>
      </w:divBdr>
    </w:div>
    <w:div w:id="1759018425">
      <w:bodyDiv w:val="1"/>
      <w:marLeft w:val="0"/>
      <w:marRight w:val="0"/>
      <w:marTop w:val="0"/>
      <w:marBottom w:val="0"/>
      <w:divBdr>
        <w:top w:val="none" w:sz="0" w:space="0" w:color="auto"/>
        <w:left w:val="none" w:sz="0" w:space="0" w:color="auto"/>
        <w:bottom w:val="none" w:sz="0" w:space="0" w:color="auto"/>
        <w:right w:val="none" w:sz="0" w:space="0" w:color="auto"/>
      </w:divBdr>
    </w:div>
    <w:div w:id="1759324574">
      <w:bodyDiv w:val="1"/>
      <w:marLeft w:val="0"/>
      <w:marRight w:val="0"/>
      <w:marTop w:val="0"/>
      <w:marBottom w:val="0"/>
      <w:divBdr>
        <w:top w:val="none" w:sz="0" w:space="0" w:color="auto"/>
        <w:left w:val="none" w:sz="0" w:space="0" w:color="auto"/>
        <w:bottom w:val="none" w:sz="0" w:space="0" w:color="auto"/>
        <w:right w:val="none" w:sz="0" w:space="0" w:color="auto"/>
      </w:divBdr>
    </w:div>
    <w:div w:id="1762603261">
      <w:bodyDiv w:val="1"/>
      <w:marLeft w:val="0"/>
      <w:marRight w:val="0"/>
      <w:marTop w:val="0"/>
      <w:marBottom w:val="0"/>
      <w:divBdr>
        <w:top w:val="none" w:sz="0" w:space="0" w:color="auto"/>
        <w:left w:val="none" w:sz="0" w:space="0" w:color="auto"/>
        <w:bottom w:val="none" w:sz="0" w:space="0" w:color="auto"/>
        <w:right w:val="none" w:sz="0" w:space="0" w:color="auto"/>
      </w:divBdr>
    </w:div>
    <w:div w:id="1763330286">
      <w:bodyDiv w:val="1"/>
      <w:marLeft w:val="0"/>
      <w:marRight w:val="0"/>
      <w:marTop w:val="0"/>
      <w:marBottom w:val="0"/>
      <w:divBdr>
        <w:top w:val="none" w:sz="0" w:space="0" w:color="auto"/>
        <w:left w:val="none" w:sz="0" w:space="0" w:color="auto"/>
        <w:bottom w:val="none" w:sz="0" w:space="0" w:color="auto"/>
        <w:right w:val="none" w:sz="0" w:space="0" w:color="auto"/>
      </w:divBdr>
    </w:div>
    <w:div w:id="1763800410">
      <w:bodyDiv w:val="1"/>
      <w:marLeft w:val="0"/>
      <w:marRight w:val="0"/>
      <w:marTop w:val="0"/>
      <w:marBottom w:val="0"/>
      <w:divBdr>
        <w:top w:val="none" w:sz="0" w:space="0" w:color="auto"/>
        <w:left w:val="none" w:sz="0" w:space="0" w:color="auto"/>
        <w:bottom w:val="none" w:sz="0" w:space="0" w:color="auto"/>
        <w:right w:val="none" w:sz="0" w:space="0" w:color="auto"/>
      </w:divBdr>
    </w:div>
    <w:div w:id="1768453623">
      <w:bodyDiv w:val="1"/>
      <w:marLeft w:val="0"/>
      <w:marRight w:val="0"/>
      <w:marTop w:val="0"/>
      <w:marBottom w:val="0"/>
      <w:divBdr>
        <w:top w:val="none" w:sz="0" w:space="0" w:color="auto"/>
        <w:left w:val="none" w:sz="0" w:space="0" w:color="auto"/>
        <w:bottom w:val="none" w:sz="0" w:space="0" w:color="auto"/>
        <w:right w:val="none" w:sz="0" w:space="0" w:color="auto"/>
      </w:divBdr>
    </w:div>
    <w:div w:id="1769230004">
      <w:bodyDiv w:val="1"/>
      <w:marLeft w:val="0"/>
      <w:marRight w:val="0"/>
      <w:marTop w:val="0"/>
      <w:marBottom w:val="0"/>
      <w:divBdr>
        <w:top w:val="none" w:sz="0" w:space="0" w:color="auto"/>
        <w:left w:val="none" w:sz="0" w:space="0" w:color="auto"/>
        <w:bottom w:val="none" w:sz="0" w:space="0" w:color="auto"/>
        <w:right w:val="none" w:sz="0" w:space="0" w:color="auto"/>
      </w:divBdr>
    </w:div>
    <w:div w:id="1770390002">
      <w:bodyDiv w:val="1"/>
      <w:marLeft w:val="0"/>
      <w:marRight w:val="0"/>
      <w:marTop w:val="0"/>
      <w:marBottom w:val="0"/>
      <w:divBdr>
        <w:top w:val="none" w:sz="0" w:space="0" w:color="auto"/>
        <w:left w:val="none" w:sz="0" w:space="0" w:color="auto"/>
        <w:bottom w:val="none" w:sz="0" w:space="0" w:color="auto"/>
        <w:right w:val="none" w:sz="0" w:space="0" w:color="auto"/>
      </w:divBdr>
    </w:div>
    <w:div w:id="1770390160">
      <w:bodyDiv w:val="1"/>
      <w:marLeft w:val="0"/>
      <w:marRight w:val="0"/>
      <w:marTop w:val="0"/>
      <w:marBottom w:val="0"/>
      <w:divBdr>
        <w:top w:val="none" w:sz="0" w:space="0" w:color="auto"/>
        <w:left w:val="none" w:sz="0" w:space="0" w:color="auto"/>
        <w:bottom w:val="none" w:sz="0" w:space="0" w:color="auto"/>
        <w:right w:val="none" w:sz="0" w:space="0" w:color="auto"/>
      </w:divBdr>
    </w:div>
    <w:div w:id="1771004833">
      <w:bodyDiv w:val="1"/>
      <w:marLeft w:val="0"/>
      <w:marRight w:val="0"/>
      <w:marTop w:val="0"/>
      <w:marBottom w:val="0"/>
      <w:divBdr>
        <w:top w:val="none" w:sz="0" w:space="0" w:color="auto"/>
        <w:left w:val="none" w:sz="0" w:space="0" w:color="auto"/>
        <w:bottom w:val="none" w:sz="0" w:space="0" w:color="auto"/>
        <w:right w:val="none" w:sz="0" w:space="0" w:color="auto"/>
      </w:divBdr>
    </w:div>
    <w:div w:id="1776631780">
      <w:bodyDiv w:val="1"/>
      <w:marLeft w:val="0"/>
      <w:marRight w:val="0"/>
      <w:marTop w:val="0"/>
      <w:marBottom w:val="0"/>
      <w:divBdr>
        <w:top w:val="none" w:sz="0" w:space="0" w:color="auto"/>
        <w:left w:val="none" w:sz="0" w:space="0" w:color="auto"/>
        <w:bottom w:val="none" w:sz="0" w:space="0" w:color="auto"/>
        <w:right w:val="none" w:sz="0" w:space="0" w:color="auto"/>
      </w:divBdr>
    </w:div>
    <w:div w:id="1781606018">
      <w:bodyDiv w:val="1"/>
      <w:marLeft w:val="0"/>
      <w:marRight w:val="0"/>
      <w:marTop w:val="0"/>
      <w:marBottom w:val="0"/>
      <w:divBdr>
        <w:top w:val="none" w:sz="0" w:space="0" w:color="auto"/>
        <w:left w:val="none" w:sz="0" w:space="0" w:color="auto"/>
        <w:bottom w:val="none" w:sz="0" w:space="0" w:color="auto"/>
        <w:right w:val="none" w:sz="0" w:space="0" w:color="auto"/>
      </w:divBdr>
    </w:div>
    <w:div w:id="1784029359">
      <w:bodyDiv w:val="1"/>
      <w:marLeft w:val="0"/>
      <w:marRight w:val="0"/>
      <w:marTop w:val="0"/>
      <w:marBottom w:val="0"/>
      <w:divBdr>
        <w:top w:val="none" w:sz="0" w:space="0" w:color="auto"/>
        <w:left w:val="none" w:sz="0" w:space="0" w:color="auto"/>
        <w:bottom w:val="none" w:sz="0" w:space="0" w:color="auto"/>
        <w:right w:val="none" w:sz="0" w:space="0" w:color="auto"/>
      </w:divBdr>
    </w:div>
    <w:div w:id="1784182457">
      <w:bodyDiv w:val="1"/>
      <w:marLeft w:val="0"/>
      <w:marRight w:val="0"/>
      <w:marTop w:val="0"/>
      <w:marBottom w:val="0"/>
      <w:divBdr>
        <w:top w:val="none" w:sz="0" w:space="0" w:color="auto"/>
        <w:left w:val="none" w:sz="0" w:space="0" w:color="auto"/>
        <w:bottom w:val="none" w:sz="0" w:space="0" w:color="auto"/>
        <w:right w:val="none" w:sz="0" w:space="0" w:color="auto"/>
      </w:divBdr>
    </w:div>
    <w:div w:id="1786344408">
      <w:bodyDiv w:val="1"/>
      <w:marLeft w:val="0"/>
      <w:marRight w:val="0"/>
      <w:marTop w:val="0"/>
      <w:marBottom w:val="0"/>
      <w:divBdr>
        <w:top w:val="none" w:sz="0" w:space="0" w:color="auto"/>
        <w:left w:val="none" w:sz="0" w:space="0" w:color="auto"/>
        <w:bottom w:val="none" w:sz="0" w:space="0" w:color="auto"/>
        <w:right w:val="none" w:sz="0" w:space="0" w:color="auto"/>
      </w:divBdr>
    </w:div>
    <w:div w:id="1786534121">
      <w:bodyDiv w:val="1"/>
      <w:marLeft w:val="0"/>
      <w:marRight w:val="0"/>
      <w:marTop w:val="0"/>
      <w:marBottom w:val="0"/>
      <w:divBdr>
        <w:top w:val="none" w:sz="0" w:space="0" w:color="auto"/>
        <w:left w:val="none" w:sz="0" w:space="0" w:color="auto"/>
        <w:bottom w:val="none" w:sz="0" w:space="0" w:color="auto"/>
        <w:right w:val="none" w:sz="0" w:space="0" w:color="auto"/>
      </w:divBdr>
    </w:div>
    <w:div w:id="1789548444">
      <w:bodyDiv w:val="1"/>
      <w:marLeft w:val="0"/>
      <w:marRight w:val="0"/>
      <w:marTop w:val="0"/>
      <w:marBottom w:val="0"/>
      <w:divBdr>
        <w:top w:val="none" w:sz="0" w:space="0" w:color="auto"/>
        <w:left w:val="none" w:sz="0" w:space="0" w:color="auto"/>
        <w:bottom w:val="none" w:sz="0" w:space="0" w:color="auto"/>
        <w:right w:val="none" w:sz="0" w:space="0" w:color="auto"/>
      </w:divBdr>
    </w:div>
    <w:div w:id="1790734240">
      <w:bodyDiv w:val="1"/>
      <w:marLeft w:val="0"/>
      <w:marRight w:val="0"/>
      <w:marTop w:val="0"/>
      <w:marBottom w:val="0"/>
      <w:divBdr>
        <w:top w:val="none" w:sz="0" w:space="0" w:color="auto"/>
        <w:left w:val="none" w:sz="0" w:space="0" w:color="auto"/>
        <w:bottom w:val="none" w:sz="0" w:space="0" w:color="auto"/>
        <w:right w:val="none" w:sz="0" w:space="0" w:color="auto"/>
      </w:divBdr>
    </w:div>
    <w:div w:id="1791246727">
      <w:bodyDiv w:val="1"/>
      <w:marLeft w:val="0"/>
      <w:marRight w:val="0"/>
      <w:marTop w:val="0"/>
      <w:marBottom w:val="0"/>
      <w:divBdr>
        <w:top w:val="none" w:sz="0" w:space="0" w:color="auto"/>
        <w:left w:val="none" w:sz="0" w:space="0" w:color="auto"/>
        <w:bottom w:val="none" w:sz="0" w:space="0" w:color="auto"/>
        <w:right w:val="none" w:sz="0" w:space="0" w:color="auto"/>
      </w:divBdr>
    </w:div>
    <w:div w:id="1791630892">
      <w:bodyDiv w:val="1"/>
      <w:marLeft w:val="0"/>
      <w:marRight w:val="0"/>
      <w:marTop w:val="0"/>
      <w:marBottom w:val="0"/>
      <w:divBdr>
        <w:top w:val="none" w:sz="0" w:space="0" w:color="auto"/>
        <w:left w:val="none" w:sz="0" w:space="0" w:color="auto"/>
        <w:bottom w:val="none" w:sz="0" w:space="0" w:color="auto"/>
        <w:right w:val="none" w:sz="0" w:space="0" w:color="auto"/>
      </w:divBdr>
    </w:div>
    <w:div w:id="1793086121">
      <w:bodyDiv w:val="1"/>
      <w:marLeft w:val="0"/>
      <w:marRight w:val="0"/>
      <w:marTop w:val="0"/>
      <w:marBottom w:val="0"/>
      <w:divBdr>
        <w:top w:val="none" w:sz="0" w:space="0" w:color="auto"/>
        <w:left w:val="none" w:sz="0" w:space="0" w:color="auto"/>
        <w:bottom w:val="none" w:sz="0" w:space="0" w:color="auto"/>
        <w:right w:val="none" w:sz="0" w:space="0" w:color="auto"/>
      </w:divBdr>
    </w:div>
    <w:div w:id="1798912860">
      <w:bodyDiv w:val="1"/>
      <w:marLeft w:val="0"/>
      <w:marRight w:val="0"/>
      <w:marTop w:val="0"/>
      <w:marBottom w:val="0"/>
      <w:divBdr>
        <w:top w:val="none" w:sz="0" w:space="0" w:color="auto"/>
        <w:left w:val="none" w:sz="0" w:space="0" w:color="auto"/>
        <w:bottom w:val="none" w:sz="0" w:space="0" w:color="auto"/>
        <w:right w:val="none" w:sz="0" w:space="0" w:color="auto"/>
      </w:divBdr>
    </w:div>
    <w:div w:id="1801340225">
      <w:bodyDiv w:val="1"/>
      <w:marLeft w:val="0"/>
      <w:marRight w:val="0"/>
      <w:marTop w:val="0"/>
      <w:marBottom w:val="0"/>
      <w:divBdr>
        <w:top w:val="none" w:sz="0" w:space="0" w:color="auto"/>
        <w:left w:val="none" w:sz="0" w:space="0" w:color="auto"/>
        <w:bottom w:val="none" w:sz="0" w:space="0" w:color="auto"/>
        <w:right w:val="none" w:sz="0" w:space="0" w:color="auto"/>
      </w:divBdr>
    </w:div>
    <w:div w:id="1804493989">
      <w:bodyDiv w:val="1"/>
      <w:marLeft w:val="0"/>
      <w:marRight w:val="0"/>
      <w:marTop w:val="0"/>
      <w:marBottom w:val="0"/>
      <w:divBdr>
        <w:top w:val="none" w:sz="0" w:space="0" w:color="auto"/>
        <w:left w:val="none" w:sz="0" w:space="0" w:color="auto"/>
        <w:bottom w:val="none" w:sz="0" w:space="0" w:color="auto"/>
        <w:right w:val="none" w:sz="0" w:space="0" w:color="auto"/>
      </w:divBdr>
    </w:div>
    <w:div w:id="1807968317">
      <w:bodyDiv w:val="1"/>
      <w:marLeft w:val="0"/>
      <w:marRight w:val="0"/>
      <w:marTop w:val="0"/>
      <w:marBottom w:val="0"/>
      <w:divBdr>
        <w:top w:val="none" w:sz="0" w:space="0" w:color="auto"/>
        <w:left w:val="none" w:sz="0" w:space="0" w:color="auto"/>
        <w:bottom w:val="none" w:sz="0" w:space="0" w:color="auto"/>
        <w:right w:val="none" w:sz="0" w:space="0" w:color="auto"/>
      </w:divBdr>
    </w:div>
    <w:div w:id="1822304771">
      <w:bodyDiv w:val="1"/>
      <w:marLeft w:val="0"/>
      <w:marRight w:val="0"/>
      <w:marTop w:val="0"/>
      <w:marBottom w:val="0"/>
      <w:divBdr>
        <w:top w:val="none" w:sz="0" w:space="0" w:color="auto"/>
        <w:left w:val="none" w:sz="0" w:space="0" w:color="auto"/>
        <w:bottom w:val="none" w:sz="0" w:space="0" w:color="auto"/>
        <w:right w:val="none" w:sz="0" w:space="0" w:color="auto"/>
      </w:divBdr>
    </w:div>
    <w:div w:id="1823353918">
      <w:bodyDiv w:val="1"/>
      <w:marLeft w:val="0"/>
      <w:marRight w:val="0"/>
      <w:marTop w:val="0"/>
      <w:marBottom w:val="0"/>
      <w:divBdr>
        <w:top w:val="none" w:sz="0" w:space="0" w:color="auto"/>
        <w:left w:val="none" w:sz="0" w:space="0" w:color="auto"/>
        <w:bottom w:val="none" w:sz="0" w:space="0" w:color="auto"/>
        <w:right w:val="none" w:sz="0" w:space="0" w:color="auto"/>
      </w:divBdr>
    </w:div>
    <w:div w:id="1827089651">
      <w:bodyDiv w:val="1"/>
      <w:marLeft w:val="0"/>
      <w:marRight w:val="0"/>
      <w:marTop w:val="0"/>
      <w:marBottom w:val="0"/>
      <w:divBdr>
        <w:top w:val="none" w:sz="0" w:space="0" w:color="auto"/>
        <w:left w:val="none" w:sz="0" w:space="0" w:color="auto"/>
        <w:bottom w:val="none" w:sz="0" w:space="0" w:color="auto"/>
        <w:right w:val="none" w:sz="0" w:space="0" w:color="auto"/>
      </w:divBdr>
    </w:div>
    <w:div w:id="1832597873">
      <w:bodyDiv w:val="1"/>
      <w:marLeft w:val="0"/>
      <w:marRight w:val="0"/>
      <w:marTop w:val="0"/>
      <w:marBottom w:val="0"/>
      <w:divBdr>
        <w:top w:val="none" w:sz="0" w:space="0" w:color="auto"/>
        <w:left w:val="none" w:sz="0" w:space="0" w:color="auto"/>
        <w:bottom w:val="none" w:sz="0" w:space="0" w:color="auto"/>
        <w:right w:val="none" w:sz="0" w:space="0" w:color="auto"/>
      </w:divBdr>
    </w:div>
    <w:div w:id="1833132840">
      <w:bodyDiv w:val="1"/>
      <w:marLeft w:val="0"/>
      <w:marRight w:val="0"/>
      <w:marTop w:val="0"/>
      <w:marBottom w:val="0"/>
      <w:divBdr>
        <w:top w:val="none" w:sz="0" w:space="0" w:color="auto"/>
        <w:left w:val="none" w:sz="0" w:space="0" w:color="auto"/>
        <w:bottom w:val="none" w:sz="0" w:space="0" w:color="auto"/>
        <w:right w:val="none" w:sz="0" w:space="0" w:color="auto"/>
      </w:divBdr>
    </w:div>
    <w:div w:id="1836804244">
      <w:bodyDiv w:val="1"/>
      <w:marLeft w:val="0"/>
      <w:marRight w:val="0"/>
      <w:marTop w:val="0"/>
      <w:marBottom w:val="0"/>
      <w:divBdr>
        <w:top w:val="none" w:sz="0" w:space="0" w:color="auto"/>
        <w:left w:val="none" w:sz="0" w:space="0" w:color="auto"/>
        <w:bottom w:val="none" w:sz="0" w:space="0" w:color="auto"/>
        <w:right w:val="none" w:sz="0" w:space="0" w:color="auto"/>
      </w:divBdr>
    </w:div>
    <w:div w:id="1836989594">
      <w:bodyDiv w:val="1"/>
      <w:marLeft w:val="0"/>
      <w:marRight w:val="0"/>
      <w:marTop w:val="0"/>
      <w:marBottom w:val="0"/>
      <w:divBdr>
        <w:top w:val="none" w:sz="0" w:space="0" w:color="auto"/>
        <w:left w:val="none" w:sz="0" w:space="0" w:color="auto"/>
        <w:bottom w:val="none" w:sz="0" w:space="0" w:color="auto"/>
        <w:right w:val="none" w:sz="0" w:space="0" w:color="auto"/>
      </w:divBdr>
    </w:div>
    <w:div w:id="1837190648">
      <w:bodyDiv w:val="1"/>
      <w:marLeft w:val="0"/>
      <w:marRight w:val="0"/>
      <w:marTop w:val="0"/>
      <w:marBottom w:val="0"/>
      <w:divBdr>
        <w:top w:val="none" w:sz="0" w:space="0" w:color="auto"/>
        <w:left w:val="none" w:sz="0" w:space="0" w:color="auto"/>
        <w:bottom w:val="none" w:sz="0" w:space="0" w:color="auto"/>
        <w:right w:val="none" w:sz="0" w:space="0" w:color="auto"/>
      </w:divBdr>
    </w:div>
    <w:div w:id="1838887596">
      <w:bodyDiv w:val="1"/>
      <w:marLeft w:val="0"/>
      <w:marRight w:val="0"/>
      <w:marTop w:val="0"/>
      <w:marBottom w:val="0"/>
      <w:divBdr>
        <w:top w:val="none" w:sz="0" w:space="0" w:color="auto"/>
        <w:left w:val="none" w:sz="0" w:space="0" w:color="auto"/>
        <w:bottom w:val="none" w:sz="0" w:space="0" w:color="auto"/>
        <w:right w:val="none" w:sz="0" w:space="0" w:color="auto"/>
      </w:divBdr>
    </w:div>
    <w:div w:id="1840002210">
      <w:bodyDiv w:val="1"/>
      <w:marLeft w:val="0"/>
      <w:marRight w:val="0"/>
      <w:marTop w:val="0"/>
      <w:marBottom w:val="0"/>
      <w:divBdr>
        <w:top w:val="none" w:sz="0" w:space="0" w:color="auto"/>
        <w:left w:val="none" w:sz="0" w:space="0" w:color="auto"/>
        <w:bottom w:val="none" w:sz="0" w:space="0" w:color="auto"/>
        <w:right w:val="none" w:sz="0" w:space="0" w:color="auto"/>
      </w:divBdr>
    </w:div>
    <w:div w:id="1841387929">
      <w:bodyDiv w:val="1"/>
      <w:marLeft w:val="0"/>
      <w:marRight w:val="0"/>
      <w:marTop w:val="0"/>
      <w:marBottom w:val="0"/>
      <w:divBdr>
        <w:top w:val="none" w:sz="0" w:space="0" w:color="auto"/>
        <w:left w:val="none" w:sz="0" w:space="0" w:color="auto"/>
        <w:bottom w:val="none" w:sz="0" w:space="0" w:color="auto"/>
        <w:right w:val="none" w:sz="0" w:space="0" w:color="auto"/>
      </w:divBdr>
    </w:div>
    <w:div w:id="1841768737">
      <w:bodyDiv w:val="1"/>
      <w:marLeft w:val="0"/>
      <w:marRight w:val="0"/>
      <w:marTop w:val="0"/>
      <w:marBottom w:val="0"/>
      <w:divBdr>
        <w:top w:val="none" w:sz="0" w:space="0" w:color="auto"/>
        <w:left w:val="none" w:sz="0" w:space="0" w:color="auto"/>
        <w:bottom w:val="none" w:sz="0" w:space="0" w:color="auto"/>
        <w:right w:val="none" w:sz="0" w:space="0" w:color="auto"/>
      </w:divBdr>
    </w:div>
    <w:div w:id="1847936163">
      <w:bodyDiv w:val="1"/>
      <w:marLeft w:val="0"/>
      <w:marRight w:val="0"/>
      <w:marTop w:val="0"/>
      <w:marBottom w:val="0"/>
      <w:divBdr>
        <w:top w:val="none" w:sz="0" w:space="0" w:color="auto"/>
        <w:left w:val="none" w:sz="0" w:space="0" w:color="auto"/>
        <w:bottom w:val="none" w:sz="0" w:space="0" w:color="auto"/>
        <w:right w:val="none" w:sz="0" w:space="0" w:color="auto"/>
      </w:divBdr>
    </w:div>
    <w:div w:id="1848060547">
      <w:bodyDiv w:val="1"/>
      <w:marLeft w:val="0"/>
      <w:marRight w:val="0"/>
      <w:marTop w:val="0"/>
      <w:marBottom w:val="0"/>
      <w:divBdr>
        <w:top w:val="none" w:sz="0" w:space="0" w:color="auto"/>
        <w:left w:val="none" w:sz="0" w:space="0" w:color="auto"/>
        <w:bottom w:val="none" w:sz="0" w:space="0" w:color="auto"/>
        <w:right w:val="none" w:sz="0" w:space="0" w:color="auto"/>
      </w:divBdr>
    </w:div>
    <w:div w:id="1848322923">
      <w:bodyDiv w:val="1"/>
      <w:marLeft w:val="0"/>
      <w:marRight w:val="0"/>
      <w:marTop w:val="0"/>
      <w:marBottom w:val="0"/>
      <w:divBdr>
        <w:top w:val="none" w:sz="0" w:space="0" w:color="auto"/>
        <w:left w:val="none" w:sz="0" w:space="0" w:color="auto"/>
        <w:bottom w:val="none" w:sz="0" w:space="0" w:color="auto"/>
        <w:right w:val="none" w:sz="0" w:space="0" w:color="auto"/>
      </w:divBdr>
    </w:div>
    <w:div w:id="1848329530">
      <w:bodyDiv w:val="1"/>
      <w:marLeft w:val="0"/>
      <w:marRight w:val="0"/>
      <w:marTop w:val="0"/>
      <w:marBottom w:val="0"/>
      <w:divBdr>
        <w:top w:val="none" w:sz="0" w:space="0" w:color="auto"/>
        <w:left w:val="none" w:sz="0" w:space="0" w:color="auto"/>
        <w:bottom w:val="none" w:sz="0" w:space="0" w:color="auto"/>
        <w:right w:val="none" w:sz="0" w:space="0" w:color="auto"/>
      </w:divBdr>
    </w:div>
    <w:div w:id="1855218378">
      <w:bodyDiv w:val="1"/>
      <w:marLeft w:val="0"/>
      <w:marRight w:val="0"/>
      <w:marTop w:val="0"/>
      <w:marBottom w:val="0"/>
      <w:divBdr>
        <w:top w:val="none" w:sz="0" w:space="0" w:color="auto"/>
        <w:left w:val="none" w:sz="0" w:space="0" w:color="auto"/>
        <w:bottom w:val="none" w:sz="0" w:space="0" w:color="auto"/>
        <w:right w:val="none" w:sz="0" w:space="0" w:color="auto"/>
      </w:divBdr>
    </w:div>
    <w:div w:id="1855878225">
      <w:bodyDiv w:val="1"/>
      <w:marLeft w:val="0"/>
      <w:marRight w:val="0"/>
      <w:marTop w:val="0"/>
      <w:marBottom w:val="0"/>
      <w:divBdr>
        <w:top w:val="none" w:sz="0" w:space="0" w:color="auto"/>
        <w:left w:val="none" w:sz="0" w:space="0" w:color="auto"/>
        <w:bottom w:val="none" w:sz="0" w:space="0" w:color="auto"/>
        <w:right w:val="none" w:sz="0" w:space="0" w:color="auto"/>
      </w:divBdr>
    </w:div>
    <w:div w:id="1857691898">
      <w:bodyDiv w:val="1"/>
      <w:marLeft w:val="0"/>
      <w:marRight w:val="0"/>
      <w:marTop w:val="0"/>
      <w:marBottom w:val="0"/>
      <w:divBdr>
        <w:top w:val="none" w:sz="0" w:space="0" w:color="auto"/>
        <w:left w:val="none" w:sz="0" w:space="0" w:color="auto"/>
        <w:bottom w:val="none" w:sz="0" w:space="0" w:color="auto"/>
        <w:right w:val="none" w:sz="0" w:space="0" w:color="auto"/>
      </w:divBdr>
    </w:div>
    <w:div w:id="1859000123">
      <w:bodyDiv w:val="1"/>
      <w:marLeft w:val="0"/>
      <w:marRight w:val="0"/>
      <w:marTop w:val="0"/>
      <w:marBottom w:val="0"/>
      <w:divBdr>
        <w:top w:val="none" w:sz="0" w:space="0" w:color="auto"/>
        <w:left w:val="none" w:sz="0" w:space="0" w:color="auto"/>
        <w:bottom w:val="none" w:sz="0" w:space="0" w:color="auto"/>
        <w:right w:val="none" w:sz="0" w:space="0" w:color="auto"/>
      </w:divBdr>
    </w:div>
    <w:div w:id="1859850609">
      <w:bodyDiv w:val="1"/>
      <w:marLeft w:val="0"/>
      <w:marRight w:val="0"/>
      <w:marTop w:val="0"/>
      <w:marBottom w:val="0"/>
      <w:divBdr>
        <w:top w:val="none" w:sz="0" w:space="0" w:color="auto"/>
        <w:left w:val="none" w:sz="0" w:space="0" w:color="auto"/>
        <w:bottom w:val="none" w:sz="0" w:space="0" w:color="auto"/>
        <w:right w:val="none" w:sz="0" w:space="0" w:color="auto"/>
      </w:divBdr>
    </w:div>
    <w:div w:id="1882547110">
      <w:bodyDiv w:val="1"/>
      <w:marLeft w:val="0"/>
      <w:marRight w:val="0"/>
      <w:marTop w:val="0"/>
      <w:marBottom w:val="0"/>
      <w:divBdr>
        <w:top w:val="none" w:sz="0" w:space="0" w:color="auto"/>
        <w:left w:val="none" w:sz="0" w:space="0" w:color="auto"/>
        <w:bottom w:val="none" w:sz="0" w:space="0" w:color="auto"/>
        <w:right w:val="none" w:sz="0" w:space="0" w:color="auto"/>
      </w:divBdr>
    </w:div>
    <w:div w:id="1884515634">
      <w:bodyDiv w:val="1"/>
      <w:marLeft w:val="0"/>
      <w:marRight w:val="0"/>
      <w:marTop w:val="0"/>
      <w:marBottom w:val="0"/>
      <w:divBdr>
        <w:top w:val="none" w:sz="0" w:space="0" w:color="auto"/>
        <w:left w:val="none" w:sz="0" w:space="0" w:color="auto"/>
        <w:bottom w:val="none" w:sz="0" w:space="0" w:color="auto"/>
        <w:right w:val="none" w:sz="0" w:space="0" w:color="auto"/>
      </w:divBdr>
    </w:div>
    <w:div w:id="1885094298">
      <w:bodyDiv w:val="1"/>
      <w:marLeft w:val="0"/>
      <w:marRight w:val="0"/>
      <w:marTop w:val="0"/>
      <w:marBottom w:val="0"/>
      <w:divBdr>
        <w:top w:val="none" w:sz="0" w:space="0" w:color="auto"/>
        <w:left w:val="none" w:sz="0" w:space="0" w:color="auto"/>
        <w:bottom w:val="none" w:sz="0" w:space="0" w:color="auto"/>
        <w:right w:val="none" w:sz="0" w:space="0" w:color="auto"/>
      </w:divBdr>
    </w:div>
    <w:div w:id="1891073481">
      <w:bodyDiv w:val="1"/>
      <w:marLeft w:val="0"/>
      <w:marRight w:val="0"/>
      <w:marTop w:val="0"/>
      <w:marBottom w:val="0"/>
      <w:divBdr>
        <w:top w:val="none" w:sz="0" w:space="0" w:color="auto"/>
        <w:left w:val="none" w:sz="0" w:space="0" w:color="auto"/>
        <w:bottom w:val="none" w:sz="0" w:space="0" w:color="auto"/>
        <w:right w:val="none" w:sz="0" w:space="0" w:color="auto"/>
      </w:divBdr>
    </w:div>
    <w:div w:id="1891259044">
      <w:bodyDiv w:val="1"/>
      <w:marLeft w:val="0"/>
      <w:marRight w:val="0"/>
      <w:marTop w:val="0"/>
      <w:marBottom w:val="0"/>
      <w:divBdr>
        <w:top w:val="none" w:sz="0" w:space="0" w:color="auto"/>
        <w:left w:val="none" w:sz="0" w:space="0" w:color="auto"/>
        <w:bottom w:val="none" w:sz="0" w:space="0" w:color="auto"/>
        <w:right w:val="none" w:sz="0" w:space="0" w:color="auto"/>
      </w:divBdr>
    </w:div>
    <w:div w:id="1894734454">
      <w:bodyDiv w:val="1"/>
      <w:marLeft w:val="0"/>
      <w:marRight w:val="0"/>
      <w:marTop w:val="0"/>
      <w:marBottom w:val="0"/>
      <w:divBdr>
        <w:top w:val="none" w:sz="0" w:space="0" w:color="auto"/>
        <w:left w:val="none" w:sz="0" w:space="0" w:color="auto"/>
        <w:bottom w:val="none" w:sz="0" w:space="0" w:color="auto"/>
        <w:right w:val="none" w:sz="0" w:space="0" w:color="auto"/>
      </w:divBdr>
    </w:div>
    <w:div w:id="1898860858">
      <w:bodyDiv w:val="1"/>
      <w:marLeft w:val="0"/>
      <w:marRight w:val="0"/>
      <w:marTop w:val="0"/>
      <w:marBottom w:val="0"/>
      <w:divBdr>
        <w:top w:val="none" w:sz="0" w:space="0" w:color="auto"/>
        <w:left w:val="none" w:sz="0" w:space="0" w:color="auto"/>
        <w:bottom w:val="none" w:sz="0" w:space="0" w:color="auto"/>
        <w:right w:val="none" w:sz="0" w:space="0" w:color="auto"/>
      </w:divBdr>
    </w:div>
    <w:div w:id="1899050019">
      <w:bodyDiv w:val="1"/>
      <w:marLeft w:val="0"/>
      <w:marRight w:val="0"/>
      <w:marTop w:val="0"/>
      <w:marBottom w:val="0"/>
      <w:divBdr>
        <w:top w:val="none" w:sz="0" w:space="0" w:color="auto"/>
        <w:left w:val="none" w:sz="0" w:space="0" w:color="auto"/>
        <w:bottom w:val="none" w:sz="0" w:space="0" w:color="auto"/>
        <w:right w:val="none" w:sz="0" w:space="0" w:color="auto"/>
      </w:divBdr>
    </w:div>
    <w:div w:id="1901473829">
      <w:bodyDiv w:val="1"/>
      <w:marLeft w:val="0"/>
      <w:marRight w:val="0"/>
      <w:marTop w:val="0"/>
      <w:marBottom w:val="0"/>
      <w:divBdr>
        <w:top w:val="none" w:sz="0" w:space="0" w:color="auto"/>
        <w:left w:val="none" w:sz="0" w:space="0" w:color="auto"/>
        <w:bottom w:val="none" w:sz="0" w:space="0" w:color="auto"/>
        <w:right w:val="none" w:sz="0" w:space="0" w:color="auto"/>
      </w:divBdr>
    </w:div>
    <w:div w:id="1901553552">
      <w:bodyDiv w:val="1"/>
      <w:marLeft w:val="0"/>
      <w:marRight w:val="0"/>
      <w:marTop w:val="0"/>
      <w:marBottom w:val="0"/>
      <w:divBdr>
        <w:top w:val="none" w:sz="0" w:space="0" w:color="auto"/>
        <w:left w:val="none" w:sz="0" w:space="0" w:color="auto"/>
        <w:bottom w:val="none" w:sz="0" w:space="0" w:color="auto"/>
        <w:right w:val="none" w:sz="0" w:space="0" w:color="auto"/>
      </w:divBdr>
    </w:div>
    <w:div w:id="1901868985">
      <w:bodyDiv w:val="1"/>
      <w:marLeft w:val="0"/>
      <w:marRight w:val="0"/>
      <w:marTop w:val="0"/>
      <w:marBottom w:val="0"/>
      <w:divBdr>
        <w:top w:val="none" w:sz="0" w:space="0" w:color="auto"/>
        <w:left w:val="none" w:sz="0" w:space="0" w:color="auto"/>
        <w:bottom w:val="none" w:sz="0" w:space="0" w:color="auto"/>
        <w:right w:val="none" w:sz="0" w:space="0" w:color="auto"/>
      </w:divBdr>
    </w:div>
    <w:div w:id="1909420567">
      <w:bodyDiv w:val="1"/>
      <w:marLeft w:val="0"/>
      <w:marRight w:val="0"/>
      <w:marTop w:val="0"/>
      <w:marBottom w:val="0"/>
      <w:divBdr>
        <w:top w:val="none" w:sz="0" w:space="0" w:color="auto"/>
        <w:left w:val="none" w:sz="0" w:space="0" w:color="auto"/>
        <w:bottom w:val="none" w:sz="0" w:space="0" w:color="auto"/>
        <w:right w:val="none" w:sz="0" w:space="0" w:color="auto"/>
      </w:divBdr>
    </w:div>
    <w:div w:id="1913421037">
      <w:bodyDiv w:val="1"/>
      <w:marLeft w:val="0"/>
      <w:marRight w:val="0"/>
      <w:marTop w:val="0"/>
      <w:marBottom w:val="0"/>
      <w:divBdr>
        <w:top w:val="none" w:sz="0" w:space="0" w:color="auto"/>
        <w:left w:val="none" w:sz="0" w:space="0" w:color="auto"/>
        <w:bottom w:val="none" w:sz="0" w:space="0" w:color="auto"/>
        <w:right w:val="none" w:sz="0" w:space="0" w:color="auto"/>
      </w:divBdr>
    </w:div>
    <w:div w:id="1922837788">
      <w:bodyDiv w:val="1"/>
      <w:marLeft w:val="0"/>
      <w:marRight w:val="0"/>
      <w:marTop w:val="0"/>
      <w:marBottom w:val="0"/>
      <w:divBdr>
        <w:top w:val="none" w:sz="0" w:space="0" w:color="auto"/>
        <w:left w:val="none" w:sz="0" w:space="0" w:color="auto"/>
        <w:bottom w:val="none" w:sz="0" w:space="0" w:color="auto"/>
        <w:right w:val="none" w:sz="0" w:space="0" w:color="auto"/>
      </w:divBdr>
    </w:div>
    <w:div w:id="1926528737">
      <w:bodyDiv w:val="1"/>
      <w:marLeft w:val="0"/>
      <w:marRight w:val="0"/>
      <w:marTop w:val="0"/>
      <w:marBottom w:val="0"/>
      <w:divBdr>
        <w:top w:val="none" w:sz="0" w:space="0" w:color="auto"/>
        <w:left w:val="none" w:sz="0" w:space="0" w:color="auto"/>
        <w:bottom w:val="none" w:sz="0" w:space="0" w:color="auto"/>
        <w:right w:val="none" w:sz="0" w:space="0" w:color="auto"/>
      </w:divBdr>
    </w:div>
    <w:div w:id="1927959168">
      <w:bodyDiv w:val="1"/>
      <w:marLeft w:val="0"/>
      <w:marRight w:val="0"/>
      <w:marTop w:val="0"/>
      <w:marBottom w:val="0"/>
      <w:divBdr>
        <w:top w:val="none" w:sz="0" w:space="0" w:color="auto"/>
        <w:left w:val="none" w:sz="0" w:space="0" w:color="auto"/>
        <w:bottom w:val="none" w:sz="0" w:space="0" w:color="auto"/>
        <w:right w:val="none" w:sz="0" w:space="0" w:color="auto"/>
      </w:divBdr>
    </w:div>
    <w:div w:id="1929994296">
      <w:bodyDiv w:val="1"/>
      <w:marLeft w:val="0"/>
      <w:marRight w:val="0"/>
      <w:marTop w:val="0"/>
      <w:marBottom w:val="0"/>
      <w:divBdr>
        <w:top w:val="none" w:sz="0" w:space="0" w:color="auto"/>
        <w:left w:val="none" w:sz="0" w:space="0" w:color="auto"/>
        <w:bottom w:val="none" w:sz="0" w:space="0" w:color="auto"/>
        <w:right w:val="none" w:sz="0" w:space="0" w:color="auto"/>
      </w:divBdr>
    </w:div>
    <w:div w:id="1932160542">
      <w:bodyDiv w:val="1"/>
      <w:marLeft w:val="0"/>
      <w:marRight w:val="0"/>
      <w:marTop w:val="0"/>
      <w:marBottom w:val="0"/>
      <w:divBdr>
        <w:top w:val="none" w:sz="0" w:space="0" w:color="auto"/>
        <w:left w:val="none" w:sz="0" w:space="0" w:color="auto"/>
        <w:bottom w:val="none" w:sz="0" w:space="0" w:color="auto"/>
        <w:right w:val="none" w:sz="0" w:space="0" w:color="auto"/>
      </w:divBdr>
    </w:div>
    <w:div w:id="1946039352">
      <w:bodyDiv w:val="1"/>
      <w:marLeft w:val="0"/>
      <w:marRight w:val="0"/>
      <w:marTop w:val="0"/>
      <w:marBottom w:val="0"/>
      <w:divBdr>
        <w:top w:val="none" w:sz="0" w:space="0" w:color="auto"/>
        <w:left w:val="none" w:sz="0" w:space="0" w:color="auto"/>
        <w:bottom w:val="none" w:sz="0" w:space="0" w:color="auto"/>
        <w:right w:val="none" w:sz="0" w:space="0" w:color="auto"/>
      </w:divBdr>
    </w:div>
    <w:div w:id="1950307376">
      <w:bodyDiv w:val="1"/>
      <w:marLeft w:val="0"/>
      <w:marRight w:val="0"/>
      <w:marTop w:val="0"/>
      <w:marBottom w:val="0"/>
      <w:divBdr>
        <w:top w:val="none" w:sz="0" w:space="0" w:color="auto"/>
        <w:left w:val="none" w:sz="0" w:space="0" w:color="auto"/>
        <w:bottom w:val="none" w:sz="0" w:space="0" w:color="auto"/>
        <w:right w:val="none" w:sz="0" w:space="0" w:color="auto"/>
      </w:divBdr>
    </w:div>
    <w:div w:id="1950505967">
      <w:bodyDiv w:val="1"/>
      <w:marLeft w:val="0"/>
      <w:marRight w:val="0"/>
      <w:marTop w:val="0"/>
      <w:marBottom w:val="0"/>
      <w:divBdr>
        <w:top w:val="none" w:sz="0" w:space="0" w:color="auto"/>
        <w:left w:val="none" w:sz="0" w:space="0" w:color="auto"/>
        <w:bottom w:val="none" w:sz="0" w:space="0" w:color="auto"/>
        <w:right w:val="none" w:sz="0" w:space="0" w:color="auto"/>
      </w:divBdr>
    </w:div>
    <w:div w:id="1953052480">
      <w:bodyDiv w:val="1"/>
      <w:marLeft w:val="0"/>
      <w:marRight w:val="0"/>
      <w:marTop w:val="0"/>
      <w:marBottom w:val="0"/>
      <w:divBdr>
        <w:top w:val="none" w:sz="0" w:space="0" w:color="auto"/>
        <w:left w:val="none" w:sz="0" w:space="0" w:color="auto"/>
        <w:bottom w:val="none" w:sz="0" w:space="0" w:color="auto"/>
        <w:right w:val="none" w:sz="0" w:space="0" w:color="auto"/>
      </w:divBdr>
    </w:div>
    <w:div w:id="1955483244">
      <w:bodyDiv w:val="1"/>
      <w:marLeft w:val="0"/>
      <w:marRight w:val="0"/>
      <w:marTop w:val="0"/>
      <w:marBottom w:val="0"/>
      <w:divBdr>
        <w:top w:val="none" w:sz="0" w:space="0" w:color="auto"/>
        <w:left w:val="none" w:sz="0" w:space="0" w:color="auto"/>
        <w:bottom w:val="none" w:sz="0" w:space="0" w:color="auto"/>
        <w:right w:val="none" w:sz="0" w:space="0" w:color="auto"/>
      </w:divBdr>
    </w:div>
    <w:div w:id="1956593323">
      <w:bodyDiv w:val="1"/>
      <w:marLeft w:val="0"/>
      <w:marRight w:val="0"/>
      <w:marTop w:val="0"/>
      <w:marBottom w:val="0"/>
      <w:divBdr>
        <w:top w:val="none" w:sz="0" w:space="0" w:color="auto"/>
        <w:left w:val="none" w:sz="0" w:space="0" w:color="auto"/>
        <w:bottom w:val="none" w:sz="0" w:space="0" w:color="auto"/>
        <w:right w:val="none" w:sz="0" w:space="0" w:color="auto"/>
      </w:divBdr>
    </w:div>
    <w:div w:id="1957985011">
      <w:bodyDiv w:val="1"/>
      <w:marLeft w:val="0"/>
      <w:marRight w:val="0"/>
      <w:marTop w:val="0"/>
      <w:marBottom w:val="0"/>
      <w:divBdr>
        <w:top w:val="none" w:sz="0" w:space="0" w:color="auto"/>
        <w:left w:val="none" w:sz="0" w:space="0" w:color="auto"/>
        <w:bottom w:val="none" w:sz="0" w:space="0" w:color="auto"/>
        <w:right w:val="none" w:sz="0" w:space="0" w:color="auto"/>
      </w:divBdr>
    </w:div>
    <w:div w:id="1963345360">
      <w:bodyDiv w:val="1"/>
      <w:marLeft w:val="0"/>
      <w:marRight w:val="0"/>
      <w:marTop w:val="0"/>
      <w:marBottom w:val="0"/>
      <w:divBdr>
        <w:top w:val="none" w:sz="0" w:space="0" w:color="auto"/>
        <w:left w:val="none" w:sz="0" w:space="0" w:color="auto"/>
        <w:bottom w:val="none" w:sz="0" w:space="0" w:color="auto"/>
        <w:right w:val="none" w:sz="0" w:space="0" w:color="auto"/>
      </w:divBdr>
    </w:div>
    <w:div w:id="1966695146">
      <w:bodyDiv w:val="1"/>
      <w:marLeft w:val="0"/>
      <w:marRight w:val="0"/>
      <w:marTop w:val="0"/>
      <w:marBottom w:val="0"/>
      <w:divBdr>
        <w:top w:val="none" w:sz="0" w:space="0" w:color="auto"/>
        <w:left w:val="none" w:sz="0" w:space="0" w:color="auto"/>
        <w:bottom w:val="none" w:sz="0" w:space="0" w:color="auto"/>
        <w:right w:val="none" w:sz="0" w:space="0" w:color="auto"/>
      </w:divBdr>
    </w:div>
    <w:div w:id="1968005862">
      <w:bodyDiv w:val="1"/>
      <w:marLeft w:val="0"/>
      <w:marRight w:val="0"/>
      <w:marTop w:val="0"/>
      <w:marBottom w:val="0"/>
      <w:divBdr>
        <w:top w:val="none" w:sz="0" w:space="0" w:color="auto"/>
        <w:left w:val="none" w:sz="0" w:space="0" w:color="auto"/>
        <w:bottom w:val="none" w:sz="0" w:space="0" w:color="auto"/>
        <w:right w:val="none" w:sz="0" w:space="0" w:color="auto"/>
      </w:divBdr>
    </w:div>
    <w:div w:id="1972830394">
      <w:bodyDiv w:val="1"/>
      <w:marLeft w:val="0"/>
      <w:marRight w:val="0"/>
      <w:marTop w:val="0"/>
      <w:marBottom w:val="0"/>
      <w:divBdr>
        <w:top w:val="none" w:sz="0" w:space="0" w:color="auto"/>
        <w:left w:val="none" w:sz="0" w:space="0" w:color="auto"/>
        <w:bottom w:val="none" w:sz="0" w:space="0" w:color="auto"/>
        <w:right w:val="none" w:sz="0" w:space="0" w:color="auto"/>
      </w:divBdr>
    </w:div>
    <w:div w:id="1973515223">
      <w:bodyDiv w:val="1"/>
      <w:marLeft w:val="0"/>
      <w:marRight w:val="0"/>
      <w:marTop w:val="0"/>
      <w:marBottom w:val="0"/>
      <w:divBdr>
        <w:top w:val="none" w:sz="0" w:space="0" w:color="auto"/>
        <w:left w:val="none" w:sz="0" w:space="0" w:color="auto"/>
        <w:bottom w:val="none" w:sz="0" w:space="0" w:color="auto"/>
        <w:right w:val="none" w:sz="0" w:space="0" w:color="auto"/>
      </w:divBdr>
    </w:div>
    <w:div w:id="1976252079">
      <w:bodyDiv w:val="1"/>
      <w:marLeft w:val="0"/>
      <w:marRight w:val="0"/>
      <w:marTop w:val="0"/>
      <w:marBottom w:val="0"/>
      <w:divBdr>
        <w:top w:val="none" w:sz="0" w:space="0" w:color="auto"/>
        <w:left w:val="none" w:sz="0" w:space="0" w:color="auto"/>
        <w:bottom w:val="none" w:sz="0" w:space="0" w:color="auto"/>
        <w:right w:val="none" w:sz="0" w:space="0" w:color="auto"/>
      </w:divBdr>
    </w:div>
    <w:div w:id="1977292233">
      <w:bodyDiv w:val="1"/>
      <w:marLeft w:val="0"/>
      <w:marRight w:val="0"/>
      <w:marTop w:val="0"/>
      <w:marBottom w:val="0"/>
      <w:divBdr>
        <w:top w:val="none" w:sz="0" w:space="0" w:color="auto"/>
        <w:left w:val="none" w:sz="0" w:space="0" w:color="auto"/>
        <w:bottom w:val="none" w:sz="0" w:space="0" w:color="auto"/>
        <w:right w:val="none" w:sz="0" w:space="0" w:color="auto"/>
      </w:divBdr>
    </w:div>
    <w:div w:id="1982884789">
      <w:bodyDiv w:val="1"/>
      <w:marLeft w:val="0"/>
      <w:marRight w:val="0"/>
      <w:marTop w:val="0"/>
      <w:marBottom w:val="0"/>
      <w:divBdr>
        <w:top w:val="none" w:sz="0" w:space="0" w:color="auto"/>
        <w:left w:val="none" w:sz="0" w:space="0" w:color="auto"/>
        <w:bottom w:val="none" w:sz="0" w:space="0" w:color="auto"/>
        <w:right w:val="none" w:sz="0" w:space="0" w:color="auto"/>
      </w:divBdr>
    </w:div>
    <w:div w:id="1984580454">
      <w:bodyDiv w:val="1"/>
      <w:marLeft w:val="0"/>
      <w:marRight w:val="0"/>
      <w:marTop w:val="0"/>
      <w:marBottom w:val="0"/>
      <w:divBdr>
        <w:top w:val="none" w:sz="0" w:space="0" w:color="auto"/>
        <w:left w:val="none" w:sz="0" w:space="0" w:color="auto"/>
        <w:bottom w:val="none" w:sz="0" w:space="0" w:color="auto"/>
        <w:right w:val="none" w:sz="0" w:space="0" w:color="auto"/>
      </w:divBdr>
    </w:div>
    <w:div w:id="1988781002">
      <w:bodyDiv w:val="1"/>
      <w:marLeft w:val="0"/>
      <w:marRight w:val="0"/>
      <w:marTop w:val="0"/>
      <w:marBottom w:val="0"/>
      <w:divBdr>
        <w:top w:val="none" w:sz="0" w:space="0" w:color="auto"/>
        <w:left w:val="none" w:sz="0" w:space="0" w:color="auto"/>
        <w:bottom w:val="none" w:sz="0" w:space="0" w:color="auto"/>
        <w:right w:val="none" w:sz="0" w:space="0" w:color="auto"/>
      </w:divBdr>
    </w:div>
    <w:div w:id="1991203611">
      <w:bodyDiv w:val="1"/>
      <w:marLeft w:val="0"/>
      <w:marRight w:val="0"/>
      <w:marTop w:val="0"/>
      <w:marBottom w:val="0"/>
      <w:divBdr>
        <w:top w:val="none" w:sz="0" w:space="0" w:color="auto"/>
        <w:left w:val="none" w:sz="0" w:space="0" w:color="auto"/>
        <w:bottom w:val="none" w:sz="0" w:space="0" w:color="auto"/>
        <w:right w:val="none" w:sz="0" w:space="0" w:color="auto"/>
      </w:divBdr>
    </w:div>
    <w:div w:id="2001426345">
      <w:bodyDiv w:val="1"/>
      <w:marLeft w:val="0"/>
      <w:marRight w:val="0"/>
      <w:marTop w:val="0"/>
      <w:marBottom w:val="0"/>
      <w:divBdr>
        <w:top w:val="none" w:sz="0" w:space="0" w:color="auto"/>
        <w:left w:val="none" w:sz="0" w:space="0" w:color="auto"/>
        <w:bottom w:val="none" w:sz="0" w:space="0" w:color="auto"/>
        <w:right w:val="none" w:sz="0" w:space="0" w:color="auto"/>
      </w:divBdr>
    </w:div>
    <w:div w:id="2002661537">
      <w:bodyDiv w:val="1"/>
      <w:marLeft w:val="0"/>
      <w:marRight w:val="0"/>
      <w:marTop w:val="0"/>
      <w:marBottom w:val="0"/>
      <w:divBdr>
        <w:top w:val="none" w:sz="0" w:space="0" w:color="auto"/>
        <w:left w:val="none" w:sz="0" w:space="0" w:color="auto"/>
        <w:bottom w:val="none" w:sz="0" w:space="0" w:color="auto"/>
        <w:right w:val="none" w:sz="0" w:space="0" w:color="auto"/>
      </w:divBdr>
    </w:div>
    <w:div w:id="2006395734">
      <w:bodyDiv w:val="1"/>
      <w:marLeft w:val="0"/>
      <w:marRight w:val="0"/>
      <w:marTop w:val="0"/>
      <w:marBottom w:val="0"/>
      <w:divBdr>
        <w:top w:val="none" w:sz="0" w:space="0" w:color="auto"/>
        <w:left w:val="none" w:sz="0" w:space="0" w:color="auto"/>
        <w:bottom w:val="none" w:sz="0" w:space="0" w:color="auto"/>
        <w:right w:val="none" w:sz="0" w:space="0" w:color="auto"/>
      </w:divBdr>
    </w:div>
    <w:div w:id="2008046743">
      <w:bodyDiv w:val="1"/>
      <w:marLeft w:val="0"/>
      <w:marRight w:val="0"/>
      <w:marTop w:val="0"/>
      <w:marBottom w:val="0"/>
      <w:divBdr>
        <w:top w:val="none" w:sz="0" w:space="0" w:color="auto"/>
        <w:left w:val="none" w:sz="0" w:space="0" w:color="auto"/>
        <w:bottom w:val="none" w:sz="0" w:space="0" w:color="auto"/>
        <w:right w:val="none" w:sz="0" w:space="0" w:color="auto"/>
      </w:divBdr>
    </w:div>
    <w:div w:id="2008095973">
      <w:bodyDiv w:val="1"/>
      <w:marLeft w:val="0"/>
      <w:marRight w:val="0"/>
      <w:marTop w:val="0"/>
      <w:marBottom w:val="0"/>
      <w:divBdr>
        <w:top w:val="none" w:sz="0" w:space="0" w:color="auto"/>
        <w:left w:val="none" w:sz="0" w:space="0" w:color="auto"/>
        <w:bottom w:val="none" w:sz="0" w:space="0" w:color="auto"/>
        <w:right w:val="none" w:sz="0" w:space="0" w:color="auto"/>
      </w:divBdr>
    </w:div>
    <w:div w:id="2008243622">
      <w:bodyDiv w:val="1"/>
      <w:marLeft w:val="0"/>
      <w:marRight w:val="0"/>
      <w:marTop w:val="0"/>
      <w:marBottom w:val="0"/>
      <w:divBdr>
        <w:top w:val="none" w:sz="0" w:space="0" w:color="auto"/>
        <w:left w:val="none" w:sz="0" w:space="0" w:color="auto"/>
        <w:bottom w:val="none" w:sz="0" w:space="0" w:color="auto"/>
        <w:right w:val="none" w:sz="0" w:space="0" w:color="auto"/>
      </w:divBdr>
    </w:div>
    <w:div w:id="2008244178">
      <w:bodyDiv w:val="1"/>
      <w:marLeft w:val="0"/>
      <w:marRight w:val="0"/>
      <w:marTop w:val="0"/>
      <w:marBottom w:val="0"/>
      <w:divBdr>
        <w:top w:val="none" w:sz="0" w:space="0" w:color="auto"/>
        <w:left w:val="none" w:sz="0" w:space="0" w:color="auto"/>
        <w:bottom w:val="none" w:sz="0" w:space="0" w:color="auto"/>
        <w:right w:val="none" w:sz="0" w:space="0" w:color="auto"/>
      </w:divBdr>
    </w:div>
    <w:div w:id="2009671755">
      <w:bodyDiv w:val="1"/>
      <w:marLeft w:val="0"/>
      <w:marRight w:val="0"/>
      <w:marTop w:val="0"/>
      <w:marBottom w:val="0"/>
      <w:divBdr>
        <w:top w:val="none" w:sz="0" w:space="0" w:color="auto"/>
        <w:left w:val="none" w:sz="0" w:space="0" w:color="auto"/>
        <w:bottom w:val="none" w:sz="0" w:space="0" w:color="auto"/>
        <w:right w:val="none" w:sz="0" w:space="0" w:color="auto"/>
      </w:divBdr>
    </w:div>
    <w:div w:id="2011711780">
      <w:bodyDiv w:val="1"/>
      <w:marLeft w:val="0"/>
      <w:marRight w:val="0"/>
      <w:marTop w:val="0"/>
      <w:marBottom w:val="0"/>
      <w:divBdr>
        <w:top w:val="none" w:sz="0" w:space="0" w:color="auto"/>
        <w:left w:val="none" w:sz="0" w:space="0" w:color="auto"/>
        <w:bottom w:val="none" w:sz="0" w:space="0" w:color="auto"/>
        <w:right w:val="none" w:sz="0" w:space="0" w:color="auto"/>
      </w:divBdr>
    </w:div>
    <w:div w:id="2011784438">
      <w:bodyDiv w:val="1"/>
      <w:marLeft w:val="0"/>
      <w:marRight w:val="0"/>
      <w:marTop w:val="0"/>
      <w:marBottom w:val="0"/>
      <w:divBdr>
        <w:top w:val="none" w:sz="0" w:space="0" w:color="auto"/>
        <w:left w:val="none" w:sz="0" w:space="0" w:color="auto"/>
        <w:bottom w:val="none" w:sz="0" w:space="0" w:color="auto"/>
        <w:right w:val="none" w:sz="0" w:space="0" w:color="auto"/>
      </w:divBdr>
    </w:div>
    <w:div w:id="2016301414">
      <w:bodyDiv w:val="1"/>
      <w:marLeft w:val="0"/>
      <w:marRight w:val="0"/>
      <w:marTop w:val="0"/>
      <w:marBottom w:val="0"/>
      <w:divBdr>
        <w:top w:val="none" w:sz="0" w:space="0" w:color="auto"/>
        <w:left w:val="none" w:sz="0" w:space="0" w:color="auto"/>
        <w:bottom w:val="none" w:sz="0" w:space="0" w:color="auto"/>
        <w:right w:val="none" w:sz="0" w:space="0" w:color="auto"/>
      </w:divBdr>
    </w:div>
    <w:div w:id="2018919831">
      <w:bodyDiv w:val="1"/>
      <w:marLeft w:val="0"/>
      <w:marRight w:val="0"/>
      <w:marTop w:val="0"/>
      <w:marBottom w:val="0"/>
      <w:divBdr>
        <w:top w:val="none" w:sz="0" w:space="0" w:color="auto"/>
        <w:left w:val="none" w:sz="0" w:space="0" w:color="auto"/>
        <w:bottom w:val="none" w:sz="0" w:space="0" w:color="auto"/>
        <w:right w:val="none" w:sz="0" w:space="0" w:color="auto"/>
      </w:divBdr>
    </w:div>
    <w:div w:id="2019653945">
      <w:bodyDiv w:val="1"/>
      <w:marLeft w:val="0"/>
      <w:marRight w:val="0"/>
      <w:marTop w:val="0"/>
      <w:marBottom w:val="0"/>
      <w:divBdr>
        <w:top w:val="none" w:sz="0" w:space="0" w:color="auto"/>
        <w:left w:val="none" w:sz="0" w:space="0" w:color="auto"/>
        <w:bottom w:val="none" w:sz="0" w:space="0" w:color="auto"/>
        <w:right w:val="none" w:sz="0" w:space="0" w:color="auto"/>
      </w:divBdr>
    </w:div>
    <w:div w:id="2021471801">
      <w:bodyDiv w:val="1"/>
      <w:marLeft w:val="0"/>
      <w:marRight w:val="0"/>
      <w:marTop w:val="0"/>
      <w:marBottom w:val="0"/>
      <w:divBdr>
        <w:top w:val="none" w:sz="0" w:space="0" w:color="auto"/>
        <w:left w:val="none" w:sz="0" w:space="0" w:color="auto"/>
        <w:bottom w:val="none" w:sz="0" w:space="0" w:color="auto"/>
        <w:right w:val="none" w:sz="0" w:space="0" w:color="auto"/>
      </w:divBdr>
    </w:div>
    <w:div w:id="2022077638">
      <w:bodyDiv w:val="1"/>
      <w:marLeft w:val="0"/>
      <w:marRight w:val="0"/>
      <w:marTop w:val="0"/>
      <w:marBottom w:val="0"/>
      <w:divBdr>
        <w:top w:val="none" w:sz="0" w:space="0" w:color="auto"/>
        <w:left w:val="none" w:sz="0" w:space="0" w:color="auto"/>
        <w:bottom w:val="none" w:sz="0" w:space="0" w:color="auto"/>
        <w:right w:val="none" w:sz="0" w:space="0" w:color="auto"/>
      </w:divBdr>
    </w:div>
    <w:div w:id="2033870394">
      <w:bodyDiv w:val="1"/>
      <w:marLeft w:val="0"/>
      <w:marRight w:val="0"/>
      <w:marTop w:val="0"/>
      <w:marBottom w:val="0"/>
      <w:divBdr>
        <w:top w:val="none" w:sz="0" w:space="0" w:color="auto"/>
        <w:left w:val="none" w:sz="0" w:space="0" w:color="auto"/>
        <w:bottom w:val="none" w:sz="0" w:space="0" w:color="auto"/>
        <w:right w:val="none" w:sz="0" w:space="0" w:color="auto"/>
      </w:divBdr>
    </w:div>
    <w:div w:id="2035688866">
      <w:bodyDiv w:val="1"/>
      <w:marLeft w:val="0"/>
      <w:marRight w:val="0"/>
      <w:marTop w:val="0"/>
      <w:marBottom w:val="0"/>
      <w:divBdr>
        <w:top w:val="none" w:sz="0" w:space="0" w:color="auto"/>
        <w:left w:val="none" w:sz="0" w:space="0" w:color="auto"/>
        <w:bottom w:val="none" w:sz="0" w:space="0" w:color="auto"/>
        <w:right w:val="none" w:sz="0" w:space="0" w:color="auto"/>
      </w:divBdr>
    </w:div>
    <w:div w:id="2042128228">
      <w:bodyDiv w:val="1"/>
      <w:marLeft w:val="0"/>
      <w:marRight w:val="0"/>
      <w:marTop w:val="0"/>
      <w:marBottom w:val="0"/>
      <w:divBdr>
        <w:top w:val="none" w:sz="0" w:space="0" w:color="auto"/>
        <w:left w:val="none" w:sz="0" w:space="0" w:color="auto"/>
        <w:bottom w:val="none" w:sz="0" w:space="0" w:color="auto"/>
        <w:right w:val="none" w:sz="0" w:space="0" w:color="auto"/>
      </w:divBdr>
    </w:div>
    <w:div w:id="2049065615">
      <w:bodyDiv w:val="1"/>
      <w:marLeft w:val="0"/>
      <w:marRight w:val="0"/>
      <w:marTop w:val="0"/>
      <w:marBottom w:val="0"/>
      <w:divBdr>
        <w:top w:val="none" w:sz="0" w:space="0" w:color="auto"/>
        <w:left w:val="none" w:sz="0" w:space="0" w:color="auto"/>
        <w:bottom w:val="none" w:sz="0" w:space="0" w:color="auto"/>
        <w:right w:val="none" w:sz="0" w:space="0" w:color="auto"/>
      </w:divBdr>
    </w:div>
    <w:div w:id="2056391863">
      <w:bodyDiv w:val="1"/>
      <w:marLeft w:val="0"/>
      <w:marRight w:val="0"/>
      <w:marTop w:val="0"/>
      <w:marBottom w:val="0"/>
      <w:divBdr>
        <w:top w:val="none" w:sz="0" w:space="0" w:color="auto"/>
        <w:left w:val="none" w:sz="0" w:space="0" w:color="auto"/>
        <w:bottom w:val="none" w:sz="0" w:space="0" w:color="auto"/>
        <w:right w:val="none" w:sz="0" w:space="0" w:color="auto"/>
      </w:divBdr>
    </w:div>
    <w:div w:id="2061248540">
      <w:bodyDiv w:val="1"/>
      <w:marLeft w:val="0"/>
      <w:marRight w:val="0"/>
      <w:marTop w:val="0"/>
      <w:marBottom w:val="0"/>
      <w:divBdr>
        <w:top w:val="none" w:sz="0" w:space="0" w:color="auto"/>
        <w:left w:val="none" w:sz="0" w:space="0" w:color="auto"/>
        <w:bottom w:val="none" w:sz="0" w:space="0" w:color="auto"/>
        <w:right w:val="none" w:sz="0" w:space="0" w:color="auto"/>
      </w:divBdr>
    </w:div>
    <w:div w:id="2062363997">
      <w:bodyDiv w:val="1"/>
      <w:marLeft w:val="0"/>
      <w:marRight w:val="0"/>
      <w:marTop w:val="0"/>
      <w:marBottom w:val="0"/>
      <w:divBdr>
        <w:top w:val="none" w:sz="0" w:space="0" w:color="auto"/>
        <w:left w:val="none" w:sz="0" w:space="0" w:color="auto"/>
        <w:bottom w:val="none" w:sz="0" w:space="0" w:color="auto"/>
        <w:right w:val="none" w:sz="0" w:space="0" w:color="auto"/>
      </w:divBdr>
    </w:div>
    <w:div w:id="2067877663">
      <w:bodyDiv w:val="1"/>
      <w:marLeft w:val="0"/>
      <w:marRight w:val="0"/>
      <w:marTop w:val="0"/>
      <w:marBottom w:val="0"/>
      <w:divBdr>
        <w:top w:val="none" w:sz="0" w:space="0" w:color="auto"/>
        <w:left w:val="none" w:sz="0" w:space="0" w:color="auto"/>
        <w:bottom w:val="none" w:sz="0" w:space="0" w:color="auto"/>
        <w:right w:val="none" w:sz="0" w:space="0" w:color="auto"/>
      </w:divBdr>
    </w:div>
    <w:div w:id="2075932150">
      <w:bodyDiv w:val="1"/>
      <w:marLeft w:val="0"/>
      <w:marRight w:val="0"/>
      <w:marTop w:val="0"/>
      <w:marBottom w:val="0"/>
      <w:divBdr>
        <w:top w:val="none" w:sz="0" w:space="0" w:color="auto"/>
        <w:left w:val="none" w:sz="0" w:space="0" w:color="auto"/>
        <w:bottom w:val="none" w:sz="0" w:space="0" w:color="auto"/>
        <w:right w:val="none" w:sz="0" w:space="0" w:color="auto"/>
      </w:divBdr>
    </w:div>
    <w:div w:id="2080639060">
      <w:bodyDiv w:val="1"/>
      <w:marLeft w:val="0"/>
      <w:marRight w:val="0"/>
      <w:marTop w:val="0"/>
      <w:marBottom w:val="0"/>
      <w:divBdr>
        <w:top w:val="none" w:sz="0" w:space="0" w:color="auto"/>
        <w:left w:val="none" w:sz="0" w:space="0" w:color="auto"/>
        <w:bottom w:val="none" w:sz="0" w:space="0" w:color="auto"/>
        <w:right w:val="none" w:sz="0" w:space="0" w:color="auto"/>
      </w:divBdr>
    </w:div>
    <w:div w:id="2082100813">
      <w:bodyDiv w:val="1"/>
      <w:marLeft w:val="0"/>
      <w:marRight w:val="0"/>
      <w:marTop w:val="0"/>
      <w:marBottom w:val="0"/>
      <w:divBdr>
        <w:top w:val="none" w:sz="0" w:space="0" w:color="auto"/>
        <w:left w:val="none" w:sz="0" w:space="0" w:color="auto"/>
        <w:bottom w:val="none" w:sz="0" w:space="0" w:color="auto"/>
        <w:right w:val="none" w:sz="0" w:space="0" w:color="auto"/>
      </w:divBdr>
    </w:div>
    <w:div w:id="2085368892">
      <w:bodyDiv w:val="1"/>
      <w:marLeft w:val="0"/>
      <w:marRight w:val="0"/>
      <w:marTop w:val="0"/>
      <w:marBottom w:val="0"/>
      <w:divBdr>
        <w:top w:val="none" w:sz="0" w:space="0" w:color="auto"/>
        <w:left w:val="none" w:sz="0" w:space="0" w:color="auto"/>
        <w:bottom w:val="none" w:sz="0" w:space="0" w:color="auto"/>
        <w:right w:val="none" w:sz="0" w:space="0" w:color="auto"/>
      </w:divBdr>
    </w:div>
    <w:div w:id="2090540254">
      <w:bodyDiv w:val="1"/>
      <w:marLeft w:val="0"/>
      <w:marRight w:val="0"/>
      <w:marTop w:val="0"/>
      <w:marBottom w:val="0"/>
      <w:divBdr>
        <w:top w:val="none" w:sz="0" w:space="0" w:color="auto"/>
        <w:left w:val="none" w:sz="0" w:space="0" w:color="auto"/>
        <w:bottom w:val="none" w:sz="0" w:space="0" w:color="auto"/>
        <w:right w:val="none" w:sz="0" w:space="0" w:color="auto"/>
      </w:divBdr>
    </w:div>
    <w:div w:id="2093548693">
      <w:bodyDiv w:val="1"/>
      <w:marLeft w:val="0"/>
      <w:marRight w:val="0"/>
      <w:marTop w:val="0"/>
      <w:marBottom w:val="0"/>
      <w:divBdr>
        <w:top w:val="none" w:sz="0" w:space="0" w:color="auto"/>
        <w:left w:val="none" w:sz="0" w:space="0" w:color="auto"/>
        <w:bottom w:val="none" w:sz="0" w:space="0" w:color="auto"/>
        <w:right w:val="none" w:sz="0" w:space="0" w:color="auto"/>
      </w:divBdr>
    </w:div>
    <w:div w:id="2097628775">
      <w:bodyDiv w:val="1"/>
      <w:marLeft w:val="0"/>
      <w:marRight w:val="0"/>
      <w:marTop w:val="0"/>
      <w:marBottom w:val="0"/>
      <w:divBdr>
        <w:top w:val="none" w:sz="0" w:space="0" w:color="auto"/>
        <w:left w:val="none" w:sz="0" w:space="0" w:color="auto"/>
        <w:bottom w:val="none" w:sz="0" w:space="0" w:color="auto"/>
        <w:right w:val="none" w:sz="0" w:space="0" w:color="auto"/>
      </w:divBdr>
    </w:div>
    <w:div w:id="2099867515">
      <w:bodyDiv w:val="1"/>
      <w:marLeft w:val="0"/>
      <w:marRight w:val="0"/>
      <w:marTop w:val="0"/>
      <w:marBottom w:val="0"/>
      <w:divBdr>
        <w:top w:val="none" w:sz="0" w:space="0" w:color="auto"/>
        <w:left w:val="none" w:sz="0" w:space="0" w:color="auto"/>
        <w:bottom w:val="none" w:sz="0" w:space="0" w:color="auto"/>
        <w:right w:val="none" w:sz="0" w:space="0" w:color="auto"/>
      </w:divBdr>
    </w:div>
    <w:div w:id="2101949472">
      <w:bodyDiv w:val="1"/>
      <w:marLeft w:val="0"/>
      <w:marRight w:val="0"/>
      <w:marTop w:val="0"/>
      <w:marBottom w:val="0"/>
      <w:divBdr>
        <w:top w:val="none" w:sz="0" w:space="0" w:color="auto"/>
        <w:left w:val="none" w:sz="0" w:space="0" w:color="auto"/>
        <w:bottom w:val="none" w:sz="0" w:space="0" w:color="auto"/>
        <w:right w:val="none" w:sz="0" w:space="0" w:color="auto"/>
      </w:divBdr>
    </w:div>
    <w:div w:id="2107073036">
      <w:bodyDiv w:val="1"/>
      <w:marLeft w:val="0"/>
      <w:marRight w:val="0"/>
      <w:marTop w:val="0"/>
      <w:marBottom w:val="0"/>
      <w:divBdr>
        <w:top w:val="none" w:sz="0" w:space="0" w:color="auto"/>
        <w:left w:val="none" w:sz="0" w:space="0" w:color="auto"/>
        <w:bottom w:val="none" w:sz="0" w:space="0" w:color="auto"/>
        <w:right w:val="none" w:sz="0" w:space="0" w:color="auto"/>
      </w:divBdr>
    </w:div>
    <w:div w:id="2109888489">
      <w:bodyDiv w:val="1"/>
      <w:marLeft w:val="0"/>
      <w:marRight w:val="0"/>
      <w:marTop w:val="0"/>
      <w:marBottom w:val="0"/>
      <w:divBdr>
        <w:top w:val="none" w:sz="0" w:space="0" w:color="auto"/>
        <w:left w:val="none" w:sz="0" w:space="0" w:color="auto"/>
        <w:bottom w:val="none" w:sz="0" w:space="0" w:color="auto"/>
        <w:right w:val="none" w:sz="0" w:space="0" w:color="auto"/>
      </w:divBdr>
    </w:div>
    <w:div w:id="2111512919">
      <w:bodyDiv w:val="1"/>
      <w:marLeft w:val="0"/>
      <w:marRight w:val="0"/>
      <w:marTop w:val="0"/>
      <w:marBottom w:val="0"/>
      <w:divBdr>
        <w:top w:val="none" w:sz="0" w:space="0" w:color="auto"/>
        <w:left w:val="none" w:sz="0" w:space="0" w:color="auto"/>
        <w:bottom w:val="none" w:sz="0" w:space="0" w:color="auto"/>
        <w:right w:val="none" w:sz="0" w:space="0" w:color="auto"/>
      </w:divBdr>
    </w:div>
    <w:div w:id="2112314437">
      <w:bodyDiv w:val="1"/>
      <w:marLeft w:val="0"/>
      <w:marRight w:val="0"/>
      <w:marTop w:val="0"/>
      <w:marBottom w:val="0"/>
      <w:divBdr>
        <w:top w:val="none" w:sz="0" w:space="0" w:color="auto"/>
        <w:left w:val="none" w:sz="0" w:space="0" w:color="auto"/>
        <w:bottom w:val="none" w:sz="0" w:space="0" w:color="auto"/>
        <w:right w:val="none" w:sz="0" w:space="0" w:color="auto"/>
      </w:divBdr>
    </w:div>
    <w:div w:id="2112773244">
      <w:bodyDiv w:val="1"/>
      <w:marLeft w:val="0"/>
      <w:marRight w:val="0"/>
      <w:marTop w:val="0"/>
      <w:marBottom w:val="0"/>
      <w:divBdr>
        <w:top w:val="none" w:sz="0" w:space="0" w:color="auto"/>
        <w:left w:val="none" w:sz="0" w:space="0" w:color="auto"/>
        <w:bottom w:val="none" w:sz="0" w:space="0" w:color="auto"/>
        <w:right w:val="none" w:sz="0" w:space="0" w:color="auto"/>
      </w:divBdr>
    </w:div>
    <w:div w:id="2115437929">
      <w:bodyDiv w:val="1"/>
      <w:marLeft w:val="0"/>
      <w:marRight w:val="0"/>
      <w:marTop w:val="0"/>
      <w:marBottom w:val="0"/>
      <w:divBdr>
        <w:top w:val="none" w:sz="0" w:space="0" w:color="auto"/>
        <w:left w:val="none" w:sz="0" w:space="0" w:color="auto"/>
        <w:bottom w:val="none" w:sz="0" w:space="0" w:color="auto"/>
        <w:right w:val="none" w:sz="0" w:space="0" w:color="auto"/>
      </w:divBdr>
    </w:div>
    <w:div w:id="2115590801">
      <w:bodyDiv w:val="1"/>
      <w:marLeft w:val="0"/>
      <w:marRight w:val="0"/>
      <w:marTop w:val="0"/>
      <w:marBottom w:val="0"/>
      <w:divBdr>
        <w:top w:val="none" w:sz="0" w:space="0" w:color="auto"/>
        <w:left w:val="none" w:sz="0" w:space="0" w:color="auto"/>
        <w:bottom w:val="none" w:sz="0" w:space="0" w:color="auto"/>
        <w:right w:val="none" w:sz="0" w:space="0" w:color="auto"/>
      </w:divBdr>
    </w:div>
    <w:div w:id="2119451388">
      <w:bodyDiv w:val="1"/>
      <w:marLeft w:val="0"/>
      <w:marRight w:val="0"/>
      <w:marTop w:val="0"/>
      <w:marBottom w:val="0"/>
      <w:divBdr>
        <w:top w:val="none" w:sz="0" w:space="0" w:color="auto"/>
        <w:left w:val="none" w:sz="0" w:space="0" w:color="auto"/>
        <w:bottom w:val="none" w:sz="0" w:space="0" w:color="auto"/>
        <w:right w:val="none" w:sz="0" w:space="0" w:color="auto"/>
      </w:divBdr>
    </w:div>
    <w:div w:id="2120055467">
      <w:bodyDiv w:val="1"/>
      <w:marLeft w:val="0"/>
      <w:marRight w:val="0"/>
      <w:marTop w:val="0"/>
      <w:marBottom w:val="0"/>
      <w:divBdr>
        <w:top w:val="none" w:sz="0" w:space="0" w:color="auto"/>
        <w:left w:val="none" w:sz="0" w:space="0" w:color="auto"/>
        <w:bottom w:val="none" w:sz="0" w:space="0" w:color="auto"/>
        <w:right w:val="none" w:sz="0" w:space="0" w:color="auto"/>
      </w:divBdr>
    </w:div>
    <w:div w:id="2123114222">
      <w:bodyDiv w:val="1"/>
      <w:marLeft w:val="0"/>
      <w:marRight w:val="0"/>
      <w:marTop w:val="0"/>
      <w:marBottom w:val="0"/>
      <w:divBdr>
        <w:top w:val="none" w:sz="0" w:space="0" w:color="auto"/>
        <w:left w:val="none" w:sz="0" w:space="0" w:color="auto"/>
        <w:bottom w:val="none" w:sz="0" w:space="0" w:color="auto"/>
        <w:right w:val="none" w:sz="0" w:space="0" w:color="auto"/>
      </w:divBdr>
    </w:div>
    <w:div w:id="2123764693">
      <w:bodyDiv w:val="1"/>
      <w:marLeft w:val="0"/>
      <w:marRight w:val="0"/>
      <w:marTop w:val="0"/>
      <w:marBottom w:val="0"/>
      <w:divBdr>
        <w:top w:val="none" w:sz="0" w:space="0" w:color="auto"/>
        <w:left w:val="none" w:sz="0" w:space="0" w:color="auto"/>
        <w:bottom w:val="none" w:sz="0" w:space="0" w:color="auto"/>
        <w:right w:val="none" w:sz="0" w:space="0" w:color="auto"/>
      </w:divBdr>
    </w:div>
    <w:div w:id="2124811563">
      <w:bodyDiv w:val="1"/>
      <w:marLeft w:val="0"/>
      <w:marRight w:val="0"/>
      <w:marTop w:val="0"/>
      <w:marBottom w:val="0"/>
      <w:divBdr>
        <w:top w:val="none" w:sz="0" w:space="0" w:color="auto"/>
        <w:left w:val="none" w:sz="0" w:space="0" w:color="auto"/>
        <w:bottom w:val="none" w:sz="0" w:space="0" w:color="auto"/>
        <w:right w:val="none" w:sz="0" w:space="0" w:color="auto"/>
      </w:divBdr>
    </w:div>
    <w:div w:id="2126848261">
      <w:bodyDiv w:val="1"/>
      <w:marLeft w:val="0"/>
      <w:marRight w:val="0"/>
      <w:marTop w:val="0"/>
      <w:marBottom w:val="0"/>
      <w:divBdr>
        <w:top w:val="none" w:sz="0" w:space="0" w:color="auto"/>
        <w:left w:val="none" w:sz="0" w:space="0" w:color="auto"/>
        <w:bottom w:val="none" w:sz="0" w:space="0" w:color="auto"/>
        <w:right w:val="none" w:sz="0" w:space="0" w:color="auto"/>
      </w:divBdr>
    </w:div>
    <w:div w:id="2131970846">
      <w:bodyDiv w:val="1"/>
      <w:marLeft w:val="0"/>
      <w:marRight w:val="0"/>
      <w:marTop w:val="0"/>
      <w:marBottom w:val="0"/>
      <w:divBdr>
        <w:top w:val="none" w:sz="0" w:space="0" w:color="auto"/>
        <w:left w:val="none" w:sz="0" w:space="0" w:color="auto"/>
        <w:bottom w:val="none" w:sz="0" w:space="0" w:color="auto"/>
        <w:right w:val="none" w:sz="0" w:space="0" w:color="auto"/>
      </w:divBdr>
    </w:div>
    <w:div w:id="2139687086">
      <w:bodyDiv w:val="1"/>
      <w:marLeft w:val="0"/>
      <w:marRight w:val="0"/>
      <w:marTop w:val="0"/>
      <w:marBottom w:val="0"/>
      <w:divBdr>
        <w:top w:val="none" w:sz="0" w:space="0" w:color="auto"/>
        <w:left w:val="none" w:sz="0" w:space="0" w:color="auto"/>
        <w:bottom w:val="none" w:sz="0" w:space="0" w:color="auto"/>
        <w:right w:val="none" w:sz="0" w:space="0" w:color="auto"/>
      </w:divBdr>
    </w:div>
    <w:div w:id="2140151483">
      <w:bodyDiv w:val="1"/>
      <w:marLeft w:val="0"/>
      <w:marRight w:val="0"/>
      <w:marTop w:val="0"/>
      <w:marBottom w:val="0"/>
      <w:divBdr>
        <w:top w:val="none" w:sz="0" w:space="0" w:color="auto"/>
        <w:left w:val="none" w:sz="0" w:space="0" w:color="auto"/>
        <w:bottom w:val="none" w:sz="0" w:space="0" w:color="auto"/>
        <w:right w:val="none" w:sz="0" w:space="0" w:color="auto"/>
      </w:divBdr>
    </w:div>
    <w:div w:id="2141798681">
      <w:bodyDiv w:val="1"/>
      <w:marLeft w:val="0"/>
      <w:marRight w:val="0"/>
      <w:marTop w:val="0"/>
      <w:marBottom w:val="0"/>
      <w:divBdr>
        <w:top w:val="none" w:sz="0" w:space="0" w:color="auto"/>
        <w:left w:val="none" w:sz="0" w:space="0" w:color="auto"/>
        <w:bottom w:val="none" w:sz="0" w:space="0" w:color="auto"/>
        <w:right w:val="none" w:sz="0" w:space="0" w:color="auto"/>
      </w:divBdr>
    </w:div>
    <w:div w:id="21424550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18"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3.pn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image" Target="media/image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footer" Target="footer6.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3D34EC-E314-426B-86E4-2D57EFE4F8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11977</TotalTime>
  <Pages>1</Pages>
  <Words>8585</Words>
  <Characters>48936</Characters>
  <Application>Microsoft Office Word</Application>
  <DocSecurity>0</DocSecurity>
  <Lines>407</Lines>
  <Paragraphs>114</Paragraphs>
  <ScaleCrop>false</ScaleCrop>
  <HeadingPairs>
    <vt:vector size="2" baseType="variant">
      <vt:variant>
        <vt:lpstr>Название</vt:lpstr>
      </vt:variant>
      <vt:variant>
        <vt:i4>1</vt:i4>
      </vt:variant>
    </vt:vector>
  </HeadingPairs>
  <TitlesOfParts>
    <vt:vector size="1" baseType="lpstr">
      <vt:lpstr>Глава 3. Электронная модель системы теплоснабжения городского округа</vt:lpstr>
    </vt:vector>
  </TitlesOfParts>
  <Manager>Ратько А.В.</Manager>
  <Company>ООО "НИПИ ПРЭС"</Company>
  <LinksUpToDate>false</LinksUpToDate>
  <CharactersWithSpaces>57407</CharactersWithSpaces>
  <SharedDoc>false</SharedDoc>
  <HLinks>
    <vt:vector size="36" baseType="variant">
      <vt:variant>
        <vt:i4>5242898</vt:i4>
      </vt:variant>
      <vt:variant>
        <vt:i4>27</vt:i4>
      </vt:variant>
      <vt:variant>
        <vt:i4>0</vt:i4>
      </vt:variant>
      <vt:variant>
        <vt:i4>5</vt:i4>
      </vt:variant>
      <vt:variant>
        <vt:lpwstr>http://ru.wikipedia.org/wiki/%D0%AD%D0%BD%D0%B5%D1%80%D0%B3%D0%BE%D1%81%D0%B1%D0%B5%D1%80%D0%B5%D0%B6%D0%B5%D0%BD%D0%B8%D0%B5</vt:lpwstr>
      </vt:variant>
      <vt:variant>
        <vt:lpwstr/>
      </vt:variant>
      <vt:variant>
        <vt:i4>5242947</vt:i4>
      </vt:variant>
      <vt:variant>
        <vt:i4>24</vt:i4>
      </vt:variant>
      <vt:variant>
        <vt:i4>0</vt:i4>
      </vt:variant>
      <vt:variant>
        <vt:i4>5</vt:i4>
      </vt:variant>
      <vt:variant>
        <vt:lpwstr>http://ru.wikipedia.org/wiki/%D0%A2%D0%B5%D0%BF%D0%BB%D0%BE%D1%81%D0%BD%D0%B0%D0%B1%D0%B6%D0%B5%D0%BD%D0%B8%D0%B5</vt:lpwstr>
      </vt:variant>
      <vt:variant>
        <vt:lpwstr/>
      </vt:variant>
      <vt:variant>
        <vt:i4>917539</vt:i4>
      </vt:variant>
      <vt:variant>
        <vt:i4>21</vt:i4>
      </vt:variant>
      <vt:variant>
        <vt:i4>0</vt:i4>
      </vt:variant>
      <vt:variant>
        <vt:i4>5</vt:i4>
      </vt:variant>
      <vt:variant>
        <vt:lpwstr>http://ru.wikipedia.org/wiki/%D0%93%D0%BE%D1%80%D0%BE%D0%B4%D1%81%D0%BA%D0%BE%D0%B9_%D0%BE%D0%BA%D1%80%D1%83%D0%B3</vt:lpwstr>
      </vt:variant>
      <vt:variant>
        <vt:lpwstr/>
      </vt:variant>
      <vt:variant>
        <vt:i4>1376312</vt:i4>
      </vt:variant>
      <vt:variant>
        <vt:i4>14</vt:i4>
      </vt:variant>
      <vt:variant>
        <vt:i4>0</vt:i4>
      </vt:variant>
      <vt:variant>
        <vt:i4>5</vt:i4>
      </vt:variant>
      <vt:variant>
        <vt:lpwstr/>
      </vt:variant>
      <vt:variant>
        <vt:lpwstr>_Toc369518398</vt:lpwstr>
      </vt:variant>
      <vt:variant>
        <vt:i4>1376312</vt:i4>
      </vt:variant>
      <vt:variant>
        <vt:i4>8</vt:i4>
      </vt:variant>
      <vt:variant>
        <vt:i4>0</vt:i4>
      </vt:variant>
      <vt:variant>
        <vt:i4>5</vt:i4>
      </vt:variant>
      <vt:variant>
        <vt:lpwstr/>
      </vt:variant>
      <vt:variant>
        <vt:lpwstr>_Toc369518397</vt:lpwstr>
      </vt:variant>
      <vt:variant>
        <vt:i4>1376312</vt:i4>
      </vt:variant>
      <vt:variant>
        <vt:i4>2</vt:i4>
      </vt:variant>
      <vt:variant>
        <vt:i4>0</vt:i4>
      </vt:variant>
      <vt:variant>
        <vt:i4>5</vt:i4>
      </vt:variant>
      <vt:variant>
        <vt:lpwstr/>
      </vt:variant>
      <vt:variant>
        <vt:lpwstr>_Toc369518396</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Глава 3. Электронная модель системы теплоснабжения городского округа</dc:title>
  <dc:subject/>
  <dc:creator>Цыбулина В.С.</dc:creator>
  <cp:keywords/>
  <dc:description/>
  <cp:lastModifiedBy>Андрей Плахута</cp:lastModifiedBy>
  <cp:revision>8</cp:revision>
  <cp:lastPrinted>2023-04-27T14:01:00Z</cp:lastPrinted>
  <dcterms:created xsi:type="dcterms:W3CDTF">2018-07-26T14:33:00Z</dcterms:created>
  <dcterms:modified xsi:type="dcterms:W3CDTF">2023-04-27T14:04:00Z</dcterms:modified>
</cp:coreProperties>
</file>